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593AD7" w14:textId="1C8B49F8" w:rsidR="00A95253" w:rsidRPr="00F91F1E" w:rsidRDefault="006934FC" w:rsidP="00216EA3">
      <w:pPr>
        <w:rPr>
          <w:rFonts w:ascii="Arial" w:hAnsi="Arial" w:cs="Arial"/>
          <w:b/>
          <w:color w:val="666666"/>
        </w:rPr>
      </w:pPr>
      <w:r>
        <w:rPr>
          <w:rFonts w:ascii="Arial" w:hAnsi="Arial" w:cs="Arial"/>
          <w:b/>
          <w:noProof/>
          <w:color w:val="666666"/>
          <w:lang w:val="en-US"/>
        </w:rPr>
        <w:drawing>
          <wp:anchor distT="0" distB="0" distL="114300" distR="114300" simplePos="0" relativeHeight="251893760" behindDoc="0" locked="0" layoutInCell="1" allowOverlap="1" wp14:anchorId="26A173E1" wp14:editId="4BA5C7B4">
            <wp:simplePos x="0" y="0"/>
            <wp:positionH relativeFrom="margin">
              <wp:posOffset>-1064260</wp:posOffset>
            </wp:positionH>
            <wp:positionV relativeFrom="margin">
              <wp:posOffset>-1080135</wp:posOffset>
            </wp:positionV>
            <wp:extent cx="7572375" cy="10709910"/>
            <wp:effectExtent l="0" t="0" r="9525" b="0"/>
            <wp:wrapSquare wrapText="bothSides"/>
            <wp:docPr id="10" name="Picture 10" descr="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with medium confidence"/>
                    <pic:cNvPicPr/>
                  </pic:nvPicPr>
                  <pic:blipFill>
                    <a:blip r:embed="rId9"/>
                    <a:stretch>
                      <a:fillRect/>
                    </a:stretch>
                  </pic:blipFill>
                  <pic:spPr>
                    <a:xfrm>
                      <a:off x="0" y="0"/>
                      <a:ext cx="7572375" cy="10709910"/>
                    </a:xfrm>
                    <a:prstGeom prst="rect">
                      <a:avLst/>
                    </a:prstGeom>
                  </pic:spPr>
                </pic:pic>
              </a:graphicData>
            </a:graphic>
            <wp14:sizeRelH relativeFrom="margin">
              <wp14:pctWidth>0</wp14:pctWidth>
            </wp14:sizeRelH>
            <wp14:sizeRelV relativeFrom="margin">
              <wp14:pctHeight>0</wp14:pctHeight>
            </wp14:sizeRelV>
          </wp:anchor>
        </w:drawing>
      </w:r>
      <w:r w:rsidR="00A95253" w:rsidRPr="00F91F1E">
        <w:rPr>
          <w:rFonts w:ascii="Arial" w:hAnsi="Arial" w:cs="Arial"/>
          <w:b/>
          <w:color w:val="666666"/>
        </w:rPr>
        <w:br w:type="page"/>
      </w:r>
    </w:p>
    <w:p w14:paraId="3DCB70E2" w14:textId="40B66206" w:rsidR="00F2403E" w:rsidRPr="00F91F1E" w:rsidRDefault="00F2403E" w:rsidP="00216EA3">
      <w:pPr>
        <w:rPr>
          <w:rFonts w:ascii="Arial" w:hAnsi="Arial" w:cs="Arial"/>
        </w:rPr>
      </w:pPr>
    </w:p>
    <w:p w14:paraId="111A2D59" w14:textId="592B270B" w:rsidR="007F259A" w:rsidRPr="00DE3982" w:rsidRDefault="007F259A" w:rsidP="00216EA3">
      <w:pPr>
        <w:rPr>
          <w:rFonts w:ascii="Arial" w:eastAsiaTheme="majorEastAsia" w:hAnsi="Arial" w:cs="Arial"/>
          <w:b/>
          <w:sz w:val="40"/>
          <w:szCs w:val="40"/>
        </w:rPr>
      </w:pPr>
      <w:r w:rsidRPr="00DE3982">
        <w:rPr>
          <w:rFonts w:ascii="Arial" w:eastAsiaTheme="majorEastAsia" w:hAnsi="Arial" w:cs="Arial"/>
          <w:b/>
          <w:sz w:val="40"/>
          <w:szCs w:val="40"/>
        </w:rPr>
        <w:t>Contents</w:t>
      </w:r>
    </w:p>
    <w:p w14:paraId="6A00487F" w14:textId="77777777" w:rsidR="00F8217C" w:rsidRPr="00F91F1E" w:rsidRDefault="00F8217C" w:rsidP="00216EA3">
      <w:pPr>
        <w:rPr>
          <w:rFonts w:ascii="Arial" w:eastAsiaTheme="majorEastAsia" w:hAnsi="Arial" w:cs="Arial"/>
          <w:szCs w:val="28"/>
        </w:rPr>
      </w:pPr>
    </w:p>
    <w:p w14:paraId="75B9D653" w14:textId="73C54033" w:rsidR="00F8217C" w:rsidRPr="00DE3982" w:rsidRDefault="00F8217C" w:rsidP="00216EA3">
      <w:pPr>
        <w:ind w:left="6480" w:firstLine="720"/>
        <w:rPr>
          <w:rFonts w:ascii="Arial" w:eastAsiaTheme="majorEastAsia" w:hAnsi="Arial" w:cs="Arial"/>
          <w:b/>
          <w:sz w:val="32"/>
          <w:szCs w:val="32"/>
        </w:rPr>
      </w:pPr>
      <w:r w:rsidRPr="00DE3982">
        <w:rPr>
          <w:rFonts w:ascii="Arial" w:eastAsiaTheme="majorEastAsia" w:hAnsi="Arial" w:cs="Arial"/>
          <w:b/>
          <w:sz w:val="32"/>
          <w:szCs w:val="32"/>
        </w:rPr>
        <w:t>Page</w:t>
      </w:r>
    </w:p>
    <w:p w14:paraId="7D2A359C" w14:textId="6CF770AF" w:rsidR="00DE3982" w:rsidRPr="00DE3982" w:rsidRDefault="00FB0A8D" w:rsidP="00216EA3">
      <w:pPr>
        <w:rPr>
          <w:rFonts w:ascii="Arial" w:eastAsiaTheme="majorEastAsia" w:hAnsi="Arial" w:cs="Arial"/>
          <w:sz w:val="32"/>
          <w:szCs w:val="32"/>
        </w:rPr>
      </w:pPr>
      <w:hyperlink w:anchor="Intro" w:history="1">
        <w:r w:rsidR="00DE3982" w:rsidRPr="00DE3982">
          <w:rPr>
            <w:rStyle w:val="Hyperlink"/>
            <w:rFonts w:ascii="Arial" w:eastAsiaTheme="majorEastAsia" w:hAnsi="Arial" w:cs="Arial"/>
            <w:sz w:val="32"/>
            <w:szCs w:val="32"/>
          </w:rPr>
          <w:t xml:space="preserve">Introduction from the Convener and </w:t>
        </w:r>
        <w:r w:rsidR="00DE3982" w:rsidRPr="00DE3982">
          <w:rPr>
            <w:rStyle w:val="Hyperlink"/>
            <w:rFonts w:ascii="Arial" w:eastAsiaTheme="majorEastAsia" w:hAnsi="Arial" w:cs="Arial"/>
            <w:sz w:val="32"/>
            <w:szCs w:val="32"/>
          </w:rPr>
          <w:br/>
          <w:t>Chief Executive</w:t>
        </w:r>
      </w:hyperlink>
      <w:r w:rsidR="00DE3982" w:rsidRPr="00DE3982">
        <w:rPr>
          <w:rFonts w:ascii="Arial" w:eastAsiaTheme="majorEastAsia" w:hAnsi="Arial" w:cs="Arial"/>
          <w:sz w:val="32"/>
          <w:szCs w:val="32"/>
        </w:rPr>
        <w:tab/>
      </w:r>
      <w:r w:rsidR="00DE3982" w:rsidRPr="00DE3982">
        <w:rPr>
          <w:rFonts w:ascii="Arial" w:eastAsiaTheme="majorEastAsia" w:hAnsi="Arial" w:cs="Arial"/>
          <w:sz w:val="32"/>
          <w:szCs w:val="32"/>
        </w:rPr>
        <w:tab/>
      </w:r>
      <w:r w:rsidR="00DE3982" w:rsidRPr="00DE3982">
        <w:rPr>
          <w:rFonts w:ascii="Arial" w:eastAsiaTheme="majorEastAsia" w:hAnsi="Arial" w:cs="Arial"/>
          <w:sz w:val="32"/>
          <w:szCs w:val="32"/>
        </w:rPr>
        <w:tab/>
      </w:r>
      <w:r w:rsidR="00DE3982" w:rsidRPr="00DE3982">
        <w:rPr>
          <w:rFonts w:ascii="Arial" w:eastAsiaTheme="majorEastAsia" w:hAnsi="Arial" w:cs="Arial"/>
          <w:sz w:val="32"/>
          <w:szCs w:val="32"/>
        </w:rPr>
        <w:tab/>
      </w:r>
      <w:r w:rsidR="00DE3982" w:rsidRPr="00DE3982">
        <w:rPr>
          <w:rFonts w:ascii="Arial" w:eastAsiaTheme="majorEastAsia" w:hAnsi="Arial" w:cs="Arial"/>
          <w:sz w:val="32"/>
          <w:szCs w:val="32"/>
        </w:rPr>
        <w:tab/>
      </w:r>
      <w:r w:rsidR="00DE3982" w:rsidRPr="00DE3982">
        <w:rPr>
          <w:rFonts w:ascii="Arial" w:eastAsiaTheme="majorEastAsia" w:hAnsi="Arial" w:cs="Arial"/>
          <w:sz w:val="32"/>
          <w:szCs w:val="32"/>
        </w:rPr>
        <w:tab/>
      </w:r>
      <w:r w:rsidR="00DE3982" w:rsidRPr="00DE3982">
        <w:rPr>
          <w:rFonts w:ascii="Arial" w:eastAsiaTheme="majorEastAsia" w:hAnsi="Arial" w:cs="Arial"/>
          <w:sz w:val="32"/>
          <w:szCs w:val="32"/>
        </w:rPr>
        <w:tab/>
        <w:t xml:space="preserve">3 to </w:t>
      </w:r>
      <w:r w:rsidR="00627890">
        <w:rPr>
          <w:rFonts w:ascii="Arial" w:eastAsiaTheme="majorEastAsia" w:hAnsi="Arial" w:cs="Arial"/>
          <w:sz w:val="32"/>
          <w:szCs w:val="32"/>
        </w:rPr>
        <w:t>5</w:t>
      </w:r>
    </w:p>
    <w:p w14:paraId="7B99F3E2" w14:textId="4FDA749C" w:rsidR="00F8217C" w:rsidRPr="00DE3982" w:rsidRDefault="00FB0A8D" w:rsidP="00216EA3">
      <w:pPr>
        <w:rPr>
          <w:rFonts w:ascii="Arial" w:eastAsiaTheme="majorEastAsia" w:hAnsi="Arial" w:cs="Arial"/>
          <w:sz w:val="32"/>
          <w:szCs w:val="32"/>
        </w:rPr>
      </w:pPr>
      <w:hyperlink w:anchor="Report" w:history="1">
        <w:r w:rsidR="00F8217C" w:rsidRPr="00DE3982">
          <w:rPr>
            <w:rStyle w:val="Hyperlink"/>
            <w:rFonts w:ascii="Arial" w:eastAsiaTheme="majorEastAsia" w:hAnsi="Arial" w:cs="Arial"/>
            <w:sz w:val="32"/>
            <w:szCs w:val="32"/>
          </w:rPr>
          <w:t>Report of the trustees</w:t>
        </w:r>
      </w:hyperlink>
      <w:r w:rsidR="00F8217C" w:rsidRPr="00DE3982">
        <w:rPr>
          <w:rFonts w:ascii="Arial" w:eastAsiaTheme="majorEastAsia" w:hAnsi="Arial" w:cs="Arial"/>
          <w:sz w:val="32"/>
          <w:szCs w:val="32"/>
        </w:rPr>
        <w:tab/>
      </w:r>
      <w:r w:rsidR="00F8217C" w:rsidRPr="00DE3982">
        <w:rPr>
          <w:rFonts w:ascii="Arial" w:eastAsiaTheme="majorEastAsia" w:hAnsi="Arial" w:cs="Arial"/>
          <w:sz w:val="32"/>
          <w:szCs w:val="32"/>
        </w:rPr>
        <w:tab/>
      </w:r>
      <w:r w:rsidR="00F8217C" w:rsidRPr="00DE3982">
        <w:rPr>
          <w:rFonts w:ascii="Arial" w:eastAsiaTheme="majorEastAsia" w:hAnsi="Arial" w:cs="Arial"/>
          <w:sz w:val="32"/>
          <w:szCs w:val="32"/>
        </w:rPr>
        <w:tab/>
      </w:r>
      <w:r w:rsidR="00F8217C" w:rsidRPr="00DE3982">
        <w:rPr>
          <w:rFonts w:ascii="Arial" w:eastAsiaTheme="majorEastAsia" w:hAnsi="Arial" w:cs="Arial"/>
          <w:sz w:val="32"/>
          <w:szCs w:val="32"/>
        </w:rPr>
        <w:tab/>
      </w:r>
      <w:r w:rsidR="00F8217C" w:rsidRPr="00DE3982">
        <w:rPr>
          <w:rFonts w:ascii="Arial" w:eastAsiaTheme="majorEastAsia" w:hAnsi="Arial" w:cs="Arial"/>
          <w:sz w:val="32"/>
          <w:szCs w:val="32"/>
        </w:rPr>
        <w:tab/>
      </w:r>
      <w:r w:rsidR="00F8217C" w:rsidRPr="00DE3982">
        <w:rPr>
          <w:rFonts w:ascii="Arial" w:eastAsiaTheme="majorEastAsia" w:hAnsi="Arial" w:cs="Arial"/>
          <w:sz w:val="32"/>
          <w:szCs w:val="32"/>
        </w:rPr>
        <w:tab/>
      </w:r>
      <w:r w:rsidR="00627890">
        <w:rPr>
          <w:rFonts w:ascii="Arial" w:eastAsiaTheme="majorEastAsia" w:hAnsi="Arial" w:cs="Arial"/>
          <w:sz w:val="32"/>
          <w:szCs w:val="32"/>
        </w:rPr>
        <w:t>6</w:t>
      </w:r>
      <w:r w:rsidR="000917E2" w:rsidRPr="00DE3982">
        <w:rPr>
          <w:rFonts w:ascii="Arial" w:eastAsiaTheme="majorEastAsia" w:hAnsi="Arial" w:cs="Arial"/>
          <w:sz w:val="32"/>
          <w:szCs w:val="32"/>
        </w:rPr>
        <w:t xml:space="preserve"> to </w:t>
      </w:r>
      <w:r w:rsidR="00627890">
        <w:rPr>
          <w:rFonts w:ascii="Arial" w:eastAsiaTheme="majorEastAsia" w:hAnsi="Arial" w:cs="Arial"/>
          <w:sz w:val="32"/>
          <w:szCs w:val="32"/>
        </w:rPr>
        <w:t>40</w:t>
      </w:r>
    </w:p>
    <w:p w14:paraId="63A6A91E" w14:textId="472584A5" w:rsidR="00AD25AC" w:rsidRPr="00DE3982" w:rsidRDefault="00FB0A8D" w:rsidP="00216EA3">
      <w:pPr>
        <w:rPr>
          <w:rFonts w:ascii="Arial" w:eastAsiaTheme="majorEastAsia" w:hAnsi="Arial" w:cs="Arial"/>
          <w:sz w:val="32"/>
          <w:szCs w:val="32"/>
        </w:rPr>
      </w:pPr>
      <w:hyperlink w:anchor="Accounts" w:history="1">
        <w:r w:rsidR="00DE3982" w:rsidRPr="008E4CBB">
          <w:rPr>
            <w:rStyle w:val="Hyperlink"/>
            <w:rFonts w:ascii="Arial" w:hAnsi="Arial" w:cs="Arial"/>
            <w:sz w:val="32"/>
            <w:szCs w:val="32"/>
          </w:rPr>
          <w:t xml:space="preserve">Summary </w:t>
        </w:r>
        <w:r w:rsidR="00AD25AC" w:rsidRPr="00DE3982">
          <w:rPr>
            <w:rStyle w:val="Hyperlink"/>
            <w:rFonts w:ascii="Arial" w:eastAsiaTheme="majorEastAsia" w:hAnsi="Arial" w:cs="Arial"/>
            <w:sz w:val="32"/>
            <w:szCs w:val="32"/>
          </w:rPr>
          <w:t>Presentation of Financial Accounts</w:t>
        </w:r>
      </w:hyperlink>
      <w:r w:rsidR="00AD25AC" w:rsidRPr="00DE3982">
        <w:rPr>
          <w:rFonts w:ascii="Arial" w:eastAsiaTheme="majorEastAsia" w:hAnsi="Arial" w:cs="Arial"/>
          <w:sz w:val="32"/>
          <w:szCs w:val="32"/>
        </w:rPr>
        <w:tab/>
      </w:r>
      <w:r w:rsidR="00AD25AC" w:rsidRPr="00DE3982">
        <w:rPr>
          <w:rFonts w:ascii="Arial" w:eastAsiaTheme="majorEastAsia" w:hAnsi="Arial" w:cs="Arial"/>
          <w:sz w:val="32"/>
          <w:szCs w:val="32"/>
        </w:rPr>
        <w:tab/>
      </w:r>
      <w:r w:rsidR="00627890">
        <w:rPr>
          <w:rFonts w:ascii="Arial" w:eastAsiaTheme="majorEastAsia" w:hAnsi="Arial" w:cs="Arial"/>
          <w:sz w:val="32"/>
          <w:szCs w:val="32"/>
        </w:rPr>
        <w:t>41</w:t>
      </w:r>
      <w:r w:rsidR="00AD25AC" w:rsidRPr="00DE3982">
        <w:rPr>
          <w:rFonts w:ascii="Arial" w:eastAsiaTheme="majorEastAsia" w:hAnsi="Arial" w:cs="Arial"/>
          <w:sz w:val="32"/>
          <w:szCs w:val="32"/>
        </w:rPr>
        <w:t xml:space="preserve"> to </w:t>
      </w:r>
      <w:r w:rsidR="00627890">
        <w:rPr>
          <w:rFonts w:ascii="Arial" w:eastAsiaTheme="majorEastAsia" w:hAnsi="Arial" w:cs="Arial"/>
          <w:sz w:val="32"/>
          <w:szCs w:val="32"/>
        </w:rPr>
        <w:t>4</w:t>
      </w:r>
      <w:r w:rsidR="00865776">
        <w:rPr>
          <w:rFonts w:ascii="Arial" w:eastAsiaTheme="majorEastAsia" w:hAnsi="Arial" w:cs="Arial"/>
          <w:sz w:val="32"/>
          <w:szCs w:val="32"/>
        </w:rPr>
        <w:t>3</w:t>
      </w:r>
    </w:p>
    <w:p w14:paraId="39CF1081" w14:textId="677308F2" w:rsidR="007F259A" w:rsidRPr="00F91F1E" w:rsidRDefault="007F259A" w:rsidP="00216EA3">
      <w:pPr>
        <w:rPr>
          <w:rFonts w:ascii="Arial" w:eastAsiaTheme="majorEastAsia" w:hAnsi="Arial" w:cs="Arial"/>
          <w:b/>
          <w:sz w:val="36"/>
          <w:szCs w:val="32"/>
        </w:rPr>
      </w:pPr>
      <w:r w:rsidRPr="00F91F1E">
        <w:rPr>
          <w:rFonts w:ascii="Arial" w:eastAsiaTheme="majorEastAsia" w:hAnsi="Arial" w:cs="Arial"/>
          <w:b/>
          <w:sz w:val="36"/>
          <w:szCs w:val="32"/>
        </w:rPr>
        <w:br w:type="page"/>
      </w:r>
    </w:p>
    <w:p w14:paraId="7908C176" w14:textId="1E0C10CC" w:rsidR="00EC67AD" w:rsidRPr="00F91F1E" w:rsidRDefault="000917E2" w:rsidP="00216EA3">
      <w:pPr>
        <w:pStyle w:val="Heading1"/>
        <w:spacing w:before="240" w:after="240"/>
        <w:rPr>
          <w:rFonts w:ascii="Arial" w:hAnsi="Arial" w:cs="Arial"/>
        </w:rPr>
      </w:pPr>
      <w:bookmarkStart w:id="0" w:name="Intro"/>
      <w:bookmarkStart w:id="1" w:name="_Toc519515596"/>
      <w:bookmarkEnd w:id="0"/>
      <w:r w:rsidRPr="00F91F1E">
        <w:rPr>
          <w:rFonts w:ascii="Arial" w:hAnsi="Arial" w:cs="Arial"/>
        </w:rPr>
        <w:lastRenderedPageBreak/>
        <w:t xml:space="preserve">Introduction from the </w:t>
      </w:r>
      <w:r w:rsidR="009C2CAF" w:rsidRPr="00F91F1E">
        <w:rPr>
          <w:rFonts w:ascii="Arial" w:hAnsi="Arial" w:cs="Arial"/>
        </w:rPr>
        <w:t>Conven</w:t>
      </w:r>
      <w:bookmarkEnd w:id="1"/>
      <w:r w:rsidR="00B52A1B" w:rsidRPr="00F91F1E">
        <w:rPr>
          <w:rFonts w:ascii="Arial" w:hAnsi="Arial" w:cs="Arial"/>
        </w:rPr>
        <w:t>er</w:t>
      </w:r>
      <w:r w:rsidRPr="00F91F1E">
        <w:rPr>
          <w:rFonts w:ascii="Arial" w:hAnsi="Arial" w:cs="Arial"/>
        </w:rPr>
        <w:t xml:space="preserve"> and </w:t>
      </w:r>
      <w:r w:rsidR="00F91F1E">
        <w:rPr>
          <w:rFonts w:ascii="Arial" w:hAnsi="Arial" w:cs="Arial"/>
        </w:rPr>
        <w:br/>
      </w:r>
      <w:r w:rsidRPr="00F91F1E">
        <w:rPr>
          <w:rFonts w:ascii="Arial" w:hAnsi="Arial" w:cs="Arial"/>
        </w:rPr>
        <w:t>Chief Executive</w:t>
      </w:r>
    </w:p>
    <w:p w14:paraId="1B5AABF9" w14:textId="46724057" w:rsidR="006371FA" w:rsidRPr="00437A50" w:rsidRDefault="009633E3" w:rsidP="00216EA3">
      <w:pPr>
        <w:rPr>
          <w:rFonts w:ascii="Arial" w:hAnsi="Arial" w:cs="Arial"/>
          <w:b/>
          <w:bCs/>
          <w:color w:val="EE3D8D"/>
          <w:sz w:val="32"/>
          <w:szCs w:val="32"/>
        </w:rPr>
      </w:pPr>
      <w:r>
        <w:rPr>
          <w:rFonts w:ascii="Arial" w:hAnsi="Arial" w:cs="Arial"/>
          <w:b/>
          <w:bCs/>
          <w:color w:val="EE3D8D"/>
          <w:sz w:val="32"/>
          <w:szCs w:val="32"/>
        </w:rPr>
        <w:t>Striving towards inclusion</w:t>
      </w:r>
      <w:r w:rsidR="00EA2A6D">
        <w:rPr>
          <w:rFonts w:ascii="Arial" w:hAnsi="Arial" w:cs="Arial"/>
          <w:b/>
          <w:bCs/>
          <w:color w:val="EE3D8D"/>
          <w:sz w:val="32"/>
          <w:szCs w:val="32"/>
        </w:rPr>
        <w:t xml:space="preserve"> with Disability Equality Scotland</w:t>
      </w:r>
      <w:r w:rsidR="006371FA" w:rsidRPr="00437A50">
        <w:rPr>
          <w:rFonts w:ascii="Arial" w:hAnsi="Arial" w:cs="Arial"/>
          <w:b/>
          <w:bCs/>
          <w:color w:val="EE3D8D"/>
          <w:sz w:val="32"/>
          <w:szCs w:val="32"/>
        </w:rPr>
        <w:t xml:space="preserve"> </w:t>
      </w:r>
    </w:p>
    <w:p w14:paraId="77304F15" w14:textId="2A4DF48A" w:rsidR="001C4E5F" w:rsidRDefault="00D71243" w:rsidP="00216EA3">
      <w:pPr>
        <w:rPr>
          <w:rFonts w:ascii="Arial" w:hAnsi="Arial" w:cs="Arial"/>
        </w:rPr>
      </w:pPr>
      <w:r w:rsidRPr="00936B8B">
        <w:rPr>
          <w:rFonts w:ascii="Arial" w:hAnsi="Arial" w:cs="Arial"/>
          <w:noProof/>
          <w:lang w:val="en-US"/>
        </w:rPr>
        <w:drawing>
          <wp:anchor distT="0" distB="0" distL="114300" distR="114300" simplePos="0" relativeHeight="251813888" behindDoc="0" locked="0" layoutInCell="1" allowOverlap="1" wp14:anchorId="2862C64F" wp14:editId="303F954F">
            <wp:simplePos x="0" y="0"/>
            <wp:positionH relativeFrom="margin">
              <wp:posOffset>-35560</wp:posOffset>
            </wp:positionH>
            <wp:positionV relativeFrom="margin">
              <wp:posOffset>1365885</wp:posOffset>
            </wp:positionV>
            <wp:extent cx="1195070" cy="1552575"/>
            <wp:effectExtent l="304800" t="304800" r="328930" b="333375"/>
            <wp:wrapSquare wrapText="bothSides"/>
            <wp:docPr id="1" name="Picture 1" descr="Photo of Linda Bamford, Convenor, Disability Equality Scotland"/>
            <wp:cNvGraphicFramePr/>
            <a:graphic xmlns:a="http://schemas.openxmlformats.org/drawingml/2006/main">
              <a:graphicData uri="http://schemas.openxmlformats.org/drawingml/2006/picture">
                <pic:pic xmlns:pic="http://schemas.openxmlformats.org/drawingml/2006/picture">
                  <pic:nvPicPr>
                    <pic:cNvPr id="1" name="Picture 1" descr="Photo of Linda Bamford, Convenor, Disability Equality Scotland"/>
                    <pic:cNvPicPr/>
                  </pic:nvPicPr>
                  <pic:blipFill>
                    <a:blip r:embed="rId10"/>
                    <a:srcRect l="7737" r="7737"/>
                    <a:stretch>
                      <a:fillRect/>
                    </a:stretch>
                  </pic:blipFill>
                  <pic:spPr>
                    <a:xfrm>
                      <a:off x="0" y="0"/>
                      <a:ext cx="1195070" cy="1552575"/>
                    </a:xfrm>
                    <a:prstGeom prst="round2DiagRect">
                      <a:avLst>
                        <a:gd name="adj1" fmla="val 16667"/>
                        <a:gd name="adj2" fmla="val 0"/>
                      </a:avLst>
                    </a:prstGeom>
                    <a:ln w="88900" cap="sq">
                      <a:solidFill>
                        <a:srgbClr val="EE3D8D"/>
                      </a:solidFill>
                      <a:miter lim="800000"/>
                    </a:ln>
                    <a:effectLst>
                      <a:outerShdw blurRad="254000" algn="tl" rotWithShape="0">
                        <a:srgbClr val="000000">
                          <a:alpha val="43000"/>
                        </a:srgbClr>
                      </a:outerShdw>
                    </a:effectLst>
                  </pic:spPr>
                </pic:pic>
              </a:graphicData>
            </a:graphic>
          </wp:anchor>
        </w:drawing>
      </w:r>
      <w:r w:rsidR="00B475A9" w:rsidRPr="00936B8B">
        <w:rPr>
          <w:rFonts w:ascii="Arial" w:hAnsi="Arial" w:cs="Arial"/>
          <w:noProof/>
          <w:lang w:val="en-US"/>
        </w:rPr>
        <w:drawing>
          <wp:anchor distT="0" distB="0" distL="114300" distR="114300" simplePos="0" relativeHeight="251812864" behindDoc="0" locked="0" layoutInCell="1" allowOverlap="1" wp14:anchorId="47CBB457" wp14:editId="521FA8E2">
            <wp:simplePos x="0" y="0"/>
            <wp:positionH relativeFrom="margin">
              <wp:posOffset>1572895</wp:posOffset>
            </wp:positionH>
            <wp:positionV relativeFrom="margin">
              <wp:posOffset>1362075</wp:posOffset>
            </wp:positionV>
            <wp:extent cx="1163955" cy="1552575"/>
            <wp:effectExtent l="304800" t="304800" r="321945" b="333375"/>
            <wp:wrapSquare wrapText="bothSides"/>
            <wp:docPr id="2" name="Picture 2" descr="Photo of Morven Brooks Chief Executive"/>
            <wp:cNvGraphicFramePr/>
            <a:graphic xmlns:a="http://schemas.openxmlformats.org/drawingml/2006/main">
              <a:graphicData uri="http://schemas.openxmlformats.org/drawingml/2006/picture">
                <pic:pic xmlns:pic="http://schemas.openxmlformats.org/drawingml/2006/picture">
                  <pic:nvPicPr>
                    <pic:cNvPr id="2" name="Picture 2" descr="Morven Brooks Chief Executive"/>
                    <pic:cNvPicPr/>
                  </pic:nvPicPr>
                  <pic:blipFill>
                    <a:blip r:embed="rId11"/>
                    <a:stretch>
                      <a:fillRect/>
                    </a:stretch>
                  </pic:blipFill>
                  <pic:spPr>
                    <a:xfrm>
                      <a:off x="0" y="0"/>
                      <a:ext cx="1163955" cy="1552575"/>
                    </a:xfrm>
                    <a:prstGeom prst="round2DiagRect">
                      <a:avLst>
                        <a:gd name="adj1" fmla="val 16667"/>
                        <a:gd name="adj2" fmla="val 0"/>
                      </a:avLst>
                    </a:prstGeom>
                    <a:ln w="88900" cap="sq">
                      <a:solidFill>
                        <a:srgbClr val="EE3D8D"/>
                      </a:solidFill>
                      <a:miter lim="800000"/>
                    </a:ln>
                    <a:effectLst>
                      <a:outerShdw blurRad="254000" algn="tl" rotWithShape="0">
                        <a:srgbClr val="000000">
                          <a:alpha val="43000"/>
                        </a:srgbClr>
                      </a:outerShdw>
                    </a:effectLst>
                  </pic:spPr>
                </pic:pic>
              </a:graphicData>
            </a:graphic>
          </wp:anchor>
        </w:drawing>
      </w:r>
      <w:r w:rsidR="001C4E5F">
        <w:rPr>
          <w:rFonts w:ascii="Arial" w:hAnsi="Arial" w:cs="Arial"/>
        </w:rPr>
        <w:t>During this last year we have</w:t>
      </w:r>
      <w:r w:rsidR="009D55F5">
        <w:rPr>
          <w:rFonts w:ascii="Arial" w:hAnsi="Arial" w:cs="Arial"/>
        </w:rPr>
        <w:t xml:space="preserve"> continued to listen to our members and</w:t>
      </w:r>
      <w:r w:rsidR="001C4E5F">
        <w:rPr>
          <w:rFonts w:ascii="Arial" w:hAnsi="Arial" w:cs="Arial"/>
        </w:rPr>
        <w:t xml:space="preserve"> strengthened </w:t>
      </w:r>
      <w:r w:rsidR="009D55F5">
        <w:rPr>
          <w:rFonts w:ascii="Arial" w:hAnsi="Arial" w:cs="Arial"/>
        </w:rPr>
        <w:t xml:space="preserve">the alignment of our work to </w:t>
      </w:r>
      <w:r w:rsidR="001C4E5F">
        <w:rPr>
          <w:rFonts w:ascii="Arial" w:hAnsi="Arial" w:cs="Arial"/>
        </w:rPr>
        <w:t xml:space="preserve">our </w:t>
      </w:r>
      <w:r w:rsidR="009D55F5">
        <w:rPr>
          <w:rFonts w:ascii="Arial" w:hAnsi="Arial" w:cs="Arial"/>
        </w:rPr>
        <w:t xml:space="preserve">aims, </w:t>
      </w:r>
      <w:r w:rsidR="001C4E5F">
        <w:rPr>
          <w:rFonts w:ascii="Arial" w:hAnsi="Arial" w:cs="Arial"/>
        </w:rPr>
        <w:t xml:space="preserve">vision and mission.  </w:t>
      </w:r>
    </w:p>
    <w:p w14:paraId="1356D35D" w14:textId="66BE8B2B" w:rsidR="001C4E5F" w:rsidRDefault="001C4E5F" w:rsidP="00216EA3">
      <w:pPr>
        <w:rPr>
          <w:rFonts w:ascii="Arial" w:hAnsi="Arial" w:cs="Arial"/>
        </w:rPr>
      </w:pPr>
      <w:r>
        <w:rPr>
          <w:rFonts w:ascii="Arial" w:hAnsi="Arial" w:cs="Arial"/>
        </w:rPr>
        <w:t>While we might live in an uncertain world, there are some things that Disability Equality Scotland can rely on, notably our members and Access Panels who continu</w:t>
      </w:r>
      <w:r w:rsidR="009D55F5">
        <w:rPr>
          <w:rFonts w:ascii="Arial" w:hAnsi="Arial" w:cs="Arial"/>
        </w:rPr>
        <w:t>e</w:t>
      </w:r>
      <w:r>
        <w:rPr>
          <w:rFonts w:ascii="Arial" w:hAnsi="Arial" w:cs="Arial"/>
        </w:rPr>
        <w:t xml:space="preserve"> to champion access</w:t>
      </w:r>
      <w:r w:rsidR="009D55F5">
        <w:rPr>
          <w:rFonts w:ascii="Arial" w:hAnsi="Arial" w:cs="Arial"/>
        </w:rPr>
        <w:t>, inclusion and equality</w:t>
      </w:r>
      <w:r>
        <w:rPr>
          <w:rFonts w:ascii="Arial" w:hAnsi="Arial" w:cs="Arial"/>
        </w:rPr>
        <w:t xml:space="preserve"> for all.</w:t>
      </w:r>
    </w:p>
    <w:p w14:paraId="0084391E" w14:textId="2B36656D" w:rsidR="006371FA" w:rsidRPr="00936B8B" w:rsidRDefault="00A07A27" w:rsidP="00216EA3">
      <w:pPr>
        <w:rPr>
          <w:rFonts w:ascii="Arial" w:hAnsi="Arial" w:cs="Arial"/>
          <w:szCs w:val="28"/>
        </w:rPr>
      </w:pPr>
      <w:r w:rsidRPr="00936B8B">
        <w:rPr>
          <w:rFonts w:ascii="Arial" w:hAnsi="Arial" w:cs="Arial"/>
          <w:szCs w:val="28"/>
        </w:rPr>
        <w:t>In our final year of our current Strategic Plan, w</w:t>
      </w:r>
      <w:r w:rsidR="006371FA" w:rsidRPr="00936B8B">
        <w:rPr>
          <w:rFonts w:ascii="Arial" w:hAnsi="Arial" w:cs="Arial"/>
          <w:szCs w:val="28"/>
        </w:rPr>
        <w:t xml:space="preserve">e have taken significant steps to </w:t>
      </w:r>
      <w:r w:rsidR="009D55F5">
        <w:rPr>
          <w:rFonts w:ascii="Arial" w:hAnsi="Arial" w:cs="Arial"/>
          <w:szCs w:val="28"/>
        </w:rPr>
        <w:t xml:space="preserve">raise awareness and </w:t>
      </w:r>
      <w:r w:rsidR="006371FA" w:rsidRPr="00936B8B">
        <w:rPr>
          <w:rFonts w:ascii="Arial" w:hAnsi="Arial" w:cs="Arial"/>
          <w:szCs w:val="28"/>
        </w:rPr>
        <w:t xml:space="preserve">help grow </w:t>
      </w:r>
      <w:r w:rsidR="00345A1E" w:rsidRPr="00936B8B">
        <w:rPr>
          <w:rFonts w:ascii="Arial" w:hAnsi="Arial" w:cs="Arial"/>
          <w:szCs w:val="28"/>
        </w:rPr>
        <w:t>Disability Equality Scotland</w:t>
      </w:r>
      <w:r w:rsidR="006371FA" w:rsidRPr="00936B8B">
        <w:rPr>
          <w:rFonts w:ascii="Arial" w:hAnsi="Arial" w:cs="Arial"/>
          <w:szCs w:val="28"/>
        </w:rPr>
        <w:t xml:space="preserve"> and identified </w:t>
      </w:r>
      <w:r w:rsidR="009D55F5">
        <w:rPr>
          <w:rFonts w:ascii="Arial" w:hAnsi="Arial" w:cs="Arial"/>
          <w:szCs w:val="28"/>
        </w:rPr>
        <w:t xml:space="preserve">our member’s </w:t>
      </w:r>
      <w:r w:rsidR="006371FA" w:rsidRPr="00936B8B">
        <w:rPr>
          <w:rFonts w:ascii="Arial" w:hAnsi="Arial" w:cs="Arial"/>
          <w:szCs w:val="28"/>
        </w:rPr>
        <w:t>priority</w:t>
      </w:r>
      <w:r w:rsidR="00A137D5" w:rsidRPr="00936B8B">
        <w:rPr>
          <w:rFonts w:ascii="Arial" w:hAnsi="Arial" w:cs="Arial"/>
          <w:szCs w:val="28"/>
        </w:rPr>
        <w:t xml:space="preserve"> areas </w:t>
      </w:r>
      <w:r w:rsidR="00444D9A" w:rsidRPr="00936B8B">
        <w:rPr>
          <w:rFonts w:ascii="Arial" w:hAnsi="Arial" w:cs="Arial"/>
          <w:szCs w:val="28"/>
        </w:rPr>
        <w:t>to</w:t>
      </w:r>
      <w:r w:rsidR="006371FA" w:rsidRPr="00936B8B">
        <w:rPr>
          <w:rFonts w:ascii="Arial" w:hAnsi="Arial" w:cs="Arial"/>
          <w:szCs w:val="28"/>
        </w:rPr>
        <w:t xml:space="preserve"> focus on going forward. </w:t>
      </w:r>
    </w:p>
    <w:p w14:paraId="6B8FD637" w14:textId="7D779BB1" w:rsidR="006371FA" w:rsidRPr="00936B8B" w:rsidRDefault="00A07A27" w:rsidP="00216EA3">
      <w:pPr>
        <w:rPr>
          <w:rFonts w:ascii="Arial" w:hAnsi="Arial" w:cs="Arial"/>
          <w:b/>
          <w:bCs/>
          <w:color w:val="EE3D8D"/>
          <w:szCs w:val="28"/>
        </w:rPr>
      </w:pPr>
      <w:r w:rsidRPr="00936B8B">
        <w:rPr>
          <w:rFonts w:ascii="Arial" w:hAnsi="Arial" w:cs="Arial"/>
          <w:b/>
          <w:bCs/>
          <w:color w:val="EE3D8D"/>
          <w:szCs w:val="28"/>
        </w:rPr>
        <w:t>Taking forward the views from Weekly Polls</w:t>
      </w:r>
    </w:p>
    <w:p w14:paraId="1CC2CCB0" w14:textId="2F3FEE67" w:rsidR="00A07A27" w:rsidRPr="00936B8B" w:rsidRDefault="00A07A27" w:rsidP="00216EA3">
      <w:pPr>
        <w:rPr>
          <w:rFonts w:ascii="Arial" w:hAnsi="Arial" w:cs="Arial"/>
          <w:shd w:val="clear" w:color="auto" w:fill="FFFFFF"/>
        </w:rPr>
      </w:pPr>
      <w:r w:rsidRPr="00936B8B">
        <w:rPr>
          <w:rFonts w:ascii="Arial" w:hAnsi="Arial" w:cs="Arial"/>
          <w:shd w:val="clear" w:color="auto" w:fill="FFFFFF"/>
        </w:rPr>
        <w:t>Our weekly polls enable us to engage with a wide number of disabled people, gathering their views and using this to feed into various Scottish Government consultations</w:t>
      </w:r>
      <w:r w:rsidR="009D55F5">
        <w:rPr>
          <w:rFonts w:ascii="Arial" w:hAnsi="Arial" w:cs="Arial"/>
          <w:shd w:val="clear" w:color="auto" w:fill="FFFFFF"/>
        </w:rPr>
        <w:t>, developing legislation</w:t>
      </w:r>
      <w:r w:rsidRPr="00936B8B">
        <w:rPr>
          <w:rFonts w:ascii="Arial" w:hAnsi="Arial" w:cs="Arial"/>
          <w:shd w:val="clear" w:color="auto" w:fill="FFFFFF"/>
        </w:rPr>
        <w:t xml:space="preserve"> and policies.  This ensures that disabled people feel included and that their views are</w:t>
      </w:r>
      <w:r w:rsidR="009D55F5">
        <w:rPr>
          <w:rFonts w:ascii="Arial" w:hAnsi="Arial" w:cs="Arial"/>
          <w:shd w:val="clear" w:color="auto" w:fill="FFFFFF"/>
        </w:rPr>
        <w:t xml:space="preserve"> heard and</w:t>
      </w:r>
      <w:r w:rsidRPr="00936B8B">
        <w:rPr>
          <w:rFonts w:ascii="Arial" w:hAnsi="Arial" w:cs="Arial"/>
          <w:shd w:val="clear" w:color="auto" w:fill="FFFFFF"/>
        </w:rPr>
        <w:t xml:space="preserve"> valued. This mechanism ensures that policy makers know more about the issues that affect disabled people. </w:t>
      </w:r>
    </w:p>
    <w:p w14:paraId="00CD89CD" w14:textId="57DF71D2" w:rsidR="002D7488" w:rsidRPr="00936B8B" w:rsidRDefault="002D7488" w:rsidP="00216EA3">
      <w:pPr>
        <w:rPr>
          <w:rFonts w:ascii="Arial" w:hAnsi="Arial" w:cs="Arial"/>
          <w:sz w:val="24"/>
          <w:shd w:val="clear" w:color="auto" w:fill="FFFFFF"/>
        </w:rPr>
      </w:pPr>
      <w:r w:rsidRPr="00936B8B">
        <w:rPr>
          <w:rFonts w:ascii="Arial" w:hAnsi="Arial" w:cs="Arial"/>
          <w:shd w:val="clear" w:color="auto" w:fill="FFFFFF"/>
        </w:rPr>
        <w:t xml:space="preserve">During this </w:t>
      </w:r>
      <w:r w:rsidR="003C571B" w:rsidRPr="00936B8B">
        <w:rPr>
          <w:rFonts w:ascii="Arial" w:hAnsi="Arial" w:cs="Arial"/>
          <w:shd w:val="clear" w:color="auto" w:fill="FFFFFF"/>
        </w:rPr>
        <w:t>period,</w:t>
      </w:r>
      <w:r w:rsidRPr="00936B8B">
        <w:rPr>
          <w:rFonts w:ascii="Arial" w:hAnsi="Arial" w:cs="Arial"/>
          <w:shd w:val="clear" w:color="auto" w:fill="FFFFFF"/>
        </w:rPr>
        <w:t xml:space="preserve"> we have ensured key issues from weekly polls are taken forward in Scottish Parliament via parliamentary questions, Cross Party Groups and </w:t>
      </w:r>
      <w:r w:rsidR="009D55F5">
        <w:rPr>
          <w:rFonts w:ascii="Arial" w:hAnsi="Arial" w:cs="Arial"/>
          <w:shd w:val="clear" w:color="auto" w:fill="FFFFFF"/>
        </w:rPr>
        <w:t>giving evidence to parliamentary committees</w:t>
      </w:r>
      <w:r w:rsidRPr="00936B8B">
        <w:rPr>
          <w:rFonts w:ascii="Arial" w:hAnsi="Arial" w:cs="Arial"/>
          <w:shd w:val="clear" w:color="auto" w:fill="FFFFFF"/>
        </w:rPr>
        <w:t>.  Read more on page</w:t>
      </w:r>
      <w:r w:rsidR="00EA77DE">
        <w:rPr>
          <w:rFonts w:ascii="Arial" w:hAnsi="Arial" w:cs="Arial"/>
          <w:shd w:val="clear" w:color="auto" w:fill="FFFFFF"/>
        </w:rPr>
        <w:t>s</w:t>
      </w:r>
      <w:r w:rsidRPr="00936B8B">
        <w:rPr>
          <w:rFonts w:ascii="Arial" w:hAnsi="Arial" w:cs="Arial"/>
          <w:shd w:val="clear" w:color="auto" w:fill="FFFFFF"/>
        </w:rPr>
        <w:t xml:space="preserve"> </w:t>
      </w:r>
      <w:r w:rsidR="009633E3">
        <w:rPr>
          <w:rFonts w:ascii="Arial" w:hAnsi="Arial" w:cs="Arial"/>
          <w:shd w:val="clear" w:color="auto" w:fill="FFFFFF"/>
        </w:rPr>
        <w:t>22 and 23.</w:t>
      </w:r>
    </w:p>
    <w:p w14:paraId="634669E6" w14:textId="321E6439" w:rsidR="006371FA" w:rsidRPr="00936B8B" w:rsidRDefault="002D7488" w:rsidP="00216EA3">
      <w:pPr>
        <w:rPr>
          <w:rFonts w:ascii="Arial" w:hAnsi="Arial" w:cs="Arial"/>
          <w:b/>
          <w:bCs/>
          <w:color w:val="EE3D8D"/>
          <w:szCs w:val="28"/>
        </w:rPr>
      </w:pPr>
      <w:r w:rsidRPr="00936B8B">
        <w:rPr>
          <w:rFonts w:ascii="Arial" w:hAnsi="Arial" w:cs="Arial"/>
          <w:b/>
          <w:bCs/>
          <w:color w:val="EE3D8D"/>
          <w:szCs w:val="28"/>
        </w:rPr>
        <w:lastRenderedPageBreak/>
        <w:t>Engaging Events</w:t>
      </w:r>
    </w:p>
    <w:p w14:paraId="3C70E42C" w14:textId="5BDE9E24" w:rsidR="002D7488" w:rsidRPr="00936B8B" w:rsidRDefault="00745265" w:rsidP="00216EA3">
      <w:pPr>
        <w:rPr>
          <w:rFonts w:ascii="Arial" w:hAnsi="Arial" w:cs="Arial"/>
          <w:bCs/>
          <w:sz w:val="24"/>
        </w:rPr>
      </w:pPr>
      <w:r>
        <w:rPr>
          <w:rFonts w:ascii="Arial" w:hAnsi="Arial" w:cs="Arial"/>
          <w:bCs/>
        </w:rPr>
        <w:t>COVID-19</w:t>
      </w:r>
      <w:r w:rsidR="002D7488" w:rsidRPr="00936B8B">
        <w:rPr>
          <w:rFonts w:ascii="Arial" w:hAnsi="Arial" w:cs="Arial"/>
          <w:bCs/>
        </w:rPr>
        <w:t xml:space="preserve"> has meant that we have had to adapt the way we consult and engage with our membership.  We moved our face-to-face events online and have used Zoom and Microsoft Teams to stay connected to our membership and wider stakeholders.</w:t>
      </w:r>
    </w:p>
    <w:p w14:paraId="3697899A" w14:textId="77777777" w:rsidR="009D55F5" w:rsidRDefault="002D7488" w:rsidP="00216EA3">
      <w:pPr>
        <w:rPr>
          <w:rFonts w:ascii="Arial" w:hAnsi="Arial" w:cs="Arial"/>
          <w:bCs/>
        </w:rPr>
      </w:pPr>
      <w:r w:rsidRPr="00936B8B">
        <w:rPr>
          <w:rFonts w:ascii="Arial" w:hAnsi="Arial" w:cs="Arial"/>
          <w:bCs/>
        </w:rPr>
        <w:t xml:space="preserve">This has been very successful for us as we have been able to increase the number of attendees at our events and ensure that no-one misses out, as events are recorded and shared on our social media platforms: </w:t>
      </w:r>
    </w:p>
    <w:p w14:paraId="60187D46" w14:textId="6E86BBFF" w:rsidR="002D7488" w:rsidRPr="00216EA3" w:rsidRDefault="00FB0A8D" w:rsidP="00216EA3">
      <w:pPr>
        <w:rPr>
          <w:rFonts w:ascii="Arial" w:hAnsi="Arial" w:cs="Arial"/>
          <w:bCs/>
          <w:sz w:val="25"/>
          <w:szCs w:val="25"/>
        </w:rPr>
      </w:pPr>
      <w:hyperlink r:id="rId12" w:history="1">
        <w:r w:rsidR="002D7488" w:rsidRPr="006032C5">
          <w:rPr>
            <w:rStyle w:val="Hyperlink"/>
            <w:rFonts w:ascii="Arial" w:hAnsi="Arial" w:cs="Arial"/>
            <w:bCs/>
            <w:sz w:val="25"/>
            <w:szCs w:val="25"/>
          </w:rPr>
          <w:t>https://www.youtube.com/channel/UCMoBgB3fQSptt9q0skTzLeA/featured</w:t>
        </w:r>
      </w:hyperlink>
      <w:r w:rsidR="002D7488" w:rsidRPr="00216EA3">
        <w:rPr>
          <w:rFonts w:ascii="Arial" w:hAnsi="Arial" w:cs="Arial"/>
          <w:bCs/>
          <w:sz w:val="25"/>
          <w:szCs w:val="25"/>
        </w:rPr>
        <w:t xml:space="preserve"> </w:t>
      </w:r>
    </w:p>
    <w:p w14:paraId="358E76C3" w14:textId="7FE0341D" w:rsidR="002D7488" w:rsidRPr="00936B8B" w:rsidRDefault="002D7488" w:rsidP="00216EA3">
      <w:pPr>
        <w:rPr>
          <w:rFonts w:ascii="Arial" w:hAnsi="Arial" w:cs="Arial"/>
          <w:bCs/>
        </w:rPr>
      </w:pPr>
      <w:r w:rsidRPr="00936B8B">
        <w:rPr>
          <w:rFonts w:ascii="Arial" w:hAnsi="Arial" w:cs="Arial"/>
          <w:bCs/>
        </w:rPr>
        <w:t xml:space="preserve">A weekly poll carried out in May 2021 asked our members whether they had found online events easier to join compared to face-to-face events, in a bid to determine how we progress in future.  Results showed that 93% (345 respondents) found online easier.  Online engagement helped disabled people stay connected with others during the pandemic and had increased levels of engagement with us as an organisation.  </w:t>
      </w:r>
    </w:p>
    <w:p w14:paraId="45EF4700" w14:textId="77777777" w:rsidR="00DC198F" w:rsidRDefault="002D7488" w:rsidP="00216EA3">
      <w:pPr>
        <w:rPr>
          <w:rFonts w:ascii="Arial" w:hAnsi="Arial" w:cs="Arial"/>
          <w:bCs/>
        </w:rPr>
      </w:pPr>
      <w:r w:rsidRPr="00936B8B">
        <w:rPr>
          <w:rFonts w:ascii="Arial" w:hAnsi="Arial" w:cs="Arial"/>
          <w:bCs/>
        </w:rPr>
        <w:t xml:space="preserve">We are keen to ensure those who have engaged digitally are not excluded going forward.  </w:t>
      </w:r>
    </w:p>
    <w:p w14:paraId="3385A811" w14:textId="77777777" w:rsidR="003F216F" w:rsidRDefault="00DC198F" w:rsidP="00216EA3">
      <w:pPr>
        <w:rPr>
          <w:rFonts w:ascii="Arial" w:hAnsi="Arial" w:cs="Arial"/>
          <w:szCs w:val="28"/>
        </w:rPr>
      </w:pPr>
      <w:r w:rsidRPr="00DC198F">
        <w:rPr>
          <w:rFonts w:ascii="Arial" w:hAnsi="Arial" w:cs="Arial"/>
          <w:bCs/>
        </w:rPr>
        <w:t>Our member</w:t>
      </w:r>
      <w:r>
        <w:rPr>
          <w:rFonts w:ascii="Arial" w:hAnsi="Arial" w:cs="Arial"/>
          <w:bCs/>
        </w:rPr>
        <w:t>’</w:t>
      </w:r>
      <w:r w:rsidRPr="00DC198F">
        <w:rPr>
          <w:rFonts w:ascii="Arial" w:hAnsi="Arial" w:cs="Arial"/>
          <w:bCs/>
        </w:rPr>
        <w:t xml:space="preserve">s survey this year indicated that </w:t>
      </w:r>
      <w:r w:rsidRPr="003F216F">
        <w:rPr>
          <w:rFonts w:ascii="Arial" w:hAnsi="Arial" w:cs="Arial"/>
          <w:szCs w:val="28"/>
        </w:rPr>
        <w:t xml:space="preserve">59% of our members would like us to start using a combination of both online and face to face approaches to our events and meetings and we are exploring how we introduce this way of working in response. </w:t>
      </w:r>
    </w:p>
    <w:p w14:paraId="573C2F66" w14:textId="0604B6E7" w:rsidR="002D7488" w:rsidRPr="00936B8B" w:rsidRDefault="002D7488" w:rsidP="00216EA3">
      <w:pPr>
        <w:rPr>
          <w:rFonts w:ascii="Arial" w:hAnsi="Arial" w:cs="Arial"/>
          <w:bCs/>
        </w:rPr>
      </w:pPr>
      <w:r w:rsidRPr="00936B8B">
        <w:rPr>
          <w:rFonts w:ascii="Arial" w:hAnsi="Arial" w:cs="Arial"/>
          <w:bCs/>
        </w:rPr>
        <w:t>This is why</w:t>
      </w:r>
      <w:r w:rsidR="003F216F">
        <w:rPr>
          <w:rFonts w:ascii="Arial" w:hAnsi="Arial" w:cs="Arial"/>
          <w:bCs/>
        </w:rPr>
        <w:t>,</w:t>
      </w:r>
      <w:r w:rsidRPr="00936B8B">
        <w:rPr>
          <w:rFonts w:ascii="Arial" w:hAnsi="Arial" w:cs="Arial"/>
          <w:bCs/>
        </w:rPr>
        <w:t xml:space="preserve"> our staff team will be working hard in this next year to develop accessible hybrid events where </w:t>
      </w:r>
      <w:r w:rsidR="00936B8B" w:rsidRPr="00936B8B">
        <w:rPr>
          <w:rFonts w:ascii="Arial" w:hAnsi="Arial" w:cs="Arial"/>
          <w:bCs/>
        </w:rPr>
        <w:t>we can continue with our engagement</w:t>
      </w:r>
      <w:r w:rsidR="009D55F5">
        <w:rPr>
          <w:rFonts w:ascii="Arial" w:hAnsi="Arial" w:cs="Arial"/>
          <w:bCs/>
        </w:rPr>
        <w:t xml:space="preserve"> and give members a choice to join online </w:t>
      </w:r>
      <w:r w:rsidR="009D55F5" w:rsidRPr="009D55F5">
        <w:rPr>
          <w:rFonts w:ascii="Arial" w:hAnsi="Arial" w:cs="Arial"/>
          <w:b/>
          <w:bCs/>
        </w:rPr>
        <w:t>or</w:t>
      </w:r>
      <w:r w:rsidR="009D55F5">
        <w:rPr>
          <w:rFonts w:ascii="Arial" w:hAnsi="Arial" w:cs="Arial"/>
          <w:bCs/>
        </w:rPr>
        <w:t xml:space="preserve"> in person for some events</w:t>
      </w:r>
      <w:r w:rsidR="00936B8B" w:rsidRPr="00936B8B">
        <w:rPr>
          <w:rFonts w:ascii="Arial" w:hAnsi="Arial" w:cs="Arial"/>
          <w:bCs/>
        </w:rPr>
        <w:t>.</w:t>
      </w:r>
      <w:r w:rsidR="009D55F5">
        <w:rPr>
          <w:rFonts w:ascii="Arial" w:hAnsi="Arial" w:cs="Arial"/>
          <w:bCs/>
        </w:rPr>
        <w:t xml:space="preserve">  All events will be available to join on-line. </w:t>
      </w:r>
    </w:p>
    <w:p w14:paraId="37912372" w14:textId="1A8063E1" w:rsidR="006371FA" w:rsidRPr="00936B8B" w:rsidRDefault="00936B8B" w:rsidP="00216EA3">
      <w:pPr>
        <w:rPr>
          <w:rFonts w:ascii="Arial" w:hAnsi="Arial" w:cs="Arial"/>
          <w:b/>
          <w:bCs/>
          <w:color w:val="EE3D8D"/>
          <w:szCs w:val="28"/>
        </w:rPr>
      </w:pPr>
      <w:r>
        <w:rPr>
          <w:rFonts w:ascii="Arial" w:hAnsi="Arial" w:cs="Arial"/>
          <w:b/>
          <w:bCs/>
          <w:color w:val="EE3D8D"/>
          <w:szCs w:val="28"/>
        </w:rPr>
        <w:t>Progressive and Engaged Board of Directors</w:t>
      </w:r>
    </w:p>
    <w:p w14:paraId="41690813" w14:textId="4672FCF3" w:rsidR="009D55F5" w:rsidRDefault="00936B8B" w:rsidP="00216EA3">
      <w:pPr>
        <w:rPr>
          <w:rFonts w:ascii="Arial" w:hAnsi="Arial" w:cs="Arial"/>
          <w:szCs w:val="28"/>
        </w:rPr>
      </w:pPr>
      <w:r>
        <w:rPr>
          <w:rFonts w:ascii="Arial" w:hAnsi="Arial" w:cs="Arial"/>
          <w:szCs w:val="28"/>
        </w:rPr>
        <w:t>We were delighted that at last year’s AGM</w:t>
      </w:r>
      <w:r w:rsidR="003F216F">
        <w:rPr>
          <w:rFonts w:ascii="Arial" w:hAnsi="Arial" w:cs="Arial"/>
          <w:szCs w:val="28"/>
        </w:rPr>
        <w:t xml:space="preserve">, </w:t>
      </w:r>
      <w:r>
        <w:rPr>
          <w:rFonts w:ascii="Arial" w:hAnsi="Arial" w:cs="Arial"/>
          <w:szCs w:val="28"/>
        </w:rPr>
        <w:t xml:space="preserve">members elected </w:t>
      </w:r>
      <w:r w:rsidR="009D55F5">
        <w:rPr>
          <w:rFonts w:ascii="Arial" w:hAnsi="Arial" w:cs="Arial"/>
          <w:szCs w:val="28"/>
        </w:rPr>
        <w:t xml:space="preserve">our two young Directors </w:t>
      </w:r>
      <w:r w:rsidR="003C571B">
        <w:rPr>
          <w:rFonts w:ascii="Arial" w:hAnsi="Arial" w:cs="Arial"/>
          <w:szCs w:val="28"/>
        </w:rPr>
        <w:t>to</w:t>
      </w:r>
      <w:r>
        <w:rPr>
          <w:rFonts w:ascii="Arial" w:hAnsi="Arial" w:cs="Arial"/>
          <w:szCs w:val="28"/>
        </w:rPr>
        <w:t xml:space="preserve"> the board.  </w:t>
      </w:r>
      <w:r w:rsidR="003D3077">
        <w:rPr>
          <w:rFonts w:ascii="Arial" w:hAnsi="Arial" w:cs="Arial"/>
          <w:szCs w:val="28"/>
        </w:rPr>
        <w:t>We</w:t>
      </w:r>
      <w:r w:rsidR="003D3077" w:rsidRPr="003D3077">
        <w:rPr>
          <w:rFonts w:ascii="Arial" w:hAnsi="Arial" w:cs="Arial"/>
          <w:szCs w:val="28"/>
        </w:rPr>
        <w:t xml:space="preserve"> would also like to thank</w:t>
      </w:r>
      <w:r w:rsidR="003D3077">
        <w:rPr>
          <w:rFonts w:ascii="Arial" w:hAnsi="Arial" w:cs="Arial"/>
          <w:szCs w:val="28"/>
        </w:rPr>
        <w:t xml:space="preserve"> the</w:t>
      </w:r>
      <w:r w:rsidR="003D3077" w:rsidRPr="003D3077">
        <w:rPr>
          <w:rFonts w:ascii="Arial" w:hAnsi="Arial" w:cs="Arial"/>
          <w:szCs w:val="28"/>
        </w:rPr>
        <w:t xml:space="preserve"> </w:t>
      </w:r>
      <w:r w:rsidR="003D3077" w:rsidRPr="003D3077">
        <w:rPr>
          <w:rFonts w:ascii="Arial" w:hAnsi="Arial" w:cs="Arial"/>
          <w:szCs w:val="28"/>
        </w:rPr>
        <w:lastRenderedPageBreak/>
        <w:t xml:space="preserve">Board of Directors who have remained fully engaged this year and have brought </w:t>
      </w:r>
      <w:r w:rsidR="009D55F5">
        <w:rPr>
          <w:rFonts w:ascii="Arial" w:hAnsi="Arial" w:cs="Arial"/>
          <w:szCs w:val="28"/>
        </w:rPr>
        <w:t xml:space="preserve">scrutiny, </w:t>
      </w:r>
      <w:r w:rsidR="003D3077" w:rsidRPr="003D3077">
        <w:rPr>
          <w:rFonts w:ascii="Arial" w:hAnsi="Arial" w:cs="Arial"/>
          <w:szCs w:val="28"/>
        </w:rPr>
        <w:t xml:space="preserve">challenge, passion and vision to our board meetings and subgroup meetings. </w:t>
      </w:r>
    </w:p>
    <w:p w14:paraId="56099B76" w14:textId="55446408" w:rsidR="006371FA" w:rsidRDefault="003D3077" w:rsidP="00216EA3">
      <w:pPr>
        <w:rPr>
          <w:rFonts w:ascii="Arial" w:hAnsi="Arial" w:cs="Arial"/>
          <w:szCs w:val="28"/>
        </w:rPr>
      </w:pPr>
      <w:r w:rsidRPr="003D3077">
        <w:rPr>
          <w:rFonts w:ascii="Arial" w:hAnsi="Arial" w:cs="Arial"/>
          <w:szCs w:val="28"/>
        </w:rPr>
        <w:t>The voices and input of our young Directors has also brought a fresh focus, new</w:t>
      </w:r>
      <w:r w:rsidR="009D55F5">
        <w:rPr>
          <w:rFonts w:ascii="Arial" w:hAnsi="Arial" w:cs="Arial"/>
          <w:szCs w:val="28"/>
        </w:rPr>
        <w:t xml:space="preserve"> innovative</w:t>
      </w:r>
      <w:r w:rsidRPr="003D3077">
        <w:rPr>
          <w:rFonts w:ascii="Arial" w:hAnsi="Arial" w:cs="Arial"/>
          <w:szCs w:val="28"/>
        </w:rPr>
        <w:t xml:space="preserve"> ideas and ways of working as well as challenge to our work.</w:t>
      </w:r>
    </w:p>
    <w:p w14:paraId="158BE348" w14:textId="7D6E3F1B" w:rsidR="009D55F5" w:rsidRDefault="009D55F5" w:rsidP="00216EA3">
      <w:pPr>
        <w:rPr>
          <w:rFonts w:ascii="Arial" w:hAnsi="Arial" w:cs="Arial"/>
          <w:szCs w:val="28"/>
        </w:rPr>
      </w:pPr>
      <w:r>
        <w:rPr>
          <w:rFonts w:ascii="Arial" w:hAnsi="Arial" w:cs="Arial"/>
          <w:szCs w:val="28"/>
        </w:rPr>
        <w:t xml:space="preserve">This report updates on some of our key achievements over the year and we would like to thank everyone that has been involved in delivering this progress. </w:t>
      </w:r>
    </w:p>
    <w:p w14:paraId="573C9999" w14:textId="6D61AC51" w:rsidR="000D0BDC" w:rsidRDefault="00216EA3" w:rsidP="00216EA3">
      <w:pPr>
        <w:rPr>
          <w:rFonts w:ascii="Arial" w:hAnsi="Arial" w:cs="Arial"/>
          <w:b/>
          <w:bCs/>
          <w:color w:val="EE3D8D"/>
          <w:sz w:val="40"/>
          <w:szCs w:val="40"/>
        </w:rPr>
      </w:pPr>
      <w:r w:rsidRPr="00B00FB9">
        <w:rPr>
          <w:rFonts w:ascii="Arial" w:hAnsi="Arial" w:cs="Arial"/>
          <w:b/>
          <w:bCs/>
          <w:noProof/>
          <w:color w:val="EE3D8D"/>
          <w:sz w:val="40"/>
          <w:szCs w:val="40"/>
          <w:lang w:val="en-US"/>
        </w:rPr>
        <w:drawing>
          <wp:anchor distT="0" distB="0" distL="114300" distR="114300" simplePos="0" relativeHeight="251754496" behindDoc="0" locked="0" layoutInCell="1" allowOverlap="1" wp14:anchorId="5DFE4D71" wp14:editId="69713489">
            <wp:simplePos x="0" y="0"/>
            <wp:positionH relativeFrom="margin">
              <wp:posOffset>3671570</wp:posOffset>
            </wp:positionH>
            <wp:positionV relativeFrom="page">
              <wp:posOffset>4436110</wp:posOffset>
            </wp:positionV>
            <wp:extent cx="1358900" cy="664210"/>
            <wp:effectExtent l="0" t="0" r="0" b="2540"/>
            <wp:wrapSquare wrapText="bothSides"/>
            <wp:docPr id="7" name="Picture 7" descr="Morven Brook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orven Brooks Signature"/>
                    <pic:cNvPicPr/>
                  </pic:nvPicPr>
                  <pic:blipFill>
                    <a:blip r:embed="rId13"/>
                    <a:stretch>
                      <a:fillRect/>
                    </a:stretch>
                  </pic:blipFill>
                  <pic:spPr>
                    <a:xfrm>
                      <a:off x="0" y="0"/>
                      <a:ext cx="1358900" cy="664210"/>
                    </a:xfrm>
                    <a:prstGeom prst="rect">
                      <a:avLst/>
                    </a:prstGeom>
                  </pic:spPr>
                </pic:pic>
              </a:graphicData>
            </a:graphic>
          </wp:anchor>
        </w:drawing>
      </w:r>
      <w:r w:rsidRPr="00F91F1E">
        <w:rPr>
          <w:rFonts w:ascii="Arial" w:hAnsi="Arial" w:cs="Arial"/>
          <w:b/>
          <w:noProof/>
          <w:sz w:val="32"/>
          <w:szCs w:val="32"/>
          <w:lang w:val="en-US"/>
        </w:rPr>
        <w:drawing>
          <wp:anchor distT="0" distB="0" distL="114300" distR="114300" simplePos="0" relativeHeight="251755520" behindDoc="0" locked="0" layoutInCell="1" allowOverlap="1" wp14:anchorId="6E10A026" wp14:editId="08DB8755">
            <wp:simplePos x="0" y="0"/>
            <wp:positionH relativeFrom="margin">
              <wp:posOffset>-5715</wp:posOffset>
            </wp:positionH>
            <wp:positionV relativeFrom="topMargin">
              <wp:posOffset>4686300</wp:posOffset>
            </wp:positionV>
            <wp:extent cx="2562225" cy="552450"/>
            <wp:effectExtent l="0" t="0" r="9525" b="0"/>
            <wp:wrapSquare wrapText="bothSides"/>
            <wp:docPr id="5" name="Picture 5" descr="Linda Bamford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inda Bamfords Signature"/>
                    <pic:cNvPicPr/>
                  </pic:nvPicPr>
                  <pic:blipFill>
                    <a:blip r:embed="rId14">
                      <a:extLst>
                        <a:ext uri="{BEBA8EAE-BF5A-486C-A8C5-ECC9F3942E4B}">
                          <a14:imgProps xmlns:a14="http://schemas.microsoft.com/office/drawing/2010/main">
                            <a14:imgLayer r:embed="rId15">
                              <a14:imgEffect>
                                <a14:sharpenSoften amount="100000"/>
                              </a14:imgEffect>
                              <a14:imgEffect>
                                <a14:brightnessContrast bright="38000" contrast="100000"/>
                              </a14:imgEffect>
                            </a14:imgLayer>
                          </a14:imgProps>
                        </a:ext>
                      </a:extLst>
                    </a:blip>
                    <a:stretch>
                      <a:fillRect/>
                    </a:stretch>
                  </pic:blipFill>
                  <pic:spPr>
                    <a:xfrm>
                      <a:off x="0" y="0"/>
                      <a:ext cx="2562225" cy="552450"/>
                    </a:xfrm>
                    <a:prstGeom prst="rect">
                      <a:avLst/>
                    </a:prstGeom>
                  </pic:spPr>
                </pic:pic>
              </a:graphicData>
            </a:graphic>
          </wp:anchor>
        </w:drawing>
      </w:r>
      <w:r w:rsidR="00B52A1B" w:rsidRPr="00F91F1E">
        <w:rPr>
          <w:rFonts w:ascii="Arial" w:hAnsi="Arial" w:cs="Arial"/>
          <w:b/>
          <w:sz w:val="32"/>
          <w:szCs w:val="32"/>
        </w:rPr>
        <w:t>Linda Bamford</w:t>
      </w:r>
      <w:r w:rsidR="000917E2" w:rsidRPr="00F91F1E">
        <w:rPr>
          <w:rFonts w:ascii="Arial" w:hAnsi="Arial" w:cs="Arial"/>
          <w:b/>
          <w:sz w:val="32"/>
          <w:szCs w:val="32"/>
        </w:rPr>
        <w:tab/>
      </w:r>
      <w:r w:rsidR="000917E2" w:rsidRPr="00F91F1E">
        <w:rPr>
          <w:rFonts w:ascii="Arial" w:hAnsi="Arial" w:cs="Arial"/>
          <w:b/>
          <w:sz w:val="32"/>
          <w:szCs w:val="32"/>
        </w:rPr>
        <w:tab/>
      </w:r>
      <w:r w:rsidR="000917E2" w:rsidRPr="00F91F1E">
        <w:rPr>
          <w:rFonts w:ascii="Arial" w:hAnsi="Arial" w:cs="Arial"/>
          <w:b/>
          <w:sz w:val="32"/>
          <w:szCs w:val="32"/>
        </w:rPr>
        <w:tab/>
      </w:r>
      <w:r w:rsidR="006C71D7" w:rsidRPr="00F91F1E">
        <w:rPr>
          <w:rFonts w:ascii="Arial" w:hAnsi="Arial" w:cs="Arial"/>
          <w:b/>
          <w:sz w:val="32"/>
          <w:szCs w:val="32"/>
        </w:rPr>
        <w:tab/>
      </w:r>
      <w:r w:rsidR="006C71D7" w:rsidRPr="00F91F1E">
        <w:rPr>
          <w:rFonts w:ascii="Arial" w:hAnsi="Arial" w:cs="Arial"/>
          <w:b/>
          <w:sz w:val="32"/>
          <w:szCs w:val="32"/>
        </w:rPr>
        <w:tab/>
      </w:r>
      <w:r w:rsidR="000917E2" w:rsidRPr="00F91F1E">
        <w:rPr>
          <w:rFonts w:ascii="Arial" w:hAnsi="Arial" w:cs="Arial"/>
          <w:b/>
          <w:sz w:val="32"/>
          <w:szCs w:val="32"/>
        </w:rPr>
        <w:t>Morven</w:t>
      </w:r>
      <w:r w:rsidR="003D3077">
        <w:rPr>
          <w:rFonts w:ascii="Arial" w:hAnsi="Arial" w:cs="Arial"/>
          <w:b/>
          <w:sz w:val="32"/>
          <w:szCs w:val="32"/>
        </w:rPr>
        <w:t xml:space="preserve"> B</w:t>
      </w:r>
      <w:r w:rsidR="000917E2" w:rsidRPr="00F91F1E">
        <w:rPr>
          <w:rFonts w:ascii="Arial" w:hAnsi="Arial" w:cs="Arial"/>
          <w:b/>
          <w:sz w:val="32"/>
          <w:szCs w:val="32"/>
        </w:rPr>
        <w:t>rooks</w:t>
      </w:r>
      <w:r w:rsidR="003D3077">
        <w:rPr>
          <w:rFonts w:ascii="Arial" w:hAnsi="Arial" w:cs="Arial"/>
          <w:b/>
          <w:sz w:val="32"/>
          <w:szCs w:val="32"/>
        </w:rPr>
        <w:t xml:space="preserve"> </w:t>
      </w:r>
      <w:r w:rsidR="00B52A1B" w:rsidRPr="00F91F1E">
        <w:rPr>
          <w:rFonts w:ascii="Arial" w:hAnsi="Arial" w:cs="Arial"/>
          <w:sz w:val="32"/>
          <w:szCs w:val="32"/>
        </w:rPr>
        <w:t>Convener</w:t>
      </w:r>
      <w:r w:rsidR="000917E2" w:rsidRPr="00F91F1E">
        <w:rPr>
          <w:rFonts w:ascii="Arial" w:hAnsi="Arial" w:cs="Arial"/>
          <w:sz w:val="32"/>
          <w:szCs w:val="32"/>
        </w:rPr>
        <w:tab/>
      </w:r>
      <w:r w:rsidR="00F91F1E">
        <w:rPr>
          <w:rFonts w:ascii="Arial" w:hAnsi="Arial" w:cs="Arial"/>
          <w:sz w:val="32"/>
          <w:szCs w:val="32"/>
        </w:rPr>
        <w:tab/>
      </w:r>
      <w:r w:rsidR="00F91F1E">
        <w:rPr>
          <w:rFonts w:ascii="Arial" w:hAnsi="Arial" w:cs="Arial"/>
          <w:sz w:val="32"/>
          <w:szCs w:val="32"/>
        </w:rPr>
        <w:tab/>
      </w:r>
      <w:r w:rsidR="000917E2" w:rsidRPr="00F91F1E">
        <w:rPr>
          <w:rFonts w:ascii="Arial" w:hAnsi="Arial" w:cs="Arial"/>
          <w:sz w:val="32"/>
          <w:szCs w:val="32"/>
        </w:rPr>
        <w:tab/>
      </w:r>
      <w:r w:rsidR="000917E2" w:rsidRPr="00F91F1E">
        <w:rPr>
          <w:rFonts w:ascii="Arial" w:hAnsi="Arial" w:cs="Arial"/>
          <w:sz w:val="32"/>
          <w:szCs w:val="32"/>
        </w:rPr>
        <w:tab/>
      </w:r>
      <w:r w:rsidR="00F91F1E">
        <w:rPr>
          <w:rFonts w:ascii="Arial" w:hAnsi="Arial" w:cs="Arial"/>
          <w:sz w:val="32"/>
          <w:szCs w:val="32"/>
        </w:rPr>
        <w:tab/>
      </w:r>
      <w:r w:rsidR="00F91F1E">
        <w:rPr>
          <w:rFonts w:ascii="Arial" w:hAnsi="Arial" w:cs="Arial"/>
          <w:sz w:val="32"/>
          <w:szCs w:val="32"/>
        </w:rPr>
        <w:tab/>
      </w:r>
      <w:r w:rsidR="000917E2" w:rsidRPr="00F91F1E">
        <w:rPr>
          <w:rFonts w:ascii="Arial" w:hAnsi="Arial" w:cs="Arial"/>
          <w:sz w:val="32"/>
          <w:szCs w:val="32"/>
        </w:rPr>
        <w:t>Chief</w:t>
      </w:r>
      <w:r w:rsidR="00F91F1E">
        <w:rPr>
          <w:rFonts w:ascii="Arial" w:hAnsi="Arial" w:cs="Arial"/>
          <w:sz w:val="32"/>
          <w:szCs w:val="32"/>
        </w:rPr>
        <w:t xml:space="preserve"> </w:t>
      </w:r>
      <w:r w:rsidR="000917E2" w:rsidRPr="00F91F1E">
        <w:rPr>
          <w:rFonts w:ascii="Arial" w:hAnsi="Arial" w:cs="Arial"/>
          <w:sz w:val="32"/>
          <w:szCs w:val="32"/>
        </w:rPr>
        <w:t>Executive Officer</w:t>
      </w:r>
      <w:bookmarkStart w:id="2" w:name="_Toc519515598"/>
      <w:r w:rsidR="000D0BDC">
        <w:rPr>
          <w:rFonts w:ascii="Arial" w:hAnsi="Arial" w:cs="Arial"/>
          <w:b/>
          <w:bCs/>
          <w:color w:val="EE3D8D"/>
          <w:sz w:val="40"/>
          <w:szCs w:val="40"/>
        </w:rPr>
        <w:br w:type="page"/>
      </w:r>
    </w:p>
    <w:p w14:paraId="66DF861D" w14:textId="477D1E23" w:rsidR="009C1882" w:rsidRPr="00B00FB9" w:rsidRDefault="009C1882" w:rsidP="00216EA3">
      <w:pPr>
        <w:rPr>
          <w:rFonts w:ascii="Arial" w:hAnsi="Arial" w:cs="Arial"/>
          <w:b/>
          <w:bCs/>
          <w:color w:val="EE3D8D"/>
          <w:sz w:val="40"/>
          <w:szCs w:val="40"/>
        </w:rPr>
      </w:pPr>
      <w:bookmarkStart w:id="3" w:name="Report"/>
      <w:bookmarkEnd w:id="3"/>
      <w:r w:rsidRPr="00B00FB9">
        <w:rPr>
          <w:rFonts w:ascii="Arial" w:hAnsi="Arial" w:cs="Arial"/>
          <w:b/>
          <w:bCs/>
          <w:color w:val="EE3D8D"/>
          <w:sz w:val="40"/>
          <w:szCs w:val="40"/>
        </w:rPr>
        <w:lastRenderedPageBreak/>
        <w:t xml:space="preserve">Trustees’ report for the year ended </w:t>
      </w:r>
      <w:r w:rsidR="00B00FB9">
        <w:rPr>
          <w:rFonts w:ascii="Arial" w:hAnsi="Arial" w:cs="Arial"/>
          <w:b/>
          <w:bCs/>
          <w:color w:val="EE3D8D"/>
          <w:sz w:val="40"/>
          <w:szCs w:val="40"/>
        </w:rPr>
        <w:br/>
      </w:r>
      <w:r w:rsidRPr="00B00FB9">
        <w:rPr>
          <w:rFonts w:ascii="Arial" w:hAnsi="Arial" w:cs="Arial"/>
          <w:b/>
          <w:bCs/>
          <w:color w:val="EE3D8D"/>
          <w:sz w:val="40"/>
          <w:szCs w:val="40"/>
        </w:rPr>
        <w:t>31 March 20</w:t>
      </w:r>
      <w:bookmarkEnd w:id="2"/>
      <w:r w:rsidR="008B492E" w:rsidRPr="00B00FB9">
        <w:rPr>
          <w:rFonts w:ascii="Arial" w:hAnsi="Arial" w:cs="Arial"/>
          <w:b/>
          <w:bCs/>
          <w:color w:val="EE3D8D"/>
          <w:sz w:val="40"/>
          <w:szCs w:val="40"/>
        </w:rPr>
        <w:t>2</w:t>
      </w:r>
      <w:r w:rsidR="00365965">
        <w:rPr>
          <w:rFonts w:ascii="Arial" w:hAnsi="Arial" w:cs="Arial"/>
          <w:b/>
          <w:bCs/>
          <w:color w:val="EE3D8D"/>
          <w:sz w:val="40"/>
          <w:szCs w:val="40"/>
        </w:rPr>
        <w:t>2</w:t>
      </w:r>
    </w:p>
    <w:p w14:paraId="0FD8921C" w14:textId="52249A2B" w:rsidR="00896031" w:rsidRPr="00F91F1E" w:rsidRDefault="000D0BDC" w:rsidP="00216EA3">
      <w:pPr>
        <w:rPr>
          <w:rFonts w:ascii="Arial" w:hAnsi="Arial" w:cs="Arial"/>
        </w:rPr>
      </w:pPr>
      <w:r w:rsidRPr="00F91F1E">
        <w:rPr>
          <w:rFonts w:ascii="Arial" w:hAnsi="Arial" w:cs="Arial"/>
          <w:noProof/>
          <w:lang w:val="en-US"/>
        </w:rPr>
        <mc:AlternateContent>
          <mc:Choice Requires="wps">
            <w:drawing>
              <wp:anchor distT="45720" distB="45720" distL="182880" distR="182880" simplePos="0" relativeHeight="251757568" behindDoc="1" locked="0" layoutInCell="1" allowOverlap="0" wp14:anchorId="446BF2CE" wp14:editId="27C580AF">
                <wp:simplePos x="0" y="0"/>
                <wp:positionH relativeFrom="margin">
                  <wp:posOffset>3860165</wp:posOffset>
                </wp:positionH>
                <wp:positionV relativeFrom="paragraph">
                  <wp:posOffset>1034415</wp:posOffset>
                </wp:positionV>
                <wp:extent cx="2714625" cy="1600200"/>
                <wp:effectExtent l="38100" t="38100" r="47625" b="38100"/>
                <wp:wrapSquare wrapText="bothSides"/>
                <wp:docPr id="16" name="Rectangle 4" descr="Our Vision&#10;Working towards Equality, Inclusion and Participation for Disabled People in Scotland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4625" cy="1600200"/>
                        </a:xfrm>
                        <a:prstGeom prst="rect">
                          <a:avLst/>
                        </a:prstGeom>
                        <a:solidFill>
                          <a:srgbClr val="EE3D8D"/>
                        </a:solidFill>
                        <a:ln w="76200" cmpd="dbl">
                          <a:solidFill>
                            <a:schemeClr val="bg1"/>
                          </a:solidFill>
                          <a:miter lim="800000"/>
                          <a:headEnd/>
                          <a:tailEnd/>
                        </a:ln>
                      </wps:spPr>
                      <wps:txbx>
                        <w:txbxContent>
                          <w:p w14:paraId="20F57D4A" w14:textId="740316D7" w:rsidR="00AE3DEF" w:rsidRPr="004E5209" w:rsidRDefault="00AE3DEF" w:rsidP="00AD6FD5">
                            <w:pPr>
                              <w:spacing w:before="0" w:after="0"/>
                              <w:rPr>
                                <w:b/>
                                <w:iCs/>
                                <w:sz w:val="32"/>
                                <w:szCs w:val="32"/>
                              </w:rPr>
                            </w:pPr>
                            <w:r w:rsidRPr="004E5209">
                              <w:rPr>
                                <w:b/>
                                <w:iCs/>
                                <w:sz w:val="32"/>
                                <w:szCs w:val="32"/>
                              </w:rPr>
                              <w:t xml:space="preserve">Our </w:t>
                            </w:r>
                            <w:r>
                              <w:rPr>
                                <w:b/>
                                <w:iCs/>
                                <w:sz w:val="32"/>
                                <w:szCs w:val="32"/>
                              </w:rPr>
                              <w:t>Vision</w:t>
                            </w:r>
                          </w:p>
                          <w:p w14:paraId="04D442E0" w14:textId="13889A2C" w:rsidR="00AE3DEF" w:rsidRPr="00AA7D5B" w:rsidRDefault="00AE3DEF" w:rsidP="006A64FD">
                            <w:pPr>
                              <w:spacing w:after="0"/>
                              <w:jc w:val="center"/>
                              <w:rPr>
                                <w:iCs/>
                                <w:color w:val="FFFFFF" w:themeColor="background1"/>
                              </w:rPr>
                            </w:pPr>
                            <w:r w:rsidRPr="006A64FD">
                              <w:rPr>
                                <w:iCs/>
                                <w:color w:val="FFFFFF" w:themeColor="background1"/>
                                <w:szCs w:val="28"/>
                              </w:rPr>
                              <w:t xml:space="preserve">Working towards Equality, Inclusion and Participation for Disabled People in Scotland  </w:t>
                            </w: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46BF2CE" id="Rectangle 4" o:spid="_x0000_s1026" alt="Our Vision&#10;Working towards Equality, Inclusion and Participation for Disabled People in Scotland  &#10;" style="position:absolute;margin-left:303.95pt;margin-top:81.45pt;width:213.75pt;height:126pt;z-index:-251558912;visibility:visible;mso-wrap-style:square;mso-width-percent:0;mso-height-percent:0;mso-wrap-distance-left:14.4pt;mso-wrap-distance-top:3.6pt;mso-wrap-distance-right:14.4pt;mso-wrap-distance-bottom:3.6pt;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" o:allowoverlap="f" fillcolor="#ee3d8d" strokecolor="white [3212]" strokeweight="6pt">
                <v:stroke linestyle="thinThin"/>
                <v:textbox inset="14.4pt,14.4pt,14.4pt,14.4pt">
                  <w:txbxContent>
                    <w:p w14:paraId="20F57D4A" w14:textId="740316D7" w:rsidR="00AE3DEF" w:rsidRPr="004E5209" w:rsidRDefault="00AE3DEF" w:rsidP="00AD6FD5">
                      <w:pPr>
                        <w:spacing w:before="0" w:after="0"/>
                        <w:rPr>
                          <w:b/>
                          <w:iCs/>
                          <w:sz w:val="32"/>
                          <w:szCs w:val="32"/>
                        </w:rPr>
                      </w:pPr>
                      <w:r w:rsidRPr="004E5209">
                        <w:rPr>
                          <w:b/>
                          <w:iCs/>
                          <w:sz w:val="32"/>
                          <w:szCs w:val="32"/>
                        </w:rPr>
                        <w:t xml:space="preserve">Our </w:t>
                      </w:r>
                      <w:r>
                        <w:rPr>
                          <w:b/>
                          <w:iCs/>
                          <w:sz w:val="32"/>
                          <w:szCs w:val="32"/>
                        </w:rPr>
                        <w:t>Vision</w:t>
                      </w:r>
                    </w:p>
                    <w:p w14:paraId="04D442E0" w14:textId="13889A2C" w:rsidR="00AE3DEF" w:rsidRPr="00AA7D5B" w:rsidRDefault="00AE3DEF" w:rsidP="006A64FD">
                      <w:pPr>
                        <w:spacing w:after="0"/>
                        <w:jc w:val="center"/>
                        <w:rPr>
                          <w:iCs/>
                          <w:color w:val="FFFFFF" w:themeColor="background1"/>
                        </w:rPr>
                      </w:pPr>
                      <w:r w:rsidRPr="006A64FD">
                        <w:rPr>
                          <w:iCs/>
                          <w:color w:val="FFFFFF" w:themeColor="background1"/>
                          <w:szCs w:val="28"/>
                        </w:rPr>
                        <w:t xml:space="preserve">Working towards Equality, Inclusion and Participation for Disabled People in Scotland  </w:t>
                      </w:r>
                    </w:p>
                  </w:txbxContent>
                </v:textbox>
                <w10:wrap type="square" anchorx="margin"/>
              </v:rect>
            </w:pict>
          </mc:Fallback>
        </mc:AlternateContent>
      </w:r>
      <w:r w:rsidR="009C1882" w:rsidRPr="00F91F1E">
        <w:rPr>
          <w:rFonts w:ascii="Arial" w:hAnsi="Arial" w:cs="Arial"/>
        </w:rPr>
        <w:t>The trustees present their report, incorporating their strategic report and financial accounts for the year ended 31 March 20</w:t>
      </w:r>
      <w:r w:rsidR="008B492E">
        <w:rPr>
          <w:rFonts w:ascii="Arial" w:hAnsi="Arial" w:cs="Arial"/>
        </w:rPr>
        <w:t>2</w:t>
      </w:r>
      <w:r w:rsidR="00365965">
        <w:rPr>
          <w:rFonts w:ascii="Arial" w:hAnsi="Arial" w:cs="Arial"/>
        </w:rPr>
        <w:t>2</w:t>
      </w:r>
      <w:r w:rsidR="009C1882" w:rsidRPr="00F91F1E">
        <w:rPr>
          <w:rFonts w:ascii="Arial" w:hAnsi="Arial" w:cs="Arial"/>
        </w:rPr>
        <w:t>.  The financial accounts have been prepared in accordance with the accounting policies set out in the notes to the financial statements and comply with the charitable company’s Articles of Association and the Companies Act 2006.</w:t>
      </w:r>
    </w:p>
    <w:p w14:paraId="189CEA16" w14:textId="07AAC1E5" w:rsidR="00533CCE" w:rsidRPr="00F91F1E" w:rsidRDefault="003D087C" w:rsidP="00216EA3">
      <w:pPr>
        <w:pStyle w:val="Heading1"/>
        <w:spacing w:before="240" w:after="240"/>
        <w:rPr>
          <w:rFonts w:ascii="Arial" w:hAnsi="Arial" w:cs="Arial"/>
        </w:rPr>
      </w:pPr>
      <w:bookmarkStart w:id="4" w:name="_Toc519515599"/>
      <w:r w:rsidRPr="00F91F1E">
        <w:rPr>
          <w:rFonts w:ascii="Arial" w:hAnsi="Arial" w:cs="Arial"/>
        </w:rPr>
        <w:t>Objectives and activities</w:t>
      </w:r>
      <w:bookmarkEnd w:id="4"/>
    </w:p>
    <w:p w14:paraId="3BAD4709" w14:textId="0BA17765" w:rsidR="005B67AB" w:rsidRPr="00180582" w:rsidRDefault="005B67AB" w:rsidP="00216EA3">
      <w:pPr>
        <w:pStyle w:val="NormalWeb"/>
        <w:spacing w:before="240" w:beforeAutospacing="0" w:after="240" w:afterAutospacing="0" w:line="276" w:lineRule="auto"/>
        <w:rPr>
          <w:rFonts w:ascii="Arial" w:hAnsi="Arial" w:cs="Arial"/>
          <w:sz w:val="28"/>
          <w:szCs w:val="28"/>
        </w:rPr>
      </w:pPr>
      <w:r>
        <w:rPr>
          <w:rFonts w:ascii="Arial" w:hAnsi="Arial" w:cs="Arial"/>
          <w:sz w:val="28"/>
          <w:szCs w:val="28"/>
        </w:rPr>
        <w:t xml:space="preserve">We are </w:t>
      </w:r>
      <w:r w:rsidRPr="00180582">
        <w:rPr>
          <w:rFonts w:ascii="Arial" w:hAnsi="Arial" w:cs="Arial"/>
          <w:sz w:val="28"/>
          <w:szCs w:val="28"/>
        </w:rPr>
        <w:t xml:space="preserve">a national charity working to </w:t>
      </w:r>
      <w:r>
        <w:rPr>
          <w:rFonts w:ascii="Arial" w:hAnsi="Arial" w:cs="Arial"/>
          <w:sz w:val="28"/>
          <w:szCs w:val="28"/>
        </w:rPr>
        <w:t xml:space="preserve">make life more accessible, </w:t>
      </w:r>
      <w:r w:rsidR="0036437C">
        <w:rPr>
          <w:rFonts w:ascii="Arial" w:hAnsi="Arial" w:cs="Arial"/>
          <w:sz w:val="28"/>
          <w:szCs w:val="28"/>
        </w:rPr>
        <w:t>equal,</w:t>
      </w:r>
      <w:r>
        <w:rPr>
          <w:rFonts w:ascii="Arial" w:hAnsi="Arial" w:cs="Arial"/>
          <w:sz w:val="28"/>
          <w:szCs w:val="28"/>
        </w:rPr>
        <w:t xml:space="preserve"> and inclusive for disabled people in Scotland.</w:t>
      </w:r>
      <w:r w:rsidRPr="00180582">
        <w:rPr>
          <w:rFonts w:ascii="Arial" w:hAnsi="Arial" w:cs="Arial"/>
          <w:sz w:val="28"/>
          <w:szCs w:val="28"/>
        </w:rPr>
        <w:t xml:space="preserve">  </w:t>
      </w:r>
    </w:p>
    <w:p w14:paraId="4918AE50" w14:textId="2C652AB8" w:rsidR="005B67AB" w:rsidRDefault="005B67AB" w:rsidP="00216EA3">
      <w:pPr>
        <w:pStyle w:val="NormalWeb"/>
        <w:spacing w:before="240" w:beforeAutospacing="0" w:after="240" w:afterAutospacing="0" w:line="276" w:lineRule="auto"/>
        <w:rPr>
          <w:rFonts w:ascii="Arial" w:hAnsi="Arial" w:cs="Arial"/>
          <w:sz w:val="28"/>
          <w:szCs w:val="28"/>
        </w:rPr>
      </w:pPr>
      <w:r w:rsidRPr="00F91F1E">
        <w:rPr>
          <w:rFonts w:ascii="Arial" w:hAnsi="Arial" w:cs="Arial"/>
          <w:noProof/>
          <w:lang w:val="en-US" w:eastAsia="en-US"/>
        </w:rPr>
        <mc:AlternateContent>
          <mc:Choice Requires="wps">
            <w:drawing>
              <wp:anchor distT="45720" distB="45720" distL="182880" distR="182880" simplePos="0" relativeHeight="251715584" behindDoc="1" locked="0" layoutInCell="1" allowOverlap="0" wp14:anchorId="197455F8" wp14:editId="5EE66FE5">
                <wp:simplePos x="0" y="0"/>
                <wp:positionH relativeFrom="margin">
                  <wp:posOffset>3860165</wp:posOffset>
                </wp:positionH>
                <wp:positionV relativeFrom="paragraph">
                  <wp:posOffset>51435</wp:posOffset>
                </wp:positionV>
                <wp:extent cx="2715260" cy="1685925"/>
                <wp:effectExtent l="38100" t="38100" r="46990" b="47625"/>
                <wp:wrapSquare wrapText="bothSides"/>
                <wp:docPr id="216" name="Rectangle 4" descr="Our Mission&#10;Our mission is to give all disabled people in Scotland a voice with trust, care and empathy.&#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5260" cy="1685925"/>
                        </a:xfrm>
                        <a:prstGeom prst="rect">
                          <a:avLst/>
                        </a:prstGeom>
                        <a:solidFill>
                          <a:srgbClr val="EE3D8D"/>
                        </a:solidFill>
                        <a:ln w="76200" cmpd="dbl">
                          <a:solidFill>
                            <a:schemeClr val="bg1"/>
                          </a:solidFill>
                          <a:miter lim="800000"/>
                          <a:headEnd/>
                          <a:tailEnd/>
                        </a:ln>
                      </wps:spPr>
                      <wps:txbx>
                        <w:txbxContent>
                          <w:p w14:paraId="32B0407D" w14:textId="14960305" w:rsidR="00AE3DEF" w:rsidRPr="004E5209" w:rsidRDefault="00AE3DEF" w:rsidP="0000511A">
                            <w:pPr>
                              <w:spacing w:before="0" w:after="0" w:line="240" w:lineRule="auto"/>
                              <w:rPr>
                                <w:b/>
                                <w:iCs/>
                                <w:sz w:val="32"/>
                                <w:szCs w:val="32"/>
                              </w:rPr>
                            </w:pPr>
                            <w:r w:rsidRPr="004E5209">
                              <w:rPr>
                                <w:b/>
                                <w:iCs/>
                                <w:sz w:val="32"/>
                                <w:szCs w:val="32"/>
                              </w:rPr>
                              <w:t>Our Mission</w:t>
                            </w:r>
                          </w:p>
                          <w:p w14:paraId="540367AE" w14:textId="59AF5476" w:rsidR="00AE3DEF" w:rsidRPr="00AA7D5B" w:rsidRDefault="00AE3DEF" w:rsidP="006954DD">
                            <w:pPr>
                              <w:spacing w:after="0" w:line="240" w:lineRule="auto"/>
                              <w:jc w:val="center"/>
                              <w:rPr>
                                <w:iCs/>
                                <w:color w:val="FFFFFF" w:themeColor="background1"/>
                              </w:rPr>
                            </w:pPr>
                            <w:r w:rsidRPr="006954DD">
                              <w:rPr>
                                <w:iCs/>
                                <w:color w:val="FFFFFF" w:themeColor="background1"/>
                                <w:szCs w:val="28"/>
                              </w:rPr>
                              <w:t>Our mission is to give all disabled people in Scotland a voice with trust, care and empathy.</w:t>
                            </w: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97455F8" id="_x0000_s1027" alt="Our Mission&#10;Our mission is to give all disabled people in Scotland a voice with trust, care and empathy.&#10;" style="position:absolute;margin-left:303.95pt;margin-top:4.05pt;width:213.8pt;height:132.75pt;z-index:-251600896;visibility:visible;mso-wrap-style:square;mso-width-percent:0;mso-height-percent:0;mso-wrap-distance-left:14.4pt;mso-wrap-distance-top:3.6pt;mso-wrap-distance-right:14.4pt;mso-wrap-distance-bottom:3.6pt;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" o:allowoverlap="f" fillcolor="#ee3d8d" strokecolor="white [3212]" strokeweight="6pt">
                <v:stroke linestyle="thinThin"/>
                <v:textbox inset="14.4pt,14.4pt,14.4pt,14.4pt">
                  <w:txbxContent>
                    <w:p w14:paraId="32B0407D" w14:textId="14960305" w:rsidR="00AE3DEF" w:rsidRPr="004E5209" w:rsidRDefault="00AE3DEF" w:rsidP="0000511A">
                      <w:pPr>
                        <w:spacing w:before="0" w:after="0" w:line="240" w:lineRule="auto"/>
                        <w:rPr>
                          <w:b/>
                          <w:iCs/>
                          <w:sz w:val="32"/>
                          <w:szCs w:val="32"/>
                        </w:rPr>
                      </w:pPr>
                      <w:r w:rsidRPr="004E5209">
                        <w:rPr>
                          <w:b/>
                          <w:iCs/>
                          <w:sz w:val="32"/>
                          <w:szCs w:val="32"/>
                        </w:rPr>
                        <w:t>Our Mission</w:t>
                      </w:r>
                    </w:p>
                    <w:p w14:paraId="540367AE" w14:textId="59AF5476" w:rsidR="00AE3DEF" w:rsidRPr="00AA7D5B" w:rsidRDefault="00AE3DEF" w:rsidP="006954DD">
                      <w:pPr>
                        <w:spacing w:after="0" w:line="240" w:lineRule="auto"/>
                        <w:jc w:val="center"/>
                        <w:rPr>
                          <w:iCs/>
                          <w:color w:val="FFFFFF" w:themeColor="background1"/>
                        </w:rPr>
                      </w:pPr>
                      <w:r w:rsidRPr="006954DD">
                        <w:rPr>
                          <w:iCs/>
                          <w:color w:val="FFFFFF" w:themeColor="background1"/>
                          <w:szCs w:val="28"/>
                        </w:rPr>
                        <w:t>Our mission is to give all disabled people in Scotland a voice with trust, care and empathy.</w:t>
                      </w:r>
                    </w:p>
                  </w:txbxContent>
                </v:textbox>
                <w10:wrap type="square" anchorx="margin"/>
              </v:rect>
            </w:pict>
          </mc:Fallback>
        </mc:AlternateContent>
      </w:r>
      <w:r>
        <w:rPr>
          <w:rFonts w:ascii="Arial" w:hAnsi="Arial" w:cs="Arial"/>
          <w:sz w:val="28"/>
          <w:szCs w:val="28"/>
        </w:rPr>
        <w:t>Our</w:t>
      </w:r>
      <w:r w:rsidRPr="00180582">
        <w:rPr>
          <w:rFonts w:ascii="Arial" w:hAnsi="Arial" w:cs="Arial"/>
          <w:sz w:val="28"/>
          <w:szCs w:val="28"/>
        </w:rPr>
        <w:t xml:space="preserve"> aim is for every disabled person to have the opportunity to participate in a fulfilling life</w:t>
      </w:r>
      <w:r>
        <w:rPr>
          <w:rFonts w:ascii="Arial" w:hAnsi="Arial" w:cs="Arial"/>
          <w:sz w:val="28"/>
          <w:szCs w:val="28"/>
        </w:rPr>
        <w:t xml:space="preserve"> and to enable them to reach their full potential</w:t>
      </w:r>
      <w:r w:rsidRPr="00180582">
        <w:rPr>
          <w:rFonts w:ascii="Arial" w:hAnsi="Arial" w:cs="Arial"/>
          <w:sz w:val="28"/>
          <w:szCs w:val="28"/>
        </w:rPr>
        <w:t xml:space="preserve">.  </w:t>
      </w:r>
    </w:p>
    <w:p w14:paraId="4A49729B" w14:textId="4AE65FC1" w:rsidR="00AD6FD5" w:rsidRPr="00F91F1E" w:rsidRDefault="00DE5E3E" w:rsidP="00216EA3">
      <w:pPr>
        <w:rPr>
          <w:rFonts w:ascii="Arial" w:hAnsi="Arial" w:cs="Arial"/>
        </w:rPr>
      </w:pPr>
      <w:r w:rsidRPr="00F91F1E">
        <w:rPr>
          <w:rFonts w:ascii="Arial" w:hAnsi="Arial" w:cs="Arial"/>
        </w:rPr>
        <w:t>This annual report covers progress on Disability Equality Scotland’s objectives and activities between 1 April 20</w:t>
      </w:r>
      <w:r w:rsidR="00003E43">
        <w:rPr>
          <w:rFonts w:ascii="Arial" w:hAnsi="Arial" w:cs="Arial"/>
        </w:rPr>
        <w:t>2</w:t>
      </w:r>
      <w:r w:rsidR="00365965">
        <w:rPr>
          <w:rFonts w:ascii="Arial" w:hAnsi="Arial" w:cs="Arial"/>
        </w:rPr>
        <w:t>1</w:t>
      </w:r>
      <w:r w:rsidRPr="00F91F1E">
        <w:rPr>
          <w:rFonts w:ascii="Arial" w:hAnsi="Arial" w:cs="Arial"/>
        </w:rPr>
        <w:t xml:space="preserve"> and </w:t>
      </w:r>
      <w:r w:rsidR="00AC1AE8" w:rsidRPr="00F91F1E">
        <w:rPr>
          <w:rFonts w:ascii="Arial" w:hAnsi="Arial" w:cs="Arial"/>
        </w:rPr>
        <w:t xml:space="preserve">31 </w:t>
      </w:r>
      <w:r w:rsidRPr="00F91F1E">
        <w:rPr>
          <w:rFonts w:ascii="Arial" w:hAnsi="Arial" w:cs="Arial"/>
        </w:rPr>
        <w:t>March 20</w:t>
      </w:r>
      <w:r w:rsidR="006954DD">
        <w:rPr>
          <w:rFonts w:ascii="Arial" w:hAnsi="Arial" w:cs="Arial"/>
        </w:rPr>
        <w:t>2</w:t>
      </w:r>
      <w:r w:rsidR="00365965">
        <w:rPr>
          <w:rFonts w:ascii="Arial" w:hAnsi="Arial" w:cs="Arial"/>
        </w:rPr>
        <w:t>2</w:t>
      </w:r>
      <w:r w:rsidRPr="00F91F1E">
        <w:rPr>
          <w:rFonts w:ascii="Arial" w:hAnsi="Arial" w:cs="Arial"/>
        </w:rPr>
        <w:t xml:space="preserve">.  </w:t>
      </w:r>
    </w:p>
    <w:p w14:paraId="20E90450" w14:textId="6B4FC2D2" w:rsidR="00DF1553" w:rsidRPr="00F91F1E" w:rsidRDefault="00010A12" w:rsidP="00216EA3">
      <w:pPr>
        <w:rPr>
          <w:rFonts w:ascii="Arial" w:hAnsi="Arial" w:cs="Arial"/>
        </w:rPr>
      </w:pPr>
      <w:r w:rsidRPr="00F91F1E">
        <w:rPr>
          <w:rFonts w:ascii="Arial" w:hAnsi="Arial" w:cs="Arial"/>
        </w:rPr>
        <w:t>Our objectives</w:t>
      </w:r>
      <w:r w:rsidR="00DF1553" w:rsidRPr="00F91F1E">
        <w:rPr>
          <w:rFonts w:ascii="Arial" w:hAnsi="Arial" w:cs="Arial"/>
        </w:rPr>
        <w:t xml:space="preserve"> as set out in our governing document</w:t>
      </w:r>
      <w:r w:rsidRPr="00F91F1E">
        <w:rPr>
          <w:rFonts w:ascii="Arial" w:hAnsi="Arial" w:cs="Arial"/>
        </w:rPr>
        <w:t xml:space="preserve"> are</w:t>
      </w:r>
      <w:r w:rsidR="00DF1553" w:rsidRPr="00F91F1E">
        <w:rPr>
          <w:rFonts w:ascii="Arial" w:hAnsi="Arial" w:cs="Arial"/>
        </w:rPr>
        <w:t>:</w:t>
      </w:r>
    </w:p>
    <w:p w14:paraId="26573446" w14:textId="76FCBE2D" w:rsidR="00DF1553" w:rsidRPr="00F91F1E" w:rsidRDefault="00DF1553" w:rsidP="00216EA3">
      <w:pPr>
        <w:widowControl w:val="0"/>
        <w:numPr>
          <w:ilvl w:val="0"/>
          <w:numId w:val="3"/>
        </w:numPr>
        <w:overflowPunct w:val="0"/>
        <w:autoSpaceDE w:val="0"/>
        <w:autoSpaceDN w:val="0"/>
        <w:adjustRightInd w:val="0"/>
        <w:ind w:left="426" w:hanging="426"/>
        <w:rPr>
          <w:rFonts w:ascii="Arial" w:hAnsi="Arial" w:cs="Arial"/>
        </w:rPr>
      </w:pPr>
      <w:r w:rsidRPr="00F91F1E">
        <w:rPr>
          <w:rFonts w:ascii="Arial" w:hAnsi="Arial" w:cs="Arial"/>
        </w:rPr>
        <w:t xml:space="preserve">to promote the benefit of disabled people in Scotland by encouraging communication between disabled people and national and local organisations concerned with the inclusion of disabled people in </w:t>
      </w:r>
      <w:r w:rsidR="001B4B89" w:rsidRPr="00F91F1E">
        <w:rPr>
          <w:rFonts w:ascii="Arial" w:hAnsi="Arial" w:cs="Arial"/>
        </w:rPr>
        <w:t>society.</w:t>
      </w:r>
    </w:p>
    <w:p w14:paraId="7A7D38A5" w14:textId="77777777" w:rsidR="00DF1553" w:rsidRPr="00F91F1E" w:rsidRDefault="00DF1553" w:rsidP="00216EA3">
      <w:pPr>
        <w:widowControl w:val="0"/>
        <w:numPr>
          <w:ilvl w:val="0"/>
          <w:numId w:val="3"/>
        </w:numPr>
        <w:overflowPunct w:val="0"/>
        <w:autoSpaceDE w:val="0"/>
        <w:autoSpaceDN w:val="0"/>
        <w:adjustRightInd w:val="0"/>
        <w:ind w:left="426" w:hanging="426"/>
        <w:rPr>
          <w:rFonts w:ascii="Arial" w:hAnsi="Arial" w:cs="Arial"/>
        </w:rPr>
      </w:pPr>
      <w:r w:rsidRPr="00F91F1E">
        <w:rPr>
          <w:rFonts w:ascii="Arial" w:hAnsi="Arial" w:cs="Arial"/>
        </w:rPr>
        <w:t xml:space="preserve">to advance the education of the public about disability equality and accessible environments, and to effect positive change in attitude and awareness of disability. </w:t>
      </w:r>
    </w:p>
    <w:p w14:paraId="6AC5A091" w14:textId="20B3B981" w:rsidR="00DF1553" w:rsidRPr="00F91F1E" w:rsidRDefault="00DF1553" w:rsidP="00216EA3">
      <w:pPr>
        <w:pStyle w:val="Heading2"/>
        <w:spacing w:before="240" w:after="240"/>
        <w:rPr>
          <w:rFonts w:ascii="Arial" w:hAnsi="Arial" w:cs="Arial"/>
        </w:rPr>
      </w:pPr>
      <w:bookmarkStart w:id="5" w:name="_Toc491864994"/>
      <w:r w:rsidRPr="00F91F1E">
        <w:rPr>
          <w:rFonts w:ascii="Arial" w:hAnsi="Arial" w:cs="Arial"/>
        </w:rPr>
        <w:lastRenderedPageBreak/>
        <w:t>Main Objectives for the Year</w:t>
      </w:r>
      <w:bookmarkEnd w:id="5"/>
    </w:p>
    <w:p w14:paraId="74C48CF3" w14:textId="4BC25927" w:rsidR="00DF1553" w:rsidRPr="00F91F1E" w:rsidRDefault="009C443E" w:rsidP="00216EA3">
      <w:pPr>
        <w:rPr>
          <w:rFonts w:ascii="Arial" w:hAnsi="Arial" w:cs="Arial"/>
        </w:rPr>
      </w:pPr>
      <w:r w:rsidRPr="00F91F1E">
        <w:rPr>
          <w:rFonts w:ascii="Arial" w:hAnsi="Arial" w:cs="Arial"/>
        </w:rPr>
        <w:t xml:space="preserve">Disability Equality Scotland </w:t>
      </w:r>
      <w:r w:rsidR="00DF1553" w:rsidRPr="00F91F1E">
        <w:rPr>
          <w:rFonts w:ascii="Arial" w:hAnsi="Arial" w:cs="Arial"/>
        </w:rPr>
        <w:t xml:space="preserve">has been involved in </w:t>
      </w:r>
      <w:r w:rsidR="00CF0E5D" w:rsidRPr="00F91F1E">
        <w:rPr>
          <w:rFonts w:ascii="Arial" w:hAnsi="Arial" w:cs="Arial"/>
        </w:rPr>
        <w:t>many</w:t>
      </w:r>
      <w:r w:rsidR="00DF1553" w:rsidRPr="00F91F1E">
        <w:rPr>
          <w:rFonts w:ascii="Arial" w:hAnsi="Arial" w:cs="Arial"/>
        </w:rPr>
        <w:t xml:space="preserve"> projects, all of which focus on the organisation’s principles to:</w:t>
      </w:r>
    </w:p>
    <w:p w14:paraId="336034B9" w14:textId="527175EA" w:rsidR="00DF1553" w:rsidRPr="00F91F1E" w:rsidRDefault="005B67AB" w:rsidP="00216EA3">
      <w:pPr>
        <w:pStyle w:val="ListParagraph"/>
        <w:widowControl w:val="0"/>
        <w:numPr>
          <w:ilvl w:val="0"/>
          <w:numId w:val="4"/>
        </w:numPr>
        <w:overflowPunct w:val="0"/>
        <w:autoSpaceDE w:val="0"/>
        <w:autoSpaceDN w:val="0"/>
        <w:adjustRightInd w:val="0"/>
        <w:rPr>
          <w:rFonts w:ascii="Arial" w:hAnsi="Arial" w:cs="Arial"/>
        </w:rPr>
      </w:pPr>
      <w:r w:rsidRPr="005B67AB">
        <w:rPr>
          <w:rFonts w:ascii="Arial" w:hAnsi="Arial" w:cs="Arial"/>
        </w:rPr>
        <w:t xml:space="preserve">Improve disabled people’s access to participation and engagement in society through increased support, </w:t>
      </w:r>
      <w:r w:rsidR="0036437C" w:rsidRPr="005B67AB">
        <w:rPr>
          <w:rFonts w:ascii="Arial" w:hAnsi="Arial" w:cs="Arial"/>
        </w:rPr>
        <w:t>services,</w:t>
      </w:r>
      <w:r w:rsidRPr="005B67AB">
        <w:rPr>
          <w:rFonts w:ascii="Arial" w:hAnsi="Arial" w:cs="Arial"/>
        </w:rPr>
        <w:t xml:space="preserve"> and awareness around disability equality.</w:t>
      </w:r>
      <w:r w:rsidR="00DF1553" w:rsidRPr="00F91F1E">
        <w:rPr>
          <w:rFonts w:ascii="Arial" w:hAnsi="Arial" w:cs="Arial"/>
        </w:rPr>
        <w:br/>
      </w:r>
    </w:p>
    <w:p w14:paraId="0CD36D29" w14:textId="22E78977" w:rsidR="00DF1553" w:rsidRPr="00F91F1E" w:rsidRDefault="005B67AB" w:rsidP="00216EA3">
      <w:pPr>
        <w:pStyle w:val="ListParagraph"/>
        <w:widowControl w:val="0"/>
        <w:numPr>
          <w:ilvl w:val="0"/>
          <w:numId w:val="4"/>
        </w:numPr>
        <w:overflowPunct w:val="0"/>
        <w:autoSpaceDE w:val="0"/>
        <w:autoSpaceDN w:val="0"/>
        <w:adjustRightInd w:val="0"/>
        <w:rPr>
          <w:rFonts w:ascii="Arial" w:hAnsi="Arial" w:cs="Arial"/>
        </w:rPr>
      </w:pPr>
      <w:r w:rsidRPr="005B67AB">
        <w:rPr>
          <w:rFonts w:ascii="Arial" w:hAnsi="Arial" w:cs="Arial"/>
        </w:rPr>
        <w:t>Improve understanding and reporting of disability hate crime across Scotland</w:t>
      </w:r>
      <w:r w:rsidR="009C396F">
        <w:rPr>
          <w:rFonts w:ascii="Arial" w:hAnsi="Arial" w:cs="Arial"/>
        </w:rPr>
        <w:t>.</w:t>
      </w:r>
      <w:r w:rsidR="00DF1553" w:rsidRPr="00F91F1E">
        <w:rPr>
          <w:rFonts w:ascii="Arial" w:hAnsi="Arial" w:cs="Arial"/>
        </w:rPr>
        <w:br/>
      </w:r>
    </w:p>
    <w:p w14:paraId="260F6A1B" w14:textId="27916576" w:rsidR="00DF1553" w:rsidRPr="00F91F1E" w:rsidRDefault="005B67AB" w:rsidP="00216EA3">
      <w:pPr>
        <w:pStyle w:val="ListParagraph"/>
        <w:widowControl w:val="0"/>
        <w:numPr>
          <w:ilvl w:val="0"/>
          <w:numId w:val="4"/>
        </w:numPr>
        <w:overflowPunct w:val="0"/>
        <w:autoSpaceDE w:val="0"/>
        <w:autoSpaceDN w:val="0"/>
        <w:adjustRightInd w:val="0"/>
        <w:rPr>
          <w:rFonts w:ascii="Arial" w:hAnsi="Arial" w:cs="Arial"/>
        </w:rPr>
      </w:pPr>
      <w:r w:rsidRPr="005B67AB">
        <w:rPr>
          <w:rFonts w:ascii="Arial" w:hAnsi="Arial" w:cs="Arial"/>
        </w:rPr>
        <w:t>Promote connectivity between Access Panels and improve access to support for volunteer members in delivering on equality and inclusion-based work</w:t>
      </w:r>
      <w:r w:rsidR="009C396F">
        <w:rPr>
          <w:rFonts w:ascii="Arial" w:hAnsi="Arial" w:cs="Arial"/>
        </w:rPr>
        <w:t>.</w:t>
      </w:r>
      <w:r w:rsidR="00DF1553" w:rsidRPr="00F91F1E">
        <w:rPr>
          <w:rFonts w:ascii="Arial" w:hAnsi="Arial" w:cs="Arial"/>
        </w:rPr>
        <w:br/>
      </w:r>
    </w:p>
    <w:p w14:paraId="386647BB" w14:textId="6B3F76A2" w:rsidR="00DF1553" w:rsidRPr="00F91F1E" w:rsidRDefault="005B67AB" w:rsidP="00216EA3">
      <w:pPr>
        <w:pStyle w:val="ListParagraph"/>
        <w:widowControl w:val="0"/>
        <w:numPr>
          <w:ilvl w:val="0"/>
          <w:numId w:val="4"/>
        </w:numPr>
        <w:overflowPunct w:val="0"/>
        <w:autoSpaceDE w:val="0"/>
        <w:autoSpaceDN w:val="0"/>
        <w:adjustRightInd w:val="0"/>
        <w:rPr>
          <w:rFonts w:ascii="Arial" w:hAnsi="Arial" w:cs="Arial"/>
        </w:rPr>
      </w:pPr>
      <w:r w:rsidRPr="005B67AB">
        <w:rPr>
          <w:rFonts w:ascii="Arial" w:hAnsi="Arial" w:cs="Arial"/>
        </w:rPr>
        <w:t>Increas</w:t>
      </w:r>
      <w:r w:rsidR="001C4E5F">
        <w:rPr>
          <w:rFonts w:ascii="Arial" w:hAnsi="Arial" w:cs="Arial"/>
        </w:rPr>
        <w:t>e</w:t>
      </w:r>
      <w:r w:rsidRPr="005B67AB">
        <w:rPr>
          <w:rFonts w:ascii="Arial" w:hAnsi="Arial" w:cs="Arial"/>
        </w:rPr>
        <w:t xml:space="preserve"> awareness and knowledge of Access, Inclusion and Equality </w:t>
      </w:r>
      <w:r w:rsidR="00A137D5">
        <w:rPr>
          <w:rFonts w:ascii="Arial" w:hAnsi="Arial" w:cs="Arial"/>
        </w:rPr>
        <w:t xml:space="preserve">within </w:t>
      </w:r>
      <w:r w:rsidRPr="005B67AB">
        <w:rPr>
          <w:rFonts w:ascii="Arial" w:hAnsi="Arial" w:cs="Arial"/>
        </w:rPr>
        <w:t>the Access Panel Network</w:t>
      </w:r>
      <w:r w:rsidR="009C396F">
        <w:rPr>
          <w:rFonts w:ascii="Arial" w:hAnsi="Arial" w:cs="Arial"/>
        </w:rPr>
        <w:t>.</w:t>
      </w:r>
      <w:r w:rsidR="00DF1553" w:rsidRPr="00F91F1E">
        <w:rPr>
          <w:rFonts w:ascii="Arial" w:hAnsi="Arial" w:cs="Arial"/>
        </w:rPr>
        <w:br/>
      </w:r>
    </w:p>
    <w:p w14:paraId="55F94FF0" w14:textId="2008AD95" w:rsidR="005B67AB" w:rsidRPr="00C474E3" w:rsidRDefault="005B67AB" w:rsidP="00216EA3">
      <w:pPr>
        <w:pStyle w:val="ListParagraph"/>
        <w:numPr>
          <w:ilvl w:val="0"/>
          <w:numId w:val="4"/>
        </w:numPr>
        <w:rPr>
          <w:rFonts w:ascii="Arial" w:hAnsi="Arial" w:cs="Arial"/>
        </w:rPr>
      </w:pPr>
      <w:r w:rsidRPr="004C33B0">
        <w:rPr>
          <w:rFonts w:ascii="Arial" w:hAnsi="Arial" w:cs="Arial"/>
          <w:szCs w:val="28"/>
        </w:rPr>
        <w:t xml:space="preserve">Planning and design professionals will have access to a range of resources, best practice, </w:t>
      </w:r>
      <w:r w:rsidR="0036437C" w:rsidRPr="004C33B0">
        <w:rPr>
          <w:rFonts w:ascii="Arial" w:hAnsi="Arial" w:cs="Arial"/>
          <w:szCs w:val="28"/>
        </w:rPr>
        <w:t>advice,</w:t>
      </w:r>
      <w:r w:rsidRPr="004C33B0">
        <w:rPr>
          <w:rFonts w:ascii="Arial" w:hAnsi="Arial" w:cs="Arial"/>
          <w:szCs w:val="28"/>
        </w:rPr>
        <w:t xml:space="preserve"> and solutions aimed at accessibility/inclusive design.</w:t>
      </w:r>
      <w:r w:rsidR="00C474E3">
        <w:rPr>
          <w:rFonts w:ascii="Arial" w:hAnsi="Arial" w:cs="Arial"/>
          <w:szCs w:val="28"/>
        </w:rPr>
        <w:br/>
      </w:r>
    </w:p>
    <w:p w14:paraId="33C6608B" w14:textId="0977F442" w:rsidR="00C474E3" w:rsidRDefault="00C474E3" w:rsidP="00216EA3">
      <w:pPr>
        <w:pStyle w:val="ListParagraph"/>
        <w:numPr>
          <w:ilvl w:val="0"/>
          <w:numId w:val="4"/>
        </w:numPr>
        <w:rPr>
          <w:rFonts w:ascii="Arial" w:hAnsi="Arial" w:cs="Arial"/>
        </w:rPr>
      </w:pPr>
      <w:r w:rsidRPr="00C474E3">
        <w:rPr>
          <w:rFonts w:ascii="Arial" w:hAnsi="Arial" w:cs="Arial"/>
        </w:rPr>
        <w:t>Disabled people will have on</w:t>
      </w:r>
      <w:r w:rsidR="009D55F5">
        <w:rPr>
          <w:rFonts w:ascii="Arial" w:hAnsi="Arial" w:cs="Arial"/>
        </w:rPr>
        <w:t>-</w:t>
      </w:r>
      <w:r w:rsidRPr="00C474E3">
        <w:rPr>
          <w:rFonts w:ascii="Arial" w:hAnsi="Arial" w:cs="Arial"/>
        </w:rPr>
        <w:t>going involvement and further opportunities</w:t>
      </w:r>
      <w:r w:rsidR="00444D9A">
        <w:rPr>
          <w:rFonts w:ascii="Arial" w:hAnsi="Arial" w:cs="Arial"/>
        </w:rPr>
        <w:t xml:space="preserve"> to provide </w:t>
      </w:r>
      <w:r w:rsidRPr="00C474E3">
        <w:rPr>
          <w:rFonts w:ascii="Arial" w:hAnsi="Arial" w:cs="Arial"/>
        </w:rPr>
        <w:t>their views on Accessible Transport in Scotland, contributing to the progress of the Accessible Travel Framework development and implementation.</w:t>
      </w:r>
      <w:r>
        <w:rPr>
          <w:rFonts w:ascii="Arial" w:hAnsi="Arial" w:cs="Arial"/>
        </w:rPr>
        <w:br/>
      </w:r>
    </w:p>
    <w:p w14:paraId="06B0B59A" w14:textId="74722333" w:rsidR="00C474E3" w:rsidRDefault="00C474E3" w:rsidP="00216EA3">
      <w:pPr>
        <w:pStyle w:val="ListParagraph"/>
        <w:numPr>
          <w:ilvl w:val="0"/>
          <w:numId w:val="4"/>
        </w:numPr>
        <w:rPr>
          <w:rFonts w:ascii="Arial" w:hAnsi="Arial" w:cs="Arial"/>
        </w:rPr>
      </w:pPr>
      <w:r w:rsidRPr="00C474E3">
        <w:rPr>
          <w:rFonts w:ascii="Arial" w:hAnsi="Arial" w:cs="Arial"/>
        </w:rPr>
        <w:t xml:space="preserve">Disabled people, transport operators, staff and other stakeholders will have access to accessible travel guidance, </w:t>
      </w:r>
      <w:r w:rsidR="0036437C" w:rsidRPr="00C474E3">
        <w:rPr>
          <w:rFonts w:ascii="Arial" w:hAnsi="Arial" w:cs="Arial"/>
        </w:rPr>
        <w:t>information,</w:t>
      </w:r>
      <w:r w:rsidRPr="00C474E3">
        <w:rPr>
          <w:rFonts w:ascii="Arial" w:hAnsi="Arial" w:cs="Arial"/>
        </w:rPr>
        <w:t xml:space="preserve"> and signposting via an Accessible Travel Hub.</w:t>
      </w:r>
      <w:r>
        <w:rPr>
          <w:rFonts w:ascii="Arial" w:hAnsi="Arial" w:cs="Arial"/>
        </w:rPr>
        <w:br/>
      </w:r>
    </w:p>
    <w:p w14:paraId="104A90E3" w14:textId="0625C51F" w:rsidR="00C474E3" w:rsidRPr="005B67AB" w:rsidRDefault="00C474E3" w:rsidP="00216EA3">
      <w:pPr>
        <w:pStyle w:val="ListParagraph"/>
        <w:numPr>
          <w:ilvl w:val="0"/>
          <w:numId w:val="4"/>
        </w:numPr>
        <w:rPr>
          <w:rFonts w:ascii="Arial" w:hAnsi="Arial" w:cs="Arial"/>
        </w:rPr>
      </w:pPr>
      <w:r w:rsidRPr="00C474E3">
        <w:rPr>
          <w:rFonts w:ascii="Arial" w:hAnsi="Arial" w:cs="Arial"/>
        </w:rPr>
        <w:t>There will be a joined-up approach to tackling disability hate crime and negative behaviours towards disabled people on public transport across Scotland.</w:t>
      </w:r>
    </w:p>
    <w:p w14:paraId="04AF0AC5" w14:textId="61FAFBC3" w:rsidR="00C432C2" w:rsidRDefault="00DF1553" w:rsidP="00216EA3">
      <w:pPr>
        <w:rPr>
          <w:rFonts w:ascii="Arial" w:hAnsi="Arial" w:cs="Arial"/>
        </w:rPr>
      </w:pPr>
      <w:r w:rsidRPr="00F91F1E">
        <w:rPr>
          <w:rFonts w:ascii="Arial" w:hAnsi="Arial" w:cs="Arial"/>
        </w:rPr>
        <w:lastRenderedPageBreak/>
        <w:t xml:space="preserve">The following pages are the main areas of work delivered through </w:t>
      </w:r>
      <w:r w:rsidR="0093269B">
        <w:rPr>
          <w:rFonts w:ascii="Arial" w:hAnsi="Arial" w:cs="Arial"/>
        </w:rPr>
        <w:t xml:space="preserve">Scottish Government </w:t>
      </w:r>
      <w:r w:rsidRPr="00F91F1E">
        <w:rPr>
          <w:rFonts w:ascii="Arial" w:hAnsi="Arial" w:cs="Arial"/>
        </w:rPr>
        <w:t xml:space="preserve">funding </w:t>
      </w:r>
      <w:r w:rsidR="00C432C2">
        <w:rPr>
          <w:rFonts w:ascii="Arial" w:hAnsi="Arial" w:cs="Arial"/>
        </w:rPr>
        <w:t xml:space="preserve">and Garfield Weston: </w:t>
      </w:r>
    </w:p>
    <w:p w14:paraId="25E85DC7" w14:textId="5E3C82DB" w:rsidR="00C432C2" w:rsidRDefault="00C432C2" w:rsidP="00216EA3">
      <w:pPr>
        <w:pStyle w:val="ListParagraph"/>
        <w:numPr>
          <w:ilvl w:val="0"/>
          <w:numId w:val="9"/>
        </w:numPr>
        <w:rPr>
          <w:rFonts w:ascii="Arial" w:hAnsi="Arial" w:cs="Arial"/>
        </w:rPr>
      </w:pPr>
      <w:r>
        <w:rPr>
          <w:rFonts w:ascii="Arial" w:hAnsi="Arial" w:cs="Arial"/>
        </w:rPr>
        <w:t xml:space="preserve">Scottish Government </w:t>
      </w:r>
      <w:r w:rsidR="00DF1553" w:rsidRPr="00C432C2">
        <w:rPr>
          <w:rFonts w:ascii="Arial" w:hAnsi="Arial" w:cs="Arial"/>
        </w:rPr>
        <w:t>Equality Unit</w:t>
      </w:r>
      <w:r>
        <w:rPr>
          <w:rFonts w:ascii="Arial" w:hAnsi="Arial" w:cs="Arial"/>
        </w:rPr>
        <w:t xml:space="preserve">: Promoting Equality </w:t>
      </w:r>
      <w:r w:rsidR="00017CED">
        <w:rPr>
          <w:rFonts w:ascii="Arial" w:hAnsi="Arial" w:cs="Arial"/>
        </w:rPr>
        <w:t>and Cohesion Fund</w:t>
      </w:r>
    </w:p>
    <w:p w14:paraId="7EEF5F50" w14:textId="1A923DA1" w:rsidR="00C432C2" w:rsidRDefault="00C432C2" w:rsidP="00216EA3">
      <w:pPr>
        <w:pStyle w:val="ListParagraph"/>
        <w:numPr>
          <w:ilvl w:val="0"/>
          <w:numId w:val="9"/>
        </w:numPr>
        <w:rPr>
          <w:rFonts w:ascii="Arial" w:hAnsi="Arial" w:cs="Arial"/>
        </w:rPr>
      </w:pPr>
      <w:r>
        <w:rPr>
          <w:rFonts w:ascii="Arial" w:hAnsi="Arial" w:cs="Arial"/>
        </w:rPr>
        <w:t>Inspiring Scotland: Equality and Human Rights Fund</w:t>
      </w:r>
    </w:p>
    <w:p w14:paraId="103ED702" w14:textId="411D6CD4" w:rsidR="00C432C2" w:rsidRDefault="00C474E3" w:rsidP="00216EA3">
      <w:pPr>
        <w:pStyle w:val="ListParagraph"/>
        <w:numPr>
          <w:ilvl w:val="0"/>
          <w:numId w:val="9"/>
        </w:numPr>
        <w:rPr>
          <w:rFonts w:ascii="Arial" w:hAnsi="Arial" w:cs="Arial"/>
        </w:rPr>
      </w:pPr>
      <w:r w:rsidRPr="00C432C2">
        <w:rPr>
          <w:rFonts w:ascii="Arial" w:hAnsi="Arial" w:cs="Arial"/>
        </w:rPr>
        <w:t xml:space="preserve">Section 10 </w:t>
      </w:r>
      <w:r w:rsidR="00C432C2">
        <w:rPr>
          <w:rFonts w:ascii="Arial" w:hAnsi="Arial" w:cs="Arial"/>
        </w:rPr>
        <w:t xml:space="preserve">Grant Scheme: </w:t>
      </w:r>
      <w:r w:rsidR="00DF1553" w:rsidRPr="00C432C2">
        <w:rPr>
          <w:rFonts w:ascii="Arial" w:hAnsi="Arial" w:cs="Arial"/>
        </w:rPr>
        <w:t>Access Panel Project</w:t>
      </w:r>
    </w:p>
    <w:p w14:paraId="7FECE546" w14:textId="7C00F520" w:rsidR="00C432C2" w:rsidRDefault="00DF1553" w:rsidP="00216EA3">
      <w:pPr>
        <w:pStyle w:val="ListParagraph"/>
        <w:numPr>
          <w:ilvl w:val="0"/>
          <w:numId w:val="9"/>
        </w:numPr>
        <w:rPr>
          <w:rFonts w:ascii="Arial" w:hAnsi="Arial" w:cs="Arial"/>
        </w:rPr>
      </w:pPr>
      <w:r w:rsidRPr="00C432C2">
        <w:rPr>
          <w:rFonts w:ascii="Arial" w:hAnsi="Arial" w:cs="Arial"/>
        </w:rPr>
        <w:t>Transport Scotland</w:t>
      </w:r>
      <w:r w:rsidR="00AC1AE8" w:rsidRPr="00C432C2">
        <w:rPr>
          <w:rFonts w:ascii="Arial" w:hAnsi="Arial" w:cs="Arial"/>
        </w:rPr>
        <w:t xml:space="preserve"> (Bus, Accessibility and Active Travel Directorate)</w:t>
      </w:r>
      <w:r w:rsidR="00C432C2">
        <w:rPr>
          <w:rFonts w:ascii="Arial" w:hAnsi="Arial" w:cs="Arial"/>
        </w:rPr>
        <w:t>:  Accessible Travel Framework</w:t>
      </w:r>
    </w:p>
    <w:p w14:paraId="6105D58D" w14:textId="015650A3" w:rsidR="00C432C2" w:rsidRDefault="00C709DF" w:rsidP="00216EA3">
      <w:pPr>
        <w:pStyle w:val="ListParagraph"/>
        <w:numPr>
          <w:ilvl w:val="0"/>
          <w:numId w:val="9"/>
        </w:numPr>
        <w:rPr>
          <w:rFonts w:ascii="Arial" w:hAnsi="Arial" w:cs="Arial"/>
        </w:rPr>
      </w:pPr>
      <w:r w:rsidRPr="00C432C2">
        <w:rPr>
          <w:rFonts w:ascii="Arial" w:hAnsi="Arial" w:cs="Arial"/>
        </w:rPr>
        <w:t xml:space="preserve">Transport Scotland </w:t>
      </w:r>
      <w:r w:rsidR="00950553" w:rsidRPr="00C432C2">
        <w:rPr>
          <w:rFonts w:ascii="Arial" w:hAnsi="Arial" w:cs="Arial"/>
        </w:rPr>
        <w:t>Ferries Accessibility Unit</w:t>
      </w:r>
      <w:r w:rsidR="00C432C2">
        <w:rPr>
          <w:rFonts w:ascii="Arial" w:hAnsi="Arial" w:cs="Arial"/>
        </w:rPr>
        <w:t>: Ferries Accessibility Fund</w:t>
      </w:r>
    </w:p>
    <w:p w14:paraId="4A6F46C9" w14:textId="6B59937D" w:rsidR="00DF1553" w:rsidRPr="00C432C2" w:rsidRDefault="00745265" w:rsidP="00216EA3">
      <w:pPr>
        <w:pStyle w:val="ListParagraph"/>
        <w:numPr>
          <w:ilvl w:val="0"/>
          <w:numId w:val="9"/>
        </w:numPr>
        <w:rPr>
          <w:rFonts w:ascii="Arial" w:hAnsi="Arial" w:cs="Arial"/>
        </w:rPr>
      </w:pPr>
      <w:r>
        <w:rPr>
          <w:rFonts w:ascii="Arial" w:hAnsi="Arial" w:cs="Arial"/>
        </w:rPr>
        <w:t>COVID-19</w:t>
      </w:r>
      <w:r w:rsidR="00950553" w:rsidRPr="00C432C2">
        <w:rPr>
          <w:rFonts w:ascii="Arial" w:hAnsi="Arial" w:cs="Arial"/>
        </w:rPr>
        <w:t xml:space="preserve"> Public Health Directorate</w:t>
      </w:r>
      <w:r w:rsidR="00C432C2">
        <w:rPr>
          <w:rFonts w:ascii="Arial" w:hAnsi="Arial" w:cs="Arial"/>
        </w:rPr>
        <w:t xml:space="preserve">: Face Covering Exemption Card </w:t>
      </w:r>
    </w:p>
    <w:p w14:paraId="32371775" w14:textId="170D6D30" w:rsidR="00DF1553" w:rsidRPr="00F91F1E" w:rsidRDefault="00DF1553" w:rsidP="00216EA3">
      <w:pPr>
        <w:pStyle w:val="Heading1"/>
        <w:spacing w:before="240" w:after="240"/>
        <w:rPr>
          <w:rFonts w:ascii="Arial" w:hAnsi="Arial" w:cs="Arial"/>
          <w:sz w:val="24"/>
          <w:szCs w:val="24"/>
        </w:rPr>
      </w:pPr>
      <w:bookmarkStart w:id="6" w:name="_Toc491864995"/>
      <w:bookmarkStart w:id="7" w:name="_Toc491865068"/>
      <w:bookmarkStart w:id="8" w:name="_Toc491865429"/>
      <w:bookmarkStart w:id="9" w:name="_Toc492132505"/>
      <w:bookmarkStart w:id="10" w:name="_Toc519515600"/>
      <w:bookmarkStart w:id="11" w:name="_Hlk72235395"/>
      <w:r w:rsidRPr="00F91F1E">
        <w:rPr>
          <w:rFonts w:ascii="Arial" w:hAnsi="Arial" w:cs="Arial"/>
          <w:lang w:val="en-US"/>
        </w:rPr>
        <w:t>Membership</w:t>
      </w:r>
      <w:bookmarkEnd w:id="6"/>
      <w:bookmarkEnd w:id="7"/>
      <w:bookmarkEnd w:id="8"/>
      <w:bookmarkEnd w:id="9"/>
      <w:bookmarkEnd w:id="10"/>
    </w:p>
    <w:p w14:paraId="153D26C9" w14:textId="6322EA9B" w:rsidR="00DF1553" w:rsidRPr="00F91F1E" w:rsidRDefault="0020257C" w:rsidP="00216EA3">
      <w:pPr>
        <w:rPr>
          <w:rFonts w:ascii="Arial" w:hAnsi="Arial" w:cs="Arial"/>
        </w:rPr>
      </w:pPr>
      <w:r w:rsidRPr="00F91F1E">
        <w:rPr>
          <w:rFonts w:ascii="Arial" w:hAnsi="Arial" w:cs="Arial"/>
        </w:rPr>
        <w:t xml:space="preserve">We </w:t>
      </w:r>
      <w:r w:rsidR="00DF1553" w:rsidRPr="00F91F1E">
        <w:rPr>
          <w:rFonts w:ascii="Arial" w:hAnsi="Arial" w:cs="Arial"/>
        </w:rPr>
        <w:t>work with our members to promote equality for disabled people in Scotland.</w:t>
      </w:r>
    </w:p>
    <w:p w14:paraId="52F5EEF4" w14:textId="4D9B3305" w:rsidR="00B1663A" w:rsidRPr="00660E6C" w:rsidRDefault="00DF1553" w:rsidP="00216EA3">
      <w:pPr>
        <w:rPr>
          <w:rFonts w:ascii="Arial" w:hAnsi="Arial" w:cs="Arial"/>
        </w:rPr>
      </w:pPr>
      <w:r w:rsidRPr="00660E6C">
        <w:rPr>
          <w:rFonts w:ascii="Arial" w:hAnsi="Arial" w:cs="Arial"/>
        </w:rPr>
        <w:t>We regularly ask our members for their views on many diverse policy issues</w:t>
      </w:r>
      <w:r w:rsidR="00C709DF">
        <w:rPr>
          <w:rFonts w:ascii="Arial" w:hAnsi="Arial" w:cs="Arial"/>
        </w:rPr>
        <w:t>,</w:t>
      </w:r>
      <w:r w:rsidRPr="00660E6C">
        <w:rPr>
          <w:rFonts w:ascii="Arial" w:hAnsi="Arial" w:cs="Arial"/>
        </w:rPr>
        <w:t xml:space="preserve"> which then directly feed into our policy work and government </w:t>
      </w:r>
      <w:r w:rsidR="00C709DF">
        <w:rPr>
          <w:rFonts w:ascii="Arial" w:hAnsi="Arial" w:cs="Arial"/>
        </w:rPr>
        <w:t xml:space="preserve">policies, plans and </w:t>
      </w:r>
      <w:r w:rsidRPr="00660E6C">
        <w:rPr>
          <w:rFonts w:ascii="Arial" w:hAnsi="Arial" w:cs="Arial"/>
        </w:rPr>
        <w:t>consultation responses</w:t>
      </w:r>
      <w:r w:rsidR="00660E6C">
        <w:rPr>
          <w:rFonts w:ascii="Arial" w:hAnsi="Arial" w:cs="Arial"/>
        </w:rPr>
        <w:t xml:space="preserve">.  This last </w:t>
      </w:r>
      <w:r w:rsidR="00F00B67">
        <w:rPr>
          <w:rFonts w:ascii="Arial" w:hAnsi="Arial" w:cs="Arial"/>
        </w:rPr>
        <w:t xml:space="preserve">year has been no exception, with member’s feedback influencing key </w:t>
      </w:r>
      <w:r w:rsidR="00745265">
        <w:rPr>
          <w:rFonts w:ascii="Arial" w:hAnsi="Arial" w:cs="Arial"/>
        </w:rPr>
        <w:t>COVID-19</w:t>
      </w:r>
      <w:r w:rsidR="00F00B67">
        <w:rPr>
          <w:rFonts w:ascii="Arial" w:hAnsi="Arial" w:cs="Arial"/>
        </w:rPr>
        <w:t xml:space="preserve"> related guidance</w:t>
      </w:r>
      <w:r w:rsidR="00017CED">
        <w:rPr>
          <w:rFonts w:ascii="Arial" w:hAnsi="Arial" w:cs="Arial"/>
        </w:rPr>
        <w:t>, especially as the restrictions ease</w:t>
      </w:r>
      <w:r w:rsidR="009D55F5">
        <w:rPr>
          <w:rFonts w:ascii="Arial" w:hAnsi="Arial" w:cs="Arial"/>
        </w:rPr>
        <w:t>d</w:t>
      </w:r>
      <w:r w:rsidR="00017CED">
        <w:rPr>
          <w:rFonts w:ascii="Arial" w:hAnsi="Arial" w:cs="Arial"/>
        </w:rPr>
        <w:t>.</w:t>
      </w:r>
    </w:p>
    <w:p w14:paraId="174B3C09" w14:textId="64BA585A" w:rsidR="00B1663A" w:rsidRPr="00660E6C" w:rsidRDefault="00B1663A" w:rsidP="00216EA3">
      <w:pPr>
        <w:rPr>
          <w:rFonts w:ascii="Arial" w:hAnsi="Arial" w:cs="Arial"/>
        </w:rPr>
      </w:pPr>
      <w:r w:rsidRPr="00660E6C">
        <w:rPr>
          <w:rFonts w:ascii="Arial" w:hAnsi="Arial" w:cs="Arial"/>
        </w:rPr>
        <w:t xml:space="preserve">We make sure members have opportunities to meet and network with relevant audiences. </w:t>
      </w:r>
      <w:r w:rsidR="00EE78E4" w:rsidRPr="00660E6C">
        <w:rPr>
          <w:rFonts w:ascii="Arial" w:hAnsi="Arial" w:cs="Arial"/>
        </w:rPr>
        <w:t xml:space="preserve"> </w:t>
      </w:r>
      <w:r w:rsidRPr="00660E6C">
        <w:rPr>
          <w:rFonts w:ascii="Arial" w:hAnsi="Arial" w:cs="Arial"/>
        </w:rPr>
        <w:t>We help members make the right connections.</w:t>
      </w:r>
    </w:p>
    <w:p w14:paraId="5A5C5100" w14:textId="77777777" w:rsidR="00573EB9" w:rsidRPr="00573EB9" w:rsidRDefault="00573EB9" w:rsidP="00216EA3">
      <w:pPr>
        <w:rPr>
          <w:rFonts w:ascii="Arial" w:hAnsi="Arial" w:cs="Arial"/>
          <w:szCs w:val="28"/>
        </w:rPr>
      </w:pPr>
      <w:bookmarkStart w:id="12" w:name="_Hlk40437478"/>
      <w:r w:rsidRPr="00226CD4">
        <w:rPr>
          <w:rFonts w:ascii="Arial" w:hAnsi="Arial" w:cs="Arial"/>
          <w:szCs w:val="28"/>
        </w:rPr>
        <w:t>During the period from 1 April 2021 to 31 March 2022 we had 280 new members join us, resulting in a 9% increase in our overall membership, this brought our membership total to 1417 members.</w:t>
      </w:r>
    </w:p>
    <w:p w14:paraId="74F680E3" w14:textId="77777777" w:rsidR="00850704" w:rsidRDefault="00850704" w:rsidP="00216EA3">
      <w:pPr>
        <w:rPr>
          <w:rFonts w:ascii="Arial" w:hAnsi="Arial" w:cs="Arial"/>
          <w:szCs w:val="28"/>
        </w:rPr>
      </w:pPr>
    </w:p>
    <w:p w14:paraId="4650B7B7" w14:textId="77777777" w:rsidR="00850704" w:rsidRDefault="00850704" w:rsidP="00216EA3">
      <w:pPr>
        <w:rPr>
          <w:rFonts w:ascii="Arial" w:hAnsi="Arial" w:cs="Arial"/>
          <w:szCs w:val="28"/>
        </w:rPr>
      </w:pPr>
    </w:p>
    <w:p w14:paraId="489098D9" w14:textId="77777777" w:rsidR="00850704" w:rsidRDefault="00850704" w:rsidP="00216EA3">
      <w:pPr>
        <w:rPr>
          <w:rFonts w:ascii="Arial" w:hAnsi="Arial" w:cs="Arial"/>
          <w:szCs w:val="28"/>
        </w:rPr>
      </w:pPr>
    </w:p>
    <w:p w14:paraId="5A1E2198" w14:textId="77777777" w:rsidR="00850704" w:rsidRDefault="00850704" w:rsidP="00216EA3">
      <w:pPr>
        <w:rPr>
          <w:rFonts w:ascii="Arial" w:hAnsi="Arial" w:cs="Arial"/>
          <w:szCs w:val="28"/>
        </w:rPr>
      </w:pPr>
    </w:p>
    <w:p w14:paraId="63A671A0" w14:textId="17054ADB" w:rsidR="00573EB9" w:rsidRPr="00573EB9" w:rsidRDefault="00C57F45" w:rsidP="00216EA3">
      <w:pPr>
        <w:rPr>
          <w:rFonts w:ascii="Arial" w:hAnsi="Arial" w:cs="Arial"/>
          <w:szCs w:val="28"/>
        </w:rPr>
      </w:pPr>
      <w:r>
        <w:rPr>
          <w:noProof/>
        </w:rPr>
        <w:drawing>
          <wp:anchor distT="0" distB="0" distL="114300" distR="114300" simplePos="0" relativeHeight="251898880" behindDoc="0" locked="0" layoutInCell="1" allowOverlap="1" wp14:anchorId="2DE601D7" wp14:editId="05E69D97">
            <wp:simplePos x="0" y="0"/>
            <wp:positionH relativeFrom="column">
              <wp:posOffset>3730625</wp:posOffset>
            </wp:positionH>
            <wp:positionV relativeFrom="paragraph">
              <wp:posOffset>354330</wp:posOffset>
            </wp:positionV>
            <wp:extent cx="2679700" cy="2730500"/>
            <wp:effectExtent l="0" t="0" r="0" b="0"/>
            <wp:wrapSquare wrapText="bothSides"/>
            <wp:docPr id="14" name="Picture 1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diagram&#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l="20934" t="19774" r="19378" b="19490"/>
                    <a:stretch/>
                  </pic:blipFill>
                  <pic:spPr bwMode="auto">
                    <a:xfrm>
                      <a:off x="0" y="0"/>
                      <a:ext cx="2679700" cy="2730500"/>
                    </a:xfrm>
                    <a:prstGeom prst="rect">
                      <a:avLst/>
                    </a:prstGeom>
                    <a:noFill/>
                    <a:ln>
                      <a:noFill/>
                    </a:ln>
                    <a:extLst>
                      <a:ext uri="{53640926-AAD7-44D8-BBD7-CCE9431645EC}">
                        <a14:shadowObscured xmlns:a14="http://schemas.microsoft.com/office/drawing/2010/main"/>
                      </a:ext>
                    </a:extLst>
                  </pic:spPr>
                </pic:pic>
              </a:graphicData>
            </a:graphic>
          </wp:anchor>
        </w:drawing>
      </w:r>
      <w:r w:rsidR="00573EB9" w:rsidRPr="00573EB9">
        <w:rPr>
          <w:rFonts w:ascii="Arial" w:hAnsi="Arial" w:cs="Arial"/>
          <w:szCs w:val="28"/>
        </w:rPr>
        <w:t>Total Membership: 1417 (1247 Individual, 118 Corporate, 14 Young Members, 38 Access Panels)</w:t>
      </w:r>
      <w:r w:rsidR="00216EA3">
        <w:rPr>
          <w:rFonts w:ascii="Arial" w:hAnsi="Arial" w:cs="Arial"/>
          <w:szCs w:val="28"/>
        </w:rPr>
        <w:t>:</w:t>
      </w:r>
      <w:r w:rsidRPr="00C57F45">
        <w:t xml:space="preserve"> </w:t>
      </w:r>
    </w:p>
    <w:p w14:paraId="0361EC6F" w14:textId="51F9C1F6" w:rsidR="00573EB9" w:rsidRPr="00573EB9" w:rsidRDefault="00573EB9" w:rsidP="00216EA3">
      <w:pPr>
        <w:pStyle w:val="ListParagraph"/>
        <w:numPr>
          <w:ilvl w:val="0"/>
          <w:numId w:val="8"/>
        </w:numPr>
        <w:rPr>
          <w:rFonts w:ascii="Arial" w:eastAsia="Times New Roman" w:hAnsi="Arial" w:cs="Arial"/>
          <w:szCs w:val="28"/>
        </w:rPr>
      </w:pPr>
      <w:r w:rsidRPr="00573EB9">
        <w:rPr>
          <w:rFonts w:ascii="Arial" w:eastAsia="Times New Roman" w:hAnsi="Arial" w:cs="Arial"/>
          <w:szCs w:val="28"/>
        </w:rPr>
        <w:t>Individual members: increased by 11%, from 1126 to 1247</w:t>
      </w:r>
    </w:p>
    <w:p w14:paraId="5EB8019D" w14:textId="77777777" w:rsidR="00573EB9" w:rsidRPr="00573EB9" w:rsidRDefault="00573EB9" w:rsidP="00216EA3">
      <w:pPr>
        <w:pStyle w:val="ListParagraph"/>
        <w:numPr>
          <w:ilvl w:val="0"/>
          <w:numId w:val="8"/>
        </w:numPr>
        <w:rPr>
          <w:rFonts w:ascii="Arial" w:eastAsia="Times New Roman" w:hAnsi="Arial" w:cs="Arial"/>
          <w:szCs w:val="28"/>
        </w:rPr>
      </w:pPr>
      <w:r w:rsidRPr="00573EB9">
        <w:rPr>
          <w:rFonts w:ascii="Arial" w:eastAsia="Times New Roman" w:hAnsi="Arial" w:cs="Arial"/>
          <w:szCs w:val="28"/>
        </w:rPr>
        <w:t>Corporate members: decreased by 7%, from 127 to 118.</w:t>
      </w:r>
    </w:p>
    <w:p w14:paraId="5422D314" w14:textId="7592E18A" w:rsidR="00573EB9" w:rsidRPr="00573EB9" w:rsidRDefault="00573EB9" w:rsidP="00216EA3">
      <w:pPr>
        <w:pStyle w:val="ListParagraph"/>
        <w:numPr>
          <w:ilvl w:val="0"/>
          <w:numId w:val="8"/>
        </w:numPr>
        <w:rPr>
          <w:rFonts w:ascii="Arial" w:eastAsia="Times New Roman" w:hAnsi="Arial" w:cs="Arial"/>
          <w:szCs w:val="28"/>
        </w:rPr>
      </w:pPr>
      <w:r w:rsidRPr="00573EB9">
        <w:rPr>
          <w:rFonts w:ascii="Arial" w:eastAsia="Times New Roman" w:hAnsi="Arial" w:cs="Arial"/>
          <w:szCs w:val="28"/>
        </w:rPr>
        <w:t>Access Panels: 3 new members joined us, increasing our Access Panel members to 38</w:t>
      </w:r>
    </w:p>
    <w:p w14:paraId="68FFB383" w14:textId="424BD3D7" w:rsidR="00573EB9" w:rsidRPr="00573EB9" w:rsidRDefault="00573EB9" w:rsidP="00216EA3">
      <w:pPr>
        <w:pStyle w:val="ListParagraph"/>
        <w:numPr>
          <w:ilvl w:val="0"/>
          <w:numId w:val="8"/>
        </w:numPr>
        <w:rPr>
          <w:rFonts w:ascii="Arial" w:hAnsi="Arial" w:cs="Arial"/>
          <w:b/>
          <w:bCs/>
          <w:sz w:val="32"/>
          <w:szCs w:val="32"/>
        </w:rPr>
      </w:pPr>
      <w:r w:rsidRPr="00573EB9">
        <w:rPr>
          <w:rFonts w:ascii="Arial" w:eastAsia="Times New Roman" w:hAnsi="Arial" w:cs="Arial"/>
          <w:szCs w:val="28"/>
        </w:rPr>
        <w:t>Young Members: We created a new Young Membership category, and now have 14 young members.</w:t>
      </w:r>
      <w:bookmarkEnd w:id="12"/>
    </w:p>
    <w:p w14:paraId="73337D99" w14:textId="77777777" w:rsidR="00573EB9" w:rsidRPr="00573EB9" w:rsidRDefault="00573EB9" w:rsidP="00216EA3">
      <w:pPr>
        <w:rPr>
          <w:rFonts w:ascii="Arial" w:hAnsi="Arial" w:cs="Arial"/>
          <w:b/>
          <w:bCs/>
          <w:szCs w:val="28"/>
        </w:rPr>
      </w:pPr>
      <w:r w:rsidRPr="00573EB9">
        <w:rPr>
          <w:rFonts w:ascii="Arial" w:hAnsi="Arial" w:cs="Arial"/>
          <w:b/>
          <w:bCs/>
          <w:szCs w:val="28"/>
        </w:rPr>
        <w:t>Data cleaning:</w:t>
      </w:r>
    </w:p>
    <w:p w14:paraId="469C3F41" w14:textId="14A99DB4" w:rsidR="00573EB9" w:rsidRPr="00573EB9" w:rsidRDefault="00573EB9" w:rsidP="00216EA3">
      <w:pPr>
        <w:rPr>
          <w:rFonts w:ascii="Arial" w:hAnsi="Arial" w:cs="Arial"/>
          <w:b/>
          <w:bCs/>
          <w:sz w:val="32"/>
          <w:szCs w:val="32"/>
        </w:rPr>
      </w:pPr>
      <w:r>
        <w:rPr>
          <w:rFonts w:ascii="Arial" w:hAnsi="Arial" w:cs="Arial"/>
          <w:szCs w:val="28"/>
        </w:rPr>
        <w:t xml:space="preserve">We undertake a yearly data clean on our database.  </w:t>
      </w:r>
      <w:r w:rsidRPr="00573EB9">
        <w:rPr>
          <w:rFonts w:ascii="Arial" w:hAnsi="Arial" w:cs="Arial"/>
          <w:szCs w:val="28"/>
        </w:rPr>
        <w:t xml:space="preserve">Checks on the database identified 142 membership records as incomplete, and letters </w:t>
      </w:r>
      <w:r w:rsidR="001C4E5F">
        <w:rPr>
          <w:rFonts w:ascii="Arial" w:hAnsi="Arial" w:cs="Arial"/>
          <w:szCs w:val="28"/>
        </w:rPr>
        <w:t xml:space="preserve">were </w:t>
      </w:r>
      <w:r w:rsidRPr="00573EB9">
        <w:rPr>
          <w:rFonts w:ascii="Arial" w:hAnsi="Arial" w:cs="Arial"/>
          <w:szCs w:val="28"/>
        </w:rPr>
        <w:t xml:space="preserve">sent asking them to update their details to be re-added to the database. These incomplete records were identified through repeat ‘hard bounces’ (error messages </w:t>
      </w:r>
      <w:r w:rsidR="003C571B" w:rsidRPr="00573EB9">
        <w:rPr>
          <w:rFonts w:ascii="Arial" w:hAnsi="Arial" w:cs="Arial"/>
          <w:szCs w:val="28"/>
        </w:rPr>
        <w:t>e.g.,</w:t>
      </w:r>
      <w:r w:rsidRPr="00573EB9">
        <w:rPr>
          <w:rFonts w:ascii="Arial" w:hAnsi="Arial" w:cs="Arial"/>
          <w:szCs w:val="28"/>
        </w:rPr>
        <w:t xml:space="preserve"> ‘recipient email not found’ or ‘recipient inbox full’), or where corporate member contacts had changed roles. Of the 142 incomplete records, 23 were corporate members and 119 were individual.</w:t>
      </w:r>
    </w:p>
    <w:p w14:paraId="08D44280" w14:textId="7971E8D8" w:rsidR="0028697D" w:rsidRPr="00573EB9" w:rsidRDefault="008A01C6" w:rsidP="00216EA3">
      <w:pPr>
        <w:rPr>
          <w:rFonts w:ascii="Arial" w:hAnsi="Arial" w:cs="Arial"/>
          <w:b/>
          <w:bCs/>
          <w:sz w:val="32"/>
          <w:szCs w:val="32"/>
        </w:rPr>
      </w:pPr>
      <w:r w:rsidRPr="00573EB9">
        <w:rPr>
          <w:rFonts w:ascii="Arial" w:hAnsi="Arial" w:cs="Arial"/>
          <w:b/>
          <w:bCs/>
          <w:sz w:val="32"/>
          <w:szCs w:val="32"/>
        </w:rPr>
        <w:t>What difference has our Members</w:t>
      </w:r>
      <w:r w:rsidR="00035477" w:rsidRPr="00573EB9">
        <w:rPr>
          <w:rFonts w:ascii="Arial" w:hAnsi="Arial" w:cs="Arial"/>
          <w:b/>
          <w:bCs/>
          <w:sz w:val="32"/>
          <w:szCs w:val="32"/>
        </w:rPr>
        <w:t>hip</w:t>
      </w:r>
      <w:r w:rsidRPr="00573EB9">
        <w:rPr>
          <w:rFonts w:ascii="Arial" w:hAnsi="Arial" w:cs="Arial"/>
          <w:b/>
          <w:bCs/>
          <w:sz w:val="32"/>
          <w:szCs w:val="32"/>
        </w:rPr>
        <w:t xml:space="preserve"> made</w:t>
      </w:r>
      <w:r w:rsidR="00C1583E" w:rsidRPr="00573EB9">
        <w:rPr>
          <w:rFonts w:ascii="Arial" w:hAnsi="Arial" w:cs="Arial"/>
          <w:b/>
          <w:bCs/>
          <w:sz w:val="32"/>
          <w:szCs w:val="32"/>
        </w:rPr>
        <w:t>?</w:t>
      </w:r>
    </w:p>
    <w:p w14:paraId="19F126FD" w14:textId="56012A78" w:rsidR="008A01C6" w:rsidRDefault="00035477" w:rsidP="00216EA3">
      <w:pPr>
        <w:rPr>
          <w:rFonts w:ascii="Arial" w:hAnsi="Arial" w:cs="Arial"/>
          <w:szCs w:val="28"/>
        </w:rPr>
      </w:pPr>
      <w:r w:rsidRPr="00F91F1E">
        <w:rPr>
          <w:rFonts w:ascii="Arial" w:hAnsi="Arial" w:cs="Arial"/>
          <w:szCs w:val="28"/>
        </w:rPr>
        <w:t xml:space="preserve">Members </w:t>
      </w:r>
      <w:r w:rsidR="008A01C6" w:rsidRPr="00F91F1E">
        <w:rPr>
          <w:rFonts w:ascii="Arial" w:hAnsi="Arial" w:cs="Arial"/>
          <w:szCs w:val="28"/>
        </w:rPr>
        <w:t>are at the heart of all</w:t>
      </w:r>
      <w:r w:rsidRPr="00F91F1E">
        <w:rPr>
          <w:rFonts w:ascii="Arial" w:hAnsi="Arial" w:cs="Arial"/>
          <w:szCs w:val="28"/>
        </w:rPr>
        <w:t xml:space="preserve"> our work and projects</w:t>
      </w:r>
      <w:r w:rsidR="008A01C6" w:rsidRPr="00F91F1E">
        <w:rPr>
          <w:rFonts w:ascii="Arial" w:hAnsi="Arial" w:cs="Arial"/>
          <w:szCs w:val="28"/>
        </w:rPr>
        <w:t xml:space="preserve">.  Our members have a direct say in what we do and how we do it, inputting ideas and evidence to </w:t>
      </w:r>
      <w:r w:rsidR="009D55F5">
        <w:rPr>
          <w:rFonts w:ascii="Arial" w:hAnsi="Arial" w:cs="Arial"/>
          <w:szCs w:val="28"/>
        </w:rPr>
        <w:t xml:space="preserve">inform and </w:t>
      </w:r>
      <w:r w:rsidR="008A01C6" w:rsidRPr="00F91F1E">
        <w:rPr>
          <w:rFonts w:ascii="Arial" w:hAnsi="Arial" w:cs="Arial"/>
          <w:szCs w:val="28"/>
        </w:rPr>
        <w:t>direct our work</w:t>
      </w:r>
      <w:r w:rsidR="00AC1AE8" w:rsidRPr="00F91F1E">
        <w:rPr>
          <w:rFonts w:ascii="Arial" w:hAnsi="Arial" w:cs="Arial"/>
          <w:szCs w:val="28"/>
        </w:rPr>
        <w:t xml:space="preserve"> and </w:t>
      </w:r>
      <w:r w:rsidR="00444D9A">
        <w:rPr>
          <w:rFonts w:ascii="Arial" w:hAnsi="Arial" w:cs="Arial"/>
          <w:szCs w:val="28"/>
        </w:rPr>
        <w:t>shar</w:t>
      </w:r>
      <w:r w:rsidR="00DC198F">
        <w:rPr>
          <w:rFonts w:ascii="Arial" w:hAnsi="Arial" w:cs="Arial"/>
          <w:szCs w:val="28"/>
        </w:rPr>
        <w:t>ing</w:t>
      </w:r>
      <w:r w:rsidR="00444D9A">
        <w:rPr>
          <w:rFonts w:ascii="Arial" w:hAnsi="Arial" w:cs="Arial"/>
          <w:szCs w:val="28"/>
        </w:rPr>
        <w:t xml:space="preserve"> </w:t>
      </w:r>
      <w:r w:rsidR="00AC1AE8" w:rsidRPr="00F91F1E">
        <w:rPr>
          <w:rFonts w:ascii="Arial" w:hAnsi="Arial" w:cs="Arial"/>
          <w:szCs w:val="28"/>
        </w:rPr>
        <w:t>their lived experiences to allow us to identify what changes are required in our pursuit for full access and inclusion for disabled people</w:t>
      </w:r>
      <w:r w:rsidR="008A01C6" w:rsidRPr="00F91F1E">
        <w:rPr>
          <w:rFonts w:ascii="Arial" w:hAnsi="Arial" w:cs="Arial"/>
          <w:szCs w:val="28"/>
        </w:rPr>
        <w:t>.</w:t>
      </w:r>
    </w:p>
    <w:p w14:paraId="592BA188" w14:textId="5F5953E8" w:rsidR="000F561E" w:rsidRDefault="00960623" w:rsidP="00216EA3">
      <w:pPr>
        <w:rPr>
          <w:rFonts w:ascii="Arial" w:hAnsi="Arial" w:cs="Arial"/>
          <w:szCs w:val="28"/>
        </w:rPr>
      </w:pPr>
      <w:r>
        <w:rPr>
          <w:rFonts w:ascii="Arial" w:hAnsi="Arial" w:cs="Arial"/>
          <w:szCs w:val="28"/>
        </w:rPr>
        <w:lastRenderedPageBreak/>
        <w:t xml:space="preserve">We conduct a yearly survey with our members to understand where we can make improvements and </w:t>
      </w:r>
      <w:r w:rsidR="001C4E5F">
        <w:rPr>
          <w:rFonts w:ascii="Arial" w:hAnsi="Arial" w:cs="Arial"/>
          <w:szCs w:val="28"/>
        </w:rPr>
        <w:t xml:space="preserve">understand </w:t>
      </w:r>
      <w:r>
        <w:rPr>
          <w:rFonts w:ascii="Arial" w:hAnsi="Arial" w:cs="Arial"/>
          <w:szCs w:val="28"/>
        </w:rPr>
        <w:t xml:space="preserve">what we are </w:t>
      </w:r>
      <w:r w:rsidR="001C4E5F">
        <w:rPr>
          <w:rFonts w:ascii="Arial" w:hAnsi="Arial" w:cs="Arial"/>
          <w:szCs w:val="28"/>
        </w:rPr>
        <w:t xml:space="preserve">getting </w:t>
      </w:r>
      <w:r>
        <w:rPr>
          <w:rFonts w:ascii="Arial" w:hAnsi="Arial" w:cs="Arial"/>
          <w:szCs w:val="28"/>
        </w:rPr>
        <w:t>right.  The last survey was conducted in August 2021</w:t>
      </w:r>
      <w:r w:rsidR="00BB4382">
        <w:rPr>
          <w:rFonts w:ascii="Arial" w:hAnsi="Arial" w:cs="Arial"/>
          <w:szCs w:val="28"/>
        </w:rPr>
        <w:t xml:space="preserve"> and received 100 responses.  </w:t>
      </w:r>
    </w:p>
    <w:p w14:paraId="539EC89B" w14:textId="6BC143EE" w:rsidR="00BB4382" w:rsidRPr="00AC2D58" w:rsidRDefault="00BB4382" w:rsidP="00216EA3">
      <w:pPr>
        <w:pStyle w:val="ListParagraph"/>
        <w:numPr>
          <w:ilvl w:val="0"/>
          <w:numId w:val="27"/>
        </w:numPr>
        <w:rPr>
          <w:rFonts w:ascii="Arial" w:hAnsi="Arial" w:cs="Arial"/>
          <w:szCs w:val="28"/>
        </w:rPr>
      </w:pPr>
      <w:r w:rsidRPr="00AC2D58">
        <w:rPr>
          <w:rFonts w:ascii="Arial" w:hAnsi="Arial" w:cs="Arial"/>
          <w:szCs w:val="28"/>
        </w:rPr>
        <w:t>77% of respondents felt they could contribute their views on topics that affect them</w:t>
      </w:r>
    </w:p>
    <w:p w14:paraId="7057EF27" w14:textId="71BAAEB4" w:rsidR="00BB4382" w:rsidRPr="00AC2D58" w:rsidRDefault="00BB4382" w:rsidP="00216EA3">
      <w:pPr>
        <w:pStyle w:val="ListParagraph"/>
        <w:numPr>
          <w:ilvl w:val="0"/>
          <w:numId w:val="27"/>
        </w:numPr>
        <w:rPr>
          <w:rFonts w:ascii="Arial" w:hAnsi="Arial" w:cs="Arial"/>
          <w:szCs w:val="28"/>
        </w:rPr>
      </w:pPr>
      <w:r w:rsidRPr="00AC2D58">
        <w:rPr>
          <w:rFonts w:ascii="Arial" w:hAnsi="Arial" w:cs="Arial"/>
          <w:szCs w:val="28"/>
        </w:rPr>
        <w:t>61% of respondents felt they could participate in discussions about topics that affect them</w:t>
      </w:r>
    </w:p>
    <w:p w14:paraId="2418A891" w14:textId="7BE55F73" w:rsidR="00BB4382" w:rsidRPr="00AC2D58" w:rsidRDefault="00BB4382" w:rsidP="00216EA3">
      <w:pPr>
        <w:pStyle w:val="ListParagraph"/>
        <w:numPr>
          <w:ilvl w:val="0"/>
          <w:numId w:val="27"/>
        </w:numPr>
        <w:rPr>
          <w:rFonts w:ascii="Arial" w:hAnsi="Arial" w:cs="Arial"/>
          <w:szCs w:val="28"/>
        </w:rPr>
      </w:pPr>
      <w:r w:rsidRPr="00AC2D58">
        <w:rPr>
          <w:rFonts w:ascii="Arial" w:hAnsi="Arial" w:cs="Arial"/>
          <w:szCs w:val="28"/>
        </w:rPr>
        <w:t>85% of respondents felt they are presented with information in an accessible format which meets their needs</w:t>
      </w:r>
    </w:p>
    <w:p w14:paraId="72C01010" w14:textId="2628C901" w:rsidR="00BB4382" w:rsidRDefault="00BB4382" w:rsidP="00216EA3">
      <w:pPr>
        <w:rPr>
          <w:rFonts w:ascii="Arial" w:hAnsi="Arial" w:cs="Arial"/>
          <w:szCs w:val="28"/>
        </w:rPr>
      </w:pPr>
      <w:r>
        <w:rPr>
          <w:rFonts w:ascii="Arial" w:hAnsi="Arial" w:cs="Arial"/>
          <w:szCs w:val="28"/>
        </w:rPr>
        <w:t xml:space="preserve">We’ll look to improve on these figures by exploring hybrid events for engagement and remind our members that we have alternative formats available. </w:t>
      </w:r>
    </w:p>
    <w:p w14:paraId="6C844B72" w14:textId="34FC4CAD" w:rsidR="00BB4382" w:rsidRPr="00AC2D58" w:rsidRDefault="00BB4382" w:rsidP="00216EA3">
      <w:pPr>
        <w:pStyle w:val="ListParagraph"/>
        <w:numPr>
          <w:ilvl w:val="0"/>
          <w:numId w:val="28"/>
        </w:numPr>
        <w:rPr>
          <w:rFonts w:ascii="Arial" w:hAnsi="Arial" w:cs="Arial"/>
          <w:szCs w:val="28"/>
        </w:rPr>
      </w:pPr>
      <w:r w:rsidRPr="00AC2D58">
        <w:rPr>
          <w:rFonts w:ascii="Arial" w:hAnsi="Arial" w:cs="Arial"/>
          <w:szCs w:val="28"/>
        </w:rPr>
        <w:t>83% of respondents were satisfied with our weekly poll topics and 95% were aware of our weekly polls</w:t>
      </w:r>
    </w:p>
    <w:p w14:paraId="6A011FE5" w14:textId="329D244D" w:rsidR="00BB4382" w:rsidRDefault="00715138" w:rsidP="00216EA3">
      <w:pPr>
        <w:rPr>
          <w:rFonts w:ascii="Arial" w:hAnsi="Arial" w:cs="Arial"/>
          <w:szCs w:val="28"/>
        </w:rPr>
      </w:pPr>
      <w:r>
        <w:rPr>
          <w:rFonts w:ascii="Arial" w:hAnsi="Arial" w:cs="Arial"/>
          <w:szCs w:val="28"/>
        </w:rPr>
        <w:t xml:space="preserve">We will continue to communicate what we do with the poll information and to which policy areas the data contributes. </w:t>
      </w:r>
    </w:p>
    <w:p w14:paraId="7823A66C" w14:textId="36348C89" w:rsidR="00715138" w:rsidRPr="00AC2D58" w:rsidRDefault="00715138" w:rsidP="00216EA3">
      <w:pPr>
        <w:pStyle w:val="ListParagraph"/>
        <w:numPr>
          <w:ilvl w:val="0"/>
          <w:numId w:val="28"/>
        </w:numPr>
        <w:rPr>
          <w:rFonts w:ascii="Arial" w:hAnsi="Arial" w:cs="Arial"/>
          <w:szCs w:val="28"/>
        </w:rPr>
      </w:pPr>
      <w:r w:rsidRPr="00AC2D58">
        <w:rPr>
          <w:rFonts w:ascii="Arial" w:hAnsi="Arial" w:cs="Arial"/>
          <w:szCs w:val="28"/>
        </w:rPr>
        <w:t>72% of respondents felt they benefit from being a member with Disability Equality Scotland</w:t>
      </w:r>
    </w:p>
    <w:p w14:paraId="190034C5" w14:textId="285E9499" w:rsidR="00715138" w:rsidRPr="00AC2D58" w:rsidRDefault="00715138" w:rsidP="00216EA3">
      <w:pPr>
        <w:pStyle w:val="ListParagraph"/>
        <w:numPr>
          <w:ilvl w:val="0"/>
          <w:numId w:val="28"/>
        </w:numPr>
        <w:rPr>
          <w:rFonts w:ascii="Arial" w:hAnsi="Arial" w:cs="Arial"/>
          <w:szCs w:val="28"/>
        </w:rPr>
      </w:pPr>
      <w:r w:rsidRPr="00AC2D58">
        <w:rPr>
          <w:rFonts w:ascii="Arial" w:hAnsi="Arial" w:cs="Arial"/>
          <w:szCs w:val="28"/>
        </w:rPr>
        <w:t>77%</w:t>
      </w:r>
      <w:r>
        <w:rPr>
          <w:rFonts w:ascii="Arial" w:hAnsi="Arial" w:cs="Arial"/>
          <w:szCs w:val="28"/>
        </w:rPr>
        <w:t xml:space="preserve"> of our members agree we represent the views of disabled people in Scotland</w:t>
      </w:r>
    </w:p>
    <w:p w14:paraId="2776CFF7" w14:textId="03D4F834" w:rsidR="00A07C36" w:rsidRDefault="00A07C36" w:rsidP="00216EA3">
      <w:pPr>
        <w:rPr>
          <w:rFonts w:ascii="Arial" w:hAnsi="Arial" w:cs="Arial"/>
          <w:szCs w:val="28"/>
        </w:rPr>
      </w:pPr>
      <w:r>
        <w:rPr>
          <w:rFonts w:ascii="Arial" w:hAnsi="Arial" w:cs="Arial"/>
          <w:szCs w:val="28"/>
        </w:rPr>
        <w:t xml:space="preserve">We will ask members in the next survey to indicate areas of importance for further exploration. We’ll also continue to look for innovative ways to increase the benefits of membership with Disability Equality Scotland. </w:t>
      </w:r>
    </w:p>
    <w:p w14:paraId="1C4297CB" w14:textId="5AA8E826" w:rsidR="00A07C36" w:rsidRDefault="00A07C36" w:rsidP="00216EA3">
      <w:pPr>
        <w:rPr>
          <w:rFonts w:ascii="Arial" w:hAnsi="Arial" w:cs="Arial"/>
          <w:szCs w:val="28"/>
        </w:rPr>
      </w:pPr>
      <w:r>
        <w:rPr>
          <w:rFonts w:ascii="Arial" w:hAnsi="Arial" w:cs="Arial"/>
          <w:szCs w:val="28"/>
        </w:rPr>
        <w:t xml:space="preserve">We will also promote the survey in different formats to increase the number of respondents from our membership. </w:t>
      </w:r>
    </w:p>
    <w:p w14:paraId="4ECCA718" w14:textId="55D5423D" w:rsidR="00635B9E" w:rsidRDefault="00F77C1A" w:rsidP="00216EA3">
      <w:pPr>
        <w:pStyle w:val="Heading1"/>
        <w:spacing w:before="240" w:after="240"/>
        <w:rPr>
          <w:rFonts w:ascii="Arial" w:hAnsi="Arial" w:cs="Arial"/>
          <w:lang w:val="en-US"/>
        </w:rPr>
      </w:pPr>
      <w:bookmarkStart w:id="13" w:name="_Toc491864997"/>
      <w:bookmarkStart w:id="14" w:name="_Toc491865069"/>
      <w:bookmarkStart w:id="15" w:name="_Toc491865430"/>
      <w:bookmarkStart w:id="16" w:name="_Toc492132506"/>
      <w:bookmarkStart w:id="17" w:name="_Toc519515601"/>
      <w:bookmarkStart w:id="18" w:name="_Hlk72235452"/>
      <w:bookmarkEnd w:id="11"/>
      <w:r>
        <w:rPr>
          <w:rFonts w:ascii="Arial" w:hAnsi="Arial" w:cs="Arial"/>
          <w:lang w:val="en-US"/>
        </w:rPr>
        <w:lastRenderedPageBreak/>
        <w:t>D</w:t>
      </w:r>
      <w:r w:rsidR="00635B9E" w:rsidRPr="00F91F1E">
        <w:rPr>
          <w:rFonts w:ascii="Arial" w:hAnsi="Arial" w:cs="Arial"/>
          <w:lang w:val="en-US"/>
        </w:rPr>
        <w:t xml:space="preserve">isability Equality </w:t>
      </w:r>
      <w:r w:rsidR="00635B9E">
        <w:rPr>
          <w:rFonts w:ascii="Arial" w:hAnsi="Arial" w:cs="Arial"/>
          <w:lang w:val="en-US"/>
        </w:rPr>
        <w:t>Scotland N</w:t>
      </w:r>
      <w:r w:rsidR="00635B9E" w:rsidRPr="00F91F1E">
        <w:rPr>
          <w:rFonts w:ascii="Arial" w:hAnsi="Arial" w:cs="Arial"/>
          <w:lang w:val="en-US"/>
        </w:rPr>
        <w:t>ewsletter</w:t>
      </w:r>
      <w:bookmarkEnd w:id="13"/>
      <w:bookmarkEnd w:id="14"/>
      <w:bookmarkEnd w:id="15"/>
      <w:bookmarkEnd w:id="16"/>
      <w:bookmarkEnd w:id="17"/>
      <w:r w:rsidR="00635B9E" w:rsidRPr="00F91F1E">
        <w:rPr>
          <w:rFonts w:ascii="Arial" w:hAnsi="Arial" w:cs="Arial"/>
          <w:lang w:val="en-US"/>
        </w:rPr>
        <w:t xml:space="preserve"> and Open Door</w:t>
      </w:r>
      <w:r w:rsidR="00635B9E">
        <w:rPr>
          <w:rFonts w:ascii="Arial" w:hAnsi="Arial" w:cs="Arial"/>
          <w:lang w:val="en-US"/>
        </w:rPr>
        <w:t xml:space="preserve"> Magazine</w:t>
      </w:r>
    </w:p>
    <w:p w14:paraId="1C33171E" w14:textId="58B1C531" w:rsidR="00635B9E" w:rsidRPr="00F00E85" w:rsidRDefault="00635B9E" w:rsidP="00216EA3">
      <w:pPr>
        <w:rPr>
          <w:rFonts w:ascii="Arial" w:hAnsi="Arial" w:cs="Arial"/>
        </w:rPr>
      </w:pPr>
      <w:r w:rsidRPr="00F00E85">
        <w:rPr>
          <w:rFonts w:ascii="Arial" w:hAnsi="Arial" w:cs="Arial"/>
        </w:rPr>
        <w:t xml:space="preserve">Over the past year, the monthly newsletter has been an important channel for distributing key public health information to our members about the </w:t>
      </w:r>
      <w:r w:rsidR="00622DED">
        <w:rPr>
          <w:rFonts w:ascii="Arial" w:hAnsi="Arial" w:cs="Arial"/>
        </w:rPr>
        <w:t xml:space="preserve">easing of </w:t>
      </w:r>
      <w:r w:rsidR="00745265">
        <w:rPr>
          <w:rFonts w:ascii="Arial" w:hAnsi="Arial" w:cs="Arial"/>
        </w:rPr>
        <w:t>COVID-19</w:t>
      </w:r>
      <w:r w:rsidRPr="00F00E85">
        <w:rPr>
          <w:rFonts w:ascii="Arial" w:hAnsi="Arial" w:cs="Arial"/>
        </w:rPr>
        <w:t>-19</w:t>
      </w:r>
      <w:r w:rsidR="00622DED">
        <w:rPr>
          <w:rFonts w:ascii="Arial" w:hAnsi="Arial" w:cs="Arial"/>
        </w:rPr>
        <w:t xml:space="preserve"> restrictions</w:t>
      </w:r>
      <w:r w:rsidRPr="00F00E85">
        <w:rPr>
          <w:rFonts w:ascii="Arial" w:hAnsi="Arial" w:cs="Arial"/>
        </w:rPr>
        <w:t>.</w:t>
      </w:r>
      <w:r w:rsidR="009C396F">
        <w:rPr>
          <w:rFonts w:ascii="Arial" w:hAnsi="Arial" w:cs="Arial"/>
        </w:rPr>
        <w:t xml:space="preserve"> </w:t>
      </w:r>
      <w:r w:rsidRPr="00F00E85">
        <w:rPr>
          <w:rFonts w:ascii="Arial" w:hAnsi="Arial" w:cs="Arial"/>
        </w:rPr>
        <w:t xml:space="preserve"> Our members have found the newsletter to be a useful resource</w:t>
      </w:r>
      <w:r w:rsidR="001313B8">
        <w:rPr>
          <w:rFonts w:ascii="Arial" w:hAnsi="Arial" w:cs="Arial"/>
        </w:rPr>
        <w:t>,</w:t>
      </w:r>
      <w:r w:rsidR="00263A0D">
        <w:rPr>
          <w:rFonts w:ascii="Arial" w:hAnsi="Arial" w:cs="Arial"/>
        </w:rPr>
        <w:t xml:space="preserve"> </w:t>
      </w:r>
      <w:r w:rsidRPr="00F00E85">
        <w:rPr>
          <w:rFonts w:ascii="Arial" w:hAnsi="Arial" w:cs="Arial"/>
        </w:rPr>
        <w:t>highlight</w:t>
      </w:r>
      <w:r w:rsidR="001313B8">
        <w:rPr>
          <w:rFonts w:ascii="Arial" w:hAnsi="Arial" w:cs="Arial"/>
        </w:rPr>
        <w:t>ing</w:t>
      </w:r>
      <w:r w:rsidRPr="00F00E85">
        <w:rPr>
          <w:rFonts w:ascii="Arial" w:hAnsi="Arial" w:cs="Arial"/>
        </w:rPr>
        <w:t xml:space="preserve"> the relevant support that is in place to support disabled people.</w:t>
      </w:r>
    </w:p>
    <w:p w14:paraId="7BBB965D" w14:textId="001FF75B" w:rsidR="00972D9A" w:rsidRDefault="00635B9E" w:rsidP="00216EA3">
      <w:pPr>
        <w:rPr>
          <w:rFonts w:ascii="Arial" w:hAnsi="Arial" w:cs="Arial"/>
        </w:rPr>
      </w:pPr>
      <w:r w:rsidRPr="00F00E85">
        <w:rPr>
          <w:rFonts w:ascii="Arial" w:hAnsi="Arial" w:cs="Arial"/>
        </w:rPr>
        <w:t xml:space="preserve">Our Open Door Magazine is our members’ magazine.  </w:t>
      </w:r>
      <w:bookmarkStart w:id="19" w:name="_Toc491865001"/>
      <w:bookmarkStart w:id="20" w:name="_Toc491865071"/>
      <w:bookmarkStart w:id="21" w:name="_Toc491865432"/>
      <w:bookmarkStart w:id="22" w:name="_Toc492132508"/>
      <w:bookmarkStart w:id="23" w:name="_Toc519515603"/>
      <w:r w:rsidRPr="00F00E85">
        <w:rPr>
          <w:rFonts w:ascii="Arial" w:hAnsi="Arial" w:cs="Arial"/>
        </w:rPr>
        <w:t xml:space="preserve">In the last year, </w:t>
      </w:r>
      <w:r w:rsidR="00972D9A">
        <w:rPr>
          <w:rFonts w:ascii="Arial" w:hAnsi="Arial" w:cs="Arial"/>
        </w:rPr>
        <w:t xml:space="preserve">we published a </w:t>
      </w:r>
      <w:r w:rsidR="00622DED" w:rsidRPr="00AC2D58">
        <w:rPr>
          <w:rFonts w:ascii="Arial" w:hAnsi="Arial" w:cs="Arial"/>
        </w:rPr>
        <w:t>bumper edition theme</w:t>
      </w:r>
      <w:r w:rsidR="00972D9A" w:rsidRPr="00AC2D58">
        <w:rPr>
          <w:rFonts w:ascii="Arial" w:hAnsi="Arial" w:cs="Arial"/>
        </w:rPr>
        <w:t xml:space="preserve"> on Inclusive Communication.</w:t>
      </w:r>
      <w:r w:rsidR="00972D9A">
        <w:rPr>
          <w:rFonts w:ascii="Arial" w:hAnsi="Arial" w:cs="Arial"/>
        </w:rPr>
        <w:t xml:space="preserve">  </w:t>
      </w:r>
      <w:r w:rsidRPr="00F00E85">
        <w:rPr>
          <w:rFonts w:ascii="Arial" w:hAnsi="Arial" w:cs="Arial"/>
        </w:rPr>
        <w:t xml:space="preserve"> </w:t>
      </w:r>
      <w:bookmarkStart w:id="24" w:name="_Hlk40435679"/>
    </w:p>
    <w:bookmarkEnd w:id="24"/>
    <w:p w14:paraId="7E66CB6F" w14:textId="6621301D" w:rsidR="00B85C62" w:rsidRDefault="00B85C62" w:rsidP="00216EA3">
      <w:pPr>
        <w:rPr>
          <w:rFonts w:ascii="Arial" w:hAnsi="Arial" w:cs="Arial"/>
          <w:szCs w:val="28"/>
        </w:rPr>
      </w:pPr>
      <w:r>
        <w:rPr>
          <w:rFonts w:ascii="Arial" w:hAnsi="Arial" w:cs="Arial"/>
          <w:szCs w:val="28"/>
        </w:rPr>
        <w:t xml:space="preserve">In this issue the theme </w:t>
      </w:r>
      <w:r w:rsidR="001313B8">
        <w:rPr>
          <w:rFonts w:ascii="Arial" w:hAnsi="Arial" w:cs="Arial"/>
          <w:szCs w:val="28"/>
        </w:rPr>
        <w:t>was</w:t>
      </w:r>
      <w:r>
        <w:rPr>
          <w:rFonts w:ascii="Arial" w:hAnsi="Arial" w:cs="Arial"/>
          <w:szCs w:val="28"/>
        </w:rPr>
        <w:t xml:space="preserve"> inclusive communication, an approach </w:t>
      </w:r>
      <w:r w:rsidR="001313B8">
        <w:rPr>
          <w:rFonts w:ascii="Arial" w:hAnsi="Arial" w:cs="Arial"/>
          <w:szCs w:val="28"/>
        </w:rPr>
        <w:t>that</w:t>
      </w:r>
      <w:r>
        <w:rPr>
          <w:rFonts w:ascii="Arial" w:hAnsi="Arial" w:cs="Arial"/>
          <w:szCs w:val="28"/>
        </w:rPr>
        <w:t xml:space="preserve"> recognises that all human beings use many ways of understanding and expressing themselves. We showcased articles from organisations in Scotland who are championing inclusive communication. We also raise awareness of the Inclusive Communication Hub (</w:t>
      </w:r>
      <w:hyperlink r:id="rId17" w:history="1">
        <w:r>
          <w:rPr>
            <w:rStyle w:val="Hyperlink"/>
            <w:rFonts w:ascii="Arial" w:hAnsi="Arial" w:cs="Arial"/>
            <w:szCs w:val="28"/>
          </w:rPr>
          <w:t>www.inclusivecommunication.scot</w:t>
        </w:r>
      </w:hyperlink>
      <w:r>
        <w:rPr>
          <w:rFonts w:ascii="Arial" w:hAnsi="Arial" w:cs="Arial"/>
          <w:szCs w:val="28"/>
        </w:rPr>
        <w:t>), a website that we host in partnership with Sense Scotland</w:t>
      </w:r>
      <w:r w:rsidR="001313B8">
        <w:rPr>
          <w:rFonts w:ascii="Arial" w:hAnsi="Arial" w:cs="Arial"/>
          <w:szCs w:val="28"/>
        </w:rPr>
        <w:t>,</w:t>
      </w:r>
      <w:r>
        <w:rPr>
          <w:rFonts w:ascii="Arial" w:hAnsi="Arial" w:cs="Arial"/>
          <w:szCs w:val="28"/>
        </w:rPr>
        <w:t xml:space="preserve"> which signposts to useful information and resources.  </w:t>
      </w:r>
    </w:p>
    <w:p w14:paraId="2A0A1723" w14:textId="77777777" w:rsidR="00635B9E" w:rsidRPr="00F00E85" w:rsidRDefault="00635B9E" w:rsidP="00216EA3">
      <w:pPr>
        <w:rPr>
          <w:rFonts w:ascii="Arial" w:hAnsi="Arial" w:cs="Arial"/>
          <w:b/>
          <w:bCs/>
          <w:sz w:val="32"/>
          <w:szCs w:val="32"/>
        </w:rPr>
      </w:pPr>
      <w:r w:rsidRPr="00F00E85">
        <w:rPr>
          <w:rFonts w:ascii="Arial" w:hAnsi="Arial" w:cs="Arial"/>
          <w:b/>
          <w:bCs/>
          <w:sz w:val="32"/>
          <w:szCs w:val="32"/>
        </w:rPr>
        <w:t>What difference have our communications made?</w:t>
      </w:r>
    </w:p>
    <w:p w14:paraId="60265BE0" w14:textId="223FA599" w:rsidR="00635B9E" w:rsidRDefault="00635B9E" w:rsidP="00216EA3">
      <w:pPr>
        <w:rPr>
          <w:rFonts w:ascii="Arial" w:hAnsi="Arial" w:cs="Arial"/>
        </w:rPr>
      </w:pPr>
      <w:r w:rsidRPr="009C396F">
        <w:rPr>
          <w:rFonts w:ascii="Arial" w:hAnsi="Arial" w:cs="Arial"/>
        </w:rPr>
        <w:t xml:space="preserve">We share our communications </w:t>
      </w:r>
      <w:r w:rsidR="005A7FF9">
        <w:rPr>
          <w:rFonts w:ascii="Arial" w:hAnsi="Arial" w:cs="Arial"/>
        </w:rPr>
        <w:t>with</w:t>
      </w:r>
      <w:r w:rsidRPr="009C396F">
        <w:rPr>
          <w:rFonts w:ascii="Arial" w:hAnsi="Arial" w:cs="Arial"/>
        </w:rPr>
        <w:t xml:space="preserve"> members, </w:t>
      </w:r>
      <w:r w:rsidR="001313B8">
        <w:rPr>
          <w:rFonts w:ascii="Arial" w:hAnsi="Arial" w:cs="Arial"/>
        </w:rPr>
        <w:t xml:space="preserve">Scottish </w:t>
      </w:r>
      <w:r w:rsidRPr="009C396F">
        <w:rPr>
          <w:rFonts w:ascii="Arial" w:hAnsi="Arial" w:cs="Arial"/>
        </w:rPr>
        <w:t xml:space="preserve">Ministers, key partners and stakeholders, highlighting and promoting our work widely.  Feedback is always very positive. </w:t>
      </w:r>
    </w:p>
    <w:p w14:paraId="5041A9E6" w14:textId="370DC5F3" w:rsidR="006B11B8" w:rsidRDefault="006B11B8" w:rsidP="00216EA3">
      <w:pPr>
        <w:ind w:left="709" w:right="1246"/>
        <w:rPr>
          <w:rFonts w:ascii="Arial" w:hAnsi="Arial" w:cs="Arial"/>
          <w:b/>
          <w:bCs/>
          <w:color w:val="595959" w:themeColor="text1" w:themeTint="A6"/>
        </w:rPr>
      </w:pPr>
      <w:r w:rsidRPr="006B11B8">
        <w:rPr>
          <w:rFonts w:ascii="Arial" w:hAnsi="Arial" w:cs="Arial"/>
          <w:b/>
          <w:bCs/>
          <w:color w:val="595959" w:themeColor="text1" w:themeTint="A6"/>
        </w:rPr>
        <w:t xml:space="preserve">“Many thanks for sharing the final draft, we are delighted to contribute to an edition themed on inclusive comms!” </w:t>
      </w:r>
      <w:r>
        <w:rPr>
          <w:rFonts w:ascii="Arial" w:hAnsi="Arial" w:cs="Arial"/>
          <w:b/>
          <w:bCs/>
          <w:color w:val="595959" w:themeColor="text1" w:themeTint="A6"/>
        </w:rPr>
        <w:t xml:space="preserve">- </w:t>
      </w:r>
      <w:r w:rsidRPr="006B11B8">
        <w:rPr>
          <w:rFonts w:ascii="Arial" w:hAnsi="Arial" w:cs="Arial"/>
          <w:b/>
          <w:bCs/>
          <w:color w:val="595959" w:themeColor="text1" w:themeTint="A6"/>
        </w:rPr>
        <w:t>Richard Baker from Sight Scotland</w:t>
      </w:r>
    </w:p>
    <w:p w14:paraId="4BCED332" w14:textId="40AA20EB" w:rsidR="006B11B8" w:rsidRDefault="006B11B8" w:rsidP="00216EA3">
      <w:pPr>
        <w:ind w:left="709" w:right="1246"/>
        <w:rPr>
          <w:rFonts w:ascii="Arial" w:hAnsi="Arial" w:cs="Arial"/>
          <w:b/>
          <w:bCs/>
          <w:color w:val="595959" w:themeColor="text1" w:themeTint="A6"/>
        </w:rPr>
      </w:pPr>
      <w:r w:rsidRPr="006B11B8">
        <w:rPr>
          <w:rFonts w:ascii="Arial" w:hAnsi="Arial" w:cs="Arial"/>
          <w:b/>
          <w:bCs/>
          <w:color w:val="595959" w:themeColor="text1" w:themeTint="A6"/>
        </w:rPr>
        <w:t>“Thank you for helping me to stay connected with other young people through polls and magazines.”</w:t>
      </w:r>
    </w:p>
    <w:bookmarkEnd w:id="18"/>
    <w:bookmarkEnd w:id="19"/>
    <w:bookmarkEnd w:id="20"/>
    <w:bookmarkEnd w:id="21"/>
    <w:bookmarkEnd w:id="22"/>
    <w:bookmarkEnd w:id="23"/>
    <w:p w14:paraId="1D5E57C9" w14:textId="7053F2F8" w:rsidR="00DF1553" w:rsidRPr="00001109" w:rsidRDefault="00702F07" w:rsidP="00216EA3">
      <w:pPr>
        <w:pStyle w:val="Heading1"/>
        <w:spacing w:before="240" w:after="240"/>
        <w:rPr>
          <w:rFonts w:ascii="Arial" w:hAnsi="Arial" w:cs="Arial"/>
          <w:sz w:val="24"/>
          <w:szCs w:val="24"/>
        </w:rPr>
      </w:pPr>
      <w:r w:rsidRPr="00001109">
        <w:rPr>
          <w:rFonts w:ascii="Arial" w:hAnsi="Arial" w:cs="Arial"/>
          <w:lang w:val="en-US"/>
        </w:rPr>
        <w:lastRenderedPageBreak/>
        <w:t>Face Covering Exemption Card Campaign</w:t>
      </w:r>
    </w:p>
    <w:p w14:paraId="7DA52B37" w14:textId="77777777" w:rsidR="00001109" w:rsidRPr="000A7C53" w:rsidRDefault="00DE3982" w:rsidP="00216EA3">
      <w:pPr>
        <w:rPr>
          <w:rFonts w:ascii="Arial" w:hAnsi="Arial" w:cs="Arial"/>
        </w:rPr>
      </w:pPr>
      <w:bookmarkStart w:id="25" w:name="_Toc491865005"/>
      <w:bookmarkStart w:id="26" w:name="_Toc491865073"/>
      <w:bookmarkStart w:id="27" w:name="_Toc491865434"/>
      <w:bookmarkStart w:id="28" w:name="_Toc492132510"/>
      <w:bookmarkStart w:id="29" w:name="_Toc519515605"/>
      <w:r w:rsidRPr="009D6D9F">
        <w:rPr>
          <w:noProof/>
          <w:highlight w:val="yellow"/>
          <w:lang w:val="en-US"/>
        </w:rPr>
        <w:drawing>
          <wp:anchor distT="0" distB="0" distL="114300" distR="114300" simplePos="0" relativeHeight="251876352" behindDoc="0" locked="0" layoutInCell="1" allowOverlap="1" wp14:anchorId="532F32B5" wp14:editId="495F987B">
            <wp:simplePos x="0" y="0"/>
            <wp:positionH relativeFrom="page">
              <wp:posOffset>850554</wp:posOffset>
            </wp:positionH>
            <wp:positionV relativeFrom="paragraph">
              <wp:posOffset>407538</wp:posOffset>
            </wp:positionV>
            <wp:extent cx="2292985" cy="2141220"/>
            <wp:effectExtent l="304800" t="304800" r="316865" b="316230"/>
            <wp:wrapSquare wrapText="bothSides"/>
            <wp:docPr id="12" name="Picture 12" descr="A person outdoors holding out the face covering exemption card stating I am exempt from wearing a face covering. It also features Healthier Scotland and NHS Scotland log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erson outdoors holding out the face covering exemption card stating I am exempt from wearing a face covering. It also features Healthier Scotland and NHS Scotland logos. "/>
                    <pic:cNvPicPr>
                      <a:picLocks noChangeAspect="1" noChangeArrowheads="1"/>
                    </pic:cNvPicPr>
                  </pic:nvPicPr>
                  <pic:blipFill rotWithShape="1">
                    <a:blip r:embed="rId18">
                      <a:extLst>
                        <a:ext uri="{28A0092B-C50C-407E-A947-70E740481C1C}">
                          <a14:useLocalDpi xmlns:a14="http://schemas.microsoft.com/office/drawing/2010/main" val="0"/>
                        </a:ext>
                      </a:extLst>
                    </a:blip>
                    <a:srcRect l="15509" r="12031"/>
                    <a:stretch/>
                  </pic:blipFill>
                  <pic:spPr bwMode="auto">
                    <a:xfrm>
                      <a:off x="0" y="0"/>
                      <a:ext cx="2292985" cy="2141220"/>
                    </a:xfrm>
                    <a:prstGeom prst="round2DiagRect">
                      <a:avLst>
                        <a:gd name="adj1" fmla="val 16667"/>
                        <a:gd name="adj2" fmla="val 0"/>
                      </a:avLst>
                    </a:prstGeom>
                    <a:ln w="88900" cap="sq" cmpd="sng" algn="ctr">
                      <a:solidFill>
                        <a:srgbClr val="EE3D8D"/>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54000" algn="tl" rotWithShape="0">
                        <a:srgbClr val="000000">
                          <a:alpha val="43000"/>
                        </a:srgbClr>
                      </a:outerShdw>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635B9E" w:rsidRPr="009D6D9F">
        <w:rPr>
          <w:rFonts w:ascii="Arial" w:hAnsi="Arial" w:cs="Arial"/>
          <w:highlight w:val="yellow"/>
        </w:rPr>
        <w:br/>
      </w:r>
      <w:r w:rsidR="00001109" w:rsidRPr="000A7C53">
        <w:rPr>
          <w:rFonts w:ascii="Arial" w:hAnsi="Arial" w:cs="Arial"/>
        </w:rPr>
        <w:t xml:space="preserve">There are situations where some people are unable to, or it would be inappropriate for them, to wear a face covering. </w:t>
      </w:r>
      <w:r w:rsidR="00001109">
        <w:rPr>
          <w:rFonts w:ascii="Arial" w:hAnsi="Arial" w:cs="Arial"/>
        </w:rPr>
        <w:t xml:space="preserve"> </w:t>
      </w:r>
      <w:r w:rsidR="00001109" w:rsidRPr="000A7C53">
        <w:rPr>
          <w:rFonts w:ascii="Arial" w:hAnsi="Arial" w:cs="Arial"/>
        </w:rPr>
        <w:t xml:space="preserve">The reasons why someone might be exempt are explained on the face covering exemptions page </w:t>
      </w:r>
      <w:hyperlink r:id="rId19" w:history="1">
        <w:r w:rsidR="00001109" w:rsidRPr="00336C46">
          <w:rPr>
            <w:rStyle w:val="Hyperlink"/>
            <w:rFonts w:ascii="Arial" w:hAnsi="Arial" w:cs="Arial"/>
          </w:rPr>
          <w:t>https://exempt.scot/face-covering-exemptions/</w:t>
        </w:r>
      </w:hyperlink>
      <w:r w:rsidR="00001109">
        <w:rPr>
          <w:rFonts w:ascii="Arial" w:hAnsi="Arial" w:cs="Arial"/>
        </w:rPr>
        <w:t xml:space="preserve"> </w:t>
      </w:r>
      <w:r w:rsidR="00001109">
        <w:rPr>
          <w:rFonts w:ascii="Arial" w:hAnsi="Arial" w:cs="Arial"/>
        </w:rPr>
        <w:br/>
      </w:r>
      <w:r w:rsidR="00001109">
        <w:rPr>
          <w:rFonts w:ascii="Arial" w:hAnsi="Arial" w:cs="Arial"/>
        </w:rPr>
        <w:br/>
      </w:r>
      <w:r w:rsidR="00001109" w:rsidRPr="000A7C53">
        <w:rPr>
          <w:rFonts w:ascii="Arial" w:hAnsi="Arial" w:cs="Arial"/>
        </w:rPr>
        <w:t>Since the introduction of the mandatory wearing of face coverings, and in light of Disability Equality Scotland’s members</w:t>
      </w:r>
      <w:r w:rsidR="00001109">
        <w:rPr>
          <w:rFonts w:ascii="Arial" w:hAnsi="Arial" w:cs="Arial"/>
        </w:rPr>
        <w:t>’</w:t>
      </w:r>
      <w:r w:rsidR="00001109" w:rsidRPr="000A7C53">
        <w:rPr>
          <w:rFonts w:ascii="Arial" w:hAnsi="Arial" w:cs="Arial"/>
        </w:rPr>
        <w:t xml:space="preserve"> concerns raised through our weekly poll on the </w:t>
      </w:r>
      <w:r w:rsidR="00001109">
        <w:rPr>
          <w:rFonts w:ascii="Arial" w:hAnsi="Arial" w:cs="Arial"/>
        </w:rPr>
        <w:t>subject</w:t>
      </w:r>
      <w:r w:rsidR="00001109" w:rsidRPr="000A7C53">
        <w:rPr>
          <w:rFonts w:ascii="Arial" w:hAnsi="Arial" w:cs="Arial"/>
        </w:rPr>
        <w:t xml:space="preserve">, we were very happy to work with the Scottish Government to introduce a national exemption card. </w:t>
      </w:r>
      <w:r w:rsidR="00001109">
        <w:rPr>
          <w:rFonts w:ascii="Arial" w:hAnsi="Arial" w:cs="Arial"/>
        </w:rPr>
        <w:t xml:space="preserve"> </w:t>
      </w:r>
      <w:r w:rsidR="00001109" w:rsidRPr="000A7C53">
        <w:rPr>
          <w:rFonts w:ascii="Arial" w:hAnsi="Arial" w:cs="Arial"/>
        </w:rPr>
        <w:t xml:space="preserve">The card </w:t>
      </w:r>
      <w:r w:rsidR="00001109">
        <w:rPr>
          <w:rFonts w:ascii="Arial" w:hAnsi="Arial" w:cs="Arial"/>
        </w:rPr>
        <w:t>is a</w:t>
      </w:r>
      <w:r w:rsidR="00001109" w:rsidRPr="000A7C53">
        <w:rPr>
          <w:rFonts w:ascii="Arial" w:hAnsi="Arial" w:cs="Arial"/>
        </w:rPr>
        <w:t>vailable through our dedicated website</w:t>
      </w:r>
      <w:r w:rsidR="00001109">
        <w:rPr>
          <w:rFonts w:ascii="Arial" w:hAnsi="Arial" w:cs="Arial"/>
        </w:rPr>
        <w:t xml:space="preserve"> </w:t>
      </w:r>
      <w:hyperlink r:id="rId20" w:history="1">
        <w:r w:rsidR="00001109" w:rsidRPr="00336C46">
          <w:rPr>
            <w:rStyle w:val="Hyperlink"/>
            <w:rFonts w:ascii="Arial" w:hAnsi="Arial" w:cs="Arial"/>
          </w:rPr>
          <w:t>www.exempt.scot</w:t>
        </w:r>
      </w:hyperlink>
      <w:r w:rsidR="00001109">
        <w:rPr>
          <w:rFonts w:ascii="Arial" w:hAnsi="Arial" w:cs="Arial"/>
        </w:rPr>
        <w:t>.  T</w:t>
      </w:r>
      <w:r w:rsidR="00001109" w:rsidRPr="000A7C53">
        <w:rPr>
          <w:rFonts w:ascii="Arial" w:hAnsi="Arial" w:cs="Arial"/>
        </w:rPr>
        <w:t xml:space="preserve">he project was launched to the public in late October 2020. </w:t>
      </w:r>
    </w:p>
    <w:p w14:paraId="4477E666" w14:textId="77777777" w:rsidR="00001109" w:rsidRPr="000A7C53" w:rsidRDefault="00001109" w:rsidP="00216EA3">
      <w:pPr>
        <w:rPr>
          <w:rFonts w:ascii="Arial" w:hAnsi="Arial" w:cs="Arial"/>
        </w:rPr>
      </w:pPr>
      <w:r>
        <w:rPr>
          <w:rFonts w:ascii="Arial" w:hAnsi="Arial" w:cs="Arial"/>
        </w:rPr>
        <w:t xml:space="preserve">During </w:t>
      </w:r>
      <w:r w:rsidRPr="000A7C53">
        <w:rPr>
          <w:rFonts w:ascii="Arial" w:hAnsi="Arial" w:cs="Arial"/>
        </w:rPr>
        <w:t xml:space="preserve">the first two weeks of the campaign, we </w:t>
      </w:r>
      <w:r>
        <w:rPr>
          <w:rFonts w:ascii="Arial" w:hAnsi="Arial" w:cs="Arial"/>
        </w:rPr>
        <w:t>received</w:t>
      </w:r>
      <w:r w:rsidRPr="000A7C53">
        <w:rPr>
          <w:rFonts w:ascii="Arial" w:hAnsi="Arial" w:cs="Arial"/>
        </w:rPr>
        <w:t xml:space="preserve"> over 1,150 calls to the helpline and nearly 28,000 applications in total. </w:t>
      </w:r>
    </w:p>
    <w:p w14:paraId="46CEB5FD" w14:textId="6FC0CA7D" w:rsidR="00001109" w:rsidRDefault="00001109" w:rsidP="00216EA3">
      <w:pPr>
        <w:rPr>
          <w:rFonts w:ascii="Arial" w:hAnsi="Arial" w:cs="Arial"/>
        </w:rPr>
      </w:pPr>
      <w:r w:rsidRPr="00D37BE0">
        <w:rPr>
          <w:rFonts w:ascii="Arial" w:hAnsi="Arial" w:cs="Arial"/>
        </w:rPr>
        <w:t>For the reporting year 01 April 2021 - 31 March 2022, we supplied over 47,450 physical exemption cards and over 24,000 digital versions.  We have also answered over 1,700 calls to the helpline in this reporting period.</w:t>
      </w:r>
      <w:r w:rsidRPr="000A7C53">
        <w:rPr>
          <w:rFonts w:ascii="Arial" w:hAnsi="Arial" w:cs="Arial"/>
        </w:rPr>
        <w:t xml:space="preserve"> </w:t>
      </w:r>
      <w:r>
        <w:rPr>
          <w:rFonts w:ascii="Arial" w:hAnsi="Arial" w:cs="Arial"/>
        </w:rPr>
        <w:t xml:space="preserve"> In September 2021 we introduced a digital download version in line with demand.  </w:t>
      </w:r>
      <w:bookmarkStart w:id="30" w:name="_Hlk104193252"/>
      <w:r>
        <w:rPr>
          <w:rFonts w:ascii="Arial" w:hAnsi="Arial" w:cs="Arial"/>
        </w:rPr>
        <w:t xml:space="preserve">Between </w:t>
      </w:r>
      <w:r w:rsidR="00EB1CFE">
        <w:rPr>
          <w:rFonts w:ascii="Arial" w:hAnsi="Arial" w:cs="Arial"/>
        </w:rPr>
        <w:t>April 2021</w:t>
      </w:r>
      <w:r>
        <w:rPr>
          <w:rFonts w:ascii="Arial" w:hAnsi="Arial" w:cs="Arial"/>
        </w:rPr>
        <w:t xml:space="preserve"> and March 2022</w:t>
      </w:r>
      <w:r w:rsidR="001C4E5F">
        <w:rPr>
          <w:rFonts w:ascii="Arial" w:hAnsi="Arial" w:cs="Arial"/>
        </w:rPr>
        <w:t xml:space="preserve">, </w:t>
      </w:r>
      <w:r w:rsidR="008114BB" w:rsidRPr="000F5094">
        <w:rPr>
          <w:rFonts w:ascii="Arial" w:hAnsi="Arial" w:cs="Arial"/>
        </w:rPr>
        <w:t>45,621</w:t>
      </w:r>
      <w:r w:rsidR="008114BB">
        <w:rPr>
          <w:rFonts w:ascii="Arial" w:hAnsi="Arial" w:cs="Arial"/>
        </w:rPr>
        <w:t xml:space="preserve"> </w:t>
      </w:r>
      <w:r>
        <w:rPr>
          <w:rFonts w:ascii="Arial" w:hAnsi="Arial" w:cs="Arial"/>
        </w:rPr>
        <w:t xml:space="preserve">cards were downloaded.  </w:t>
      </w:r>
      <w:r w:rsidRPr="000A7C53">
        <w:rPr>
          <w:rFonts w:ascii="Arial" w:hAnsi="Arial" w:cs="Arial"/>
        </w:rPr>
        <w:t xml:space="preserve"> </w:t>
      </w:r>
      <w:bookmarkEnd w:id="30"/>
    </w:p>
    <w:p w14:paraId="03288A13" w14:textId="77777777" w:rsidR="00001109" w:rsidRDefault="00001109" w:rsidP="00216EA3">
      <w:pPr>
        <w:rPr>
          <w:rFonts w:ascii="Arial" w:hAnsi="Arial" w:cs="Arial"/>
          <w:b/>
          <w:bCs/>
          <w:sz w:val="32"/>
          <w:szCs w:val="32"/>
        </w:rPr>
      </w:pPr>
      <w:r>
        <w:rPr>
          <w:rFonts w:ascii="Arial" w:hAnsi="Arial" w:cs="Arial"/>
          <w:b/>
          <w:bCs/>
          <w:sz w:val="32"/>
          <w:szCs w:val="32"/>
        </w:rPr>
        <w:t>What difference have the Face Covering Exemption Cards made?</w:t>
      </w:r>
    </w:p>
    <w:p w14:paraId="7C89EAC7" w14:textId="77777777" w:rsidR="001313B8" w:rsidRDefault="00001109" w:rsidP="00216EA3">
      <w:pPr>
        <w:rPr>
          <w:rFonts w:ascii="Arial" w:hAnsi="Arial" w:cs="Arial"/>
        </w:rPr>
      </w:pPr>
      <w:r>
        <w:rPr>
          <w:rFonts w:ascii="Arial" w:hAnsi="Arial" w:cs="Arial"/>
        </w:rPr>
        <w:lastRenderedPageBreak/>
        <w:t>W</w:t>
      </w:r>
      <w:r w:rsidRPr="000A7C53">
        <w:rPr>
          <w:rFonts w:ascii="Arial" w:hAnsi="Arial" w:cs="Arial"/>
        </w:rPr>
        <w:t xml:space="preserve">e </w:t>
      </w:r>
      <w:r>
        <w:rPr>
          <w:rFonts w:ascii="Arial" w:hAnsi="Arial" w:cs="Arial"/>
        </w:rPr>
        <w:t xml:space="preserve">issued a feedback survey to card holders. This survey has </w:t>
      </w:r>
      <w:r w:rsidRPr="000A7C53">
        <w:rPr>
          <w:rFonts w:ascii="Arial" w:hAnsi="Arial" w:cs="Arial"/>
        </w:rPr>
        <w:t>allow</w:t>
      </w:r>
      <w:r>
        <w:rPr>
          <w:rFonts w:ascii="Arial" w:hAnsi="Arial" w:cs="Arial"/>
        </w:rPr>
        <w:t>ed</w:t>
      </w:r>
      <w:r w:rsidRPr="000A7C53">
        <w:rPr>
          <w:rFonts w:ascii="Arial" w:hAnsi="Arial" w:cs="Arial"/>
        </w:rPr>
        <w:t xml:space="preserve"> us to evaluate the impact the card has had since its introduction. </w:t>
      </w:r>
      <w:r>
        <w:rPr>
          <w:rFonts w:ascii="Arial" w:hAnsi="Arial" w:cs="Arial"/>
        </w:rPr>
        <w:t xml:space="preserve"> </w:t>
      </w:r>
    </w:p>
    <w:p w14:paraId="4545A23D" w14:textId="5200E19B" w:rsidR="00001109" w:rsidRDefault="00001109" w:rsidP="00216EA3">
      <w:pPr>
        <w:rPr>
          <w:rFonts w:ascii="Arial" w:hAnsi="Arial" w:cs="Arial"/>
        </w:rPr>
      </w:pPr>
      <w:r w:rsidRPr="000A7C53">
        <w:rPr>
          <w:rFonts w:ascii="Arial" w:hAnsi="Arial" w:cs="Arial"/>
        </w:rPr>
        <w:t>As of March</w:t>
      </w:r>
      <w:r>
        <w:rPr>
          <w:rFonts w:ascii="Arial" w:hAnsi="Arial" w:cs="Arial"/>
        </w:rPr>
        <w:t xml:space="preserve"> 2022</w:t>
      </w:r>
      <w:r w:rsidRPr="000A7C53">
        <w:rPr>
          <w:rFonts w:ascii="Arial" w:hAnsi="Arial" w:cs="Arial"/>
        </w:rPr>
        <w:t>, we ha</w:t>
      </w:r>
      <w:r>
        <w:rPr>
          <w:rFonts w:ascii="Arial" w:hAnsi="Arial" w:cs="Arial"/>
        </w:rPr>
        <w:t>d</w:t>
      </w:r>
      <w:r w:rsidRPr="000A7C53">
        <w:rPr>
          <w:rFonts w:ascii="Arial" w:hAnsi="Arial" w:cs="Arial"/>
        </w:rPr>
        <w:t xml:space="preserve"> received </w:t>
      </w:r>
      <w:r>
        <w:rPr>
          <w:rFonts w:ascii="Arial" w:hAnsi="Arial" w:cs="Arial"/>
        </w:rPr>
        <w:t>almost 6,000</w:t>
      </w:r>
      <w:r w:rsidRPr="000A7C53">
        <w:rPr>
          <w:rFonts w:ascii="Arial" w:hAnsi="Arial" w:cs="Arial"/>
        </w:rPr>
        <w:t xml:space="preserve"> responses to the survey, a </w:t>
      </w:r>
      <w:r>
        <w:rPr>
          <w:rFonts w:ascii="Arial" w:hAnsi="Arial" w:cs="Arial"/>
        </w:rPr>
        <w:t>great</w:t>
      </w:r>
      <w:r w:rsidRPr="000A7C53">
        <w:rPr>
          <w:rFonts w:ascii="Arial" w:hAnsi="Arial" w:cs="Arial"/>
        </w:rPr>
        <w:t xml:space="preserve"> response </w:t>
      </w:r>
      <w:r w:rsidRPr="00266F62">
        <w:rPr>
          <w:rFonts w:ascii="Arial" w:hAnsi="Arial" w:cs="Arial"/>
        </w:rPr>
        <w:t>rate of 23% from</w:t>
      </w:r>
      <w:r w:rsidRPr="000A7C53">
        <w:rPr>
          <w:rFonts w:ascii="Arial" w:hAnsi="Arial" w:cs="Arial"/>
        </w:rPr>
        <w:t xml:space="preserve"> </w:t>
      </w:r>
      <w:r w:rsidR="003C571B" w:rsidRPr="000A7C53">
        <w:rPr>
          <w:rFonts w:ascii="Arial" w:hAnsi="Arial" w:cs="Arial"/>
        </w:rPr>
        <w:t>all</w:t>
      </w:r>
      <w:r w:rsidRPr="000A7C53">
        <w:rPr>
          <w:rFonts w:ascii="Arial" w:hAnsi="Arial" w:cs="Arial"/>
        </w:rPr>
        <w:t xml:space="preserve"> the invitations issued.</w:t>
      </w:r>
      <w:r>
        <w:rPr>
          <w:rFonts w:ascii="Arial" w:hAnsi="Arial" w:cs="Arial"/>
        </w:rPr>
        <w:t xml:space="preserve"> </w:t>
      </w:r>
      <w:r w:rsidRPr="000A7C53">
        <w:rPr>
          <w:rFonts w:ascii="Arial" w:hAnsi="Arial" w:cs="Arial"/>
        </w:rPr>
        <w:t xml:space="preserve"> This allowed us to better understand the impact the card has had, and the challenges people </w:t>
      </w:r>
      <w:r>
        <w:rPr>
          <w:rFonts w:ascii="Arial" w:hAnsi="Arial" w:cs="Arial"/>
        </w:rPr>
        <w:t>continue to face</w:t>
      </w:r>
      <w:r w:rsidRPr="000A7C53">
        <w:rPr>
          <w:rFonts w:ascii="Arial" w:hAnsi="Arial" w:cs="Arial"/>
        </w:rPr>
        <w:t xml:space="preserve"> in the community.</w:t>
      </w:r>
    </w:p>
    <w:p w14:paraId="1B6DE5DE" w14:textId="77777777" w:rsidR="00001109" w:rsidRPr="00635B9E" w:rsidRDefault="00001109" w:rsidP="00216EA3">
      <w:pPr>
        <w:rPr>
          <w:rFonts w:ascii="Arial" w:hAnsi="Arial" w:cs="Arial"/>
          <w:color w:val="000000"/>
          <w:szCs w:val="28"/>
          <w:lang w:eastAsia="en-GB"/>
        </w:rPr>
      </w:pPr>
      <w:r w:rsidRPr="00635B9E">
        <w:rPr>
          <w:rFonts w:ascii="Arial" w:hAnsi="Arial" w:cs="Arial"/>
          <w:color w:val="000000"/>
          <w:szCs w:val="28"/>
          <w:lang w:eastAsia="en-GB"/>
        </w:rPr>
        <w:t>Christina McKelvie,</w:t>
      </w:r>
      <w:r w:rsidRPr="00635B9E">
        <w:t xml:space="preserve"> </w:t>
      </w:r>
      <w:r w:rsidRPr="00635B9E">
        <w:rPr>
          <w:rFonts w:ascii="Arial" w:hAnsi="Arial" w:cs="Arial"/>
          <w:color w:val="000000"/>
          <w:szCs w:val="28"/>
          <w:lang w:eastAsia="en-GB"/>
        </w:rPr>
        <w:t>Minister for Equalities and Older People</w:t>
      </w:r>
    </w:p>
    <w:p w14:paraId="621828BF" w14:textId="77777777" w:rsidR="00001109" w:rsidRDefault="00001109" w:rsidP="00216EA3">
      <w:pPr>
        <w:rPr>
          <w:rFonts w:eastAsia="Times New Roman" w:cs="Times New Roman"/>
          <w:b/>
          <w:bCs/>
          <w:color w:val="595959" w:themeColor="text1" w:themeTint="A6"/>
          <w:szCs w:val="20"/>
        </w:rPr>
      </w:pPr>
      <w:r w:rsidRPr="00442AEE">
        <w:rPr>
          <w:rFonts w:ascii="Arial" w:hAnsi="Arial" w:cs="Arial"/>
          <w:b/>
          <w:bCs/>
          <w:color w:val="595959" w:themeColor="text1" w:themeTint="A6"/>
          <w:szCs w:val="28"/>
          <w:lang w:eastAsia="en-GB"/>
        </w:rPr>
        <w:t>“Let me take this opportunity to thank Disability Equality Scotland and its members for their swift action in realising the urgent need to implement an exemption card through the evidence gathered in your weekly polls.”</w:t>
      </w:r>
      <w:r w:rsidRPr="00442AEE">
        <w:rPr>
          <w:rFonts w:eastAsia="Times New Roman" w:cs="Times New Roman"/>
          <w:b/>
          <w:bCs/>
          <w:color w:val="595959" w:themeColor="text1" w:themeTint="A6"/>
          <w:szCs w:val="20"/>
        </w:rPr>
        <w:t xml:space="preserve">  </w:t>
      </w:r>
    </w:p>
    <w:p w14:paraId="7DD76FD1" w14:textId="77777777" w:rsidR="00216EA3" w:rsidRDefault="00216EA3" w:rsidP="00216EA3">
      <w:pPr>
        <w:rPr>
          <w:rFonts w:ascii="Arial" w:hAnsi="Arial" w:cs="Arial"/>
          <w:b/>
          <w:bCs/>
          <w:color w:val="EE3D8D"/>
          <w:sz w:val="36"/>
          <w:szCs w:val="36"/>
          <w:lang w:val="en-US"/>
        </w:rPr>
      </w:pPr>
      <w:r>
        <w:rPr>
          <w:rFonts w:ascii="Arial" w:hAnsi="Arial" w:cs="Arial"/>
          <w:b/>
          <w:bCs/>
          <w:color w:val="EE3D8D"/>
          <w:sz w:val="36"/>
          <w:szCs w:val="36"/>
          <w:lang w:val="en-US"/>
        </w:rPr>
        <w:br w:type="page"/>
      </w:r>
    </w:p>
    <w:p w14:paraId="6D690778" w14:textId="60E096AF" w:rsidR="002676AA" w:rsidRDefault="002676AA" w:rsidP="003C077E">
      <w:pPr>
        <w:tabs>
          <w:tab w:val="left" w:pos="0"/>
        </w:tabs>
        <w:rPr>
          <w:rFonts w:ascii="Arial" w:hAnsi="Arial" w:cs="Arial"/>
          <w:b/>
          <w:bCs/>
          <w:color w:val="EE3D8D"/>
          <w:sz w:val="36"/>
          <w:szCs w:val="36"/>
        </w:rPr>
      </w:pPr>
      <w:r w:rsidRPr="00EA111C">
        <w:rPr>
          <w:rFonts w:ascii="Arial" w:hAnsi="Arial" w:cs="Arial"/>
          <w:b/>
          <w:bCs/>
          <w:color w:val="EE3D8D"/>
          <w:sz w:val="36"/>
          <w:szCs w:val="36"/>
          <w:lang w:val="en-US"/>
        </w:rPr>
        <w:lastRenderedPageBreak/>
        <w:t>Disability Webinars</w:t>
      </w:r>
    </w:p>
    <w:p w14:paraId="37420973" w14:textId="54A279D0" w:rsidR="002676AA" w:rsidRDefault="004204D1" w:rsidP="00216EA3">
      <w:pPr>
        <w:rPr>
          <w:rFonts w:ascii="Arial" w:hAnsi="Arial" w:cs="Arial"/>
        </w:rPr>
      </w:pPr>
      <w:r>
        <w:rPr>
          <w:noProof/>
        </w:rPr>
        <w:drawing>
          <wp:anchor distT="0" distB="0" distL="114300" distR="114300" simplePos="0" relativeHeight="251900928" behindDoc="0" locked="0" layoutInCell="1" allowOverlap="1" wp14:anchorId="3AB448D3" wp14:editId="1343661A">
            <wp:simplePos x="0" y="0"/>
            <wp:positionH relativeFrom="column">
              <wp:posOffset>-797560</wp:posOffset>
            </wp:positionH>
            <wp:positionV relativeFrom="paragraph">
              <wp:posOffset>957580</wp:posOffset>
            </wp:positionV>
            <wp:extent cx="927100" cy="882650"/>
            <wp:effectExtent l="0" t="0" r="0" b="0"/>
            <wp:wrapSquare wrapText="bothSides"/>
            <wp:docPr id="19" name="Picture 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con&#10;&#10;Description automatically generated"/>
                    <pic:cNvPicPr>
                      <a:picLocks noChangeAspect="1" noChangeArrowheads="1"/>
                    </pic:cNvPicPr>
                  </pic:nvPicPr>
                  <pic:blipFill rotWithShape="1">
                    <a:blip r:embed="rId21">
                      <a:extLst>
                        <a:ext uri="{28A0092B-C50C-407E-A947-70E740481C1C}">
                          <a14:useLocalDpi xmlns:a14="http://schemas.microsoft.com/office/drawing/2010/main" val="0"/>
                        </a:ext>
                      </a:extLst>
                    </a:blip>
                    <a:srcRect l="34834" t="33412" r="30569" b="33650"/>
                    <a:stretch/>
                  </pic:blipFill>
                  <pic:spPr bwMode="auto">
                    <a:xfrm>
                      <a:off x="0" y="0"/>
                      <a:ext cx="927100" cy="882650"/>
                    </a:xfrm>
                    <a:prstGeom prst="rect">
                      <a:avLst/>
                    </a:prstGeom>
                    <a:noFill/>
                    <a:ln>
                      <a:noFill/>
                    </a:ln>
                    <a:extLst>
                      <a:ext uri="{53640926-AAD7-44D8-BBD7-CCE9431645EC}">
                        <a14:shadowObscured xmlns:a14="http://schemas.microsoft.com/office/drawing/2010/main"/>
                      </a:ext>
                    </a:extLst>
                  </pic:spPr>
                </pic:pic>
              </a:graphicData>
            </a:graphic>
          </wp:anchor>
        </w:drawing>
      </w:r>
      <w:r w:rsidR="002676AA">
        <w:rPr>
          <w:rFonts w:ascii="Arial" w:hAnsi="Arial" w:cs="Arial"/>
        </w:rPr>
        <w:t>Our webinars help to bring disabled people together with experts on different topics as well as providing an opportunity to meet with other disabled people. During the period April 202</w:t>
      </w:r>
      <w:r w:rsidR="009D6D9F">
        <w:rPr>
          <w:rFonts w:ascii="Arial" w:hAnsi="Arial" w:cs="Arial"/>
        </w:rPr>
        <w:t>1</w:t>
      </w:r>
      <w:r w:rsidR="002676AA">
        <w:rPr>
          <w:rFonts w:ascii="Arial" w:hAnsi="Arial" w:cs="Arial"/>
        </w:rPr>
        <w:t xml:space="preserve"> to March 202</w:t>
      </w:r>
      <w:r w:rsidR="005350CE">
        <w:rPr>
          <w:rFonts w:ascii="Arial" w:hAnsi="Arial" w:cs="Arial"/>
        </w:rPr>
        <w:t>2</w:t>
      </w:r>
      <w:r w:rsidR="002676AA">
        <w:rPr>
          <w:rFonts w:ascii="Arial" w:hAnsi="Arial" w:cs="Arial"/>
        </w:rPr>
        <w:t xml:space="preserve">, we delivered </w:t>
      </w:r>
      <w:r w:rsidR="00521D1C">
        <w:rPr>
          <w:rFonts w:ascii="Arial" w:hAnsi="Arial" w:cs="Arial"/>
        </w:rPr>
        <w:t>eight</w:t>
      </w:r>
      <w:r w:rsidR="002676AA">
        <w:rPr>
          <w:rFonts w:ascii="Arial" w:hAnsi="Arial" w:cs="Arial"/>
        </w:rPr>
        <w:t xml:space="preserve"> Disability Webinars across</w:t>
      </w:r>
      <w:r w:rsidR="00366176">
        <w:rPr>
          <w:rFonts w:ascii="Arial" w:hAnsi="Arial" w:cs="Arial"/>
        </w:rPr>
        <w:t xml:space="preserve"> the following topics</w:t>
      </w:r>
      <w:r w:rsidR="002676AA">
        <w:rPr>
          <w:rFonts w:ascii="Arial" w:hAnsi="Arial" w:cs="Arial"/>
        </w:rPr>
        <w:t xml:space="preserve">:  </w:t>
      </w:r>
    </w:p>
    <w:p w14:paraId="3F512397" w14:textId="63D3EFC6" w:rsidR="00521D1C" w:rsidRDefault="00521D1C" w:rsidP="00216EA3">
      <w:pPr>
        <w:pStyle w:val="ListParagraph"/>
        <w:numPr>
          <w:ilvl w:val="0"/>
          <w:numId w:val="14"/>
        </w:numPr>
        <w:rPr>
          <w:rFonts w:ascii="Arial" w:hAnsi="Arial" w:cs="Arial"/>
        </w:rPr>
      </w:pPr>
      <w:r>
        <w:rPr>
          <w:rFonts w:ascii="Arial" w:hAnsi="Arial" w:cs="Arial"/>
        </w:rPr>
        <w:t xml:space="preserve">Journey Planning, 24 May 2021 </w:t>
      </w:r>
      <w:r w:rsidR="00B12E44">
        <w:rPr>
          <w:rFonts w:ascii="Arial" w:hAnsi="Arial" w:cs="Arial"/>
        </w:rPr>
        <w:t>D</w:t>
      </w:r>
      <w:r w:rsidRPr="00521D1C">
        <w:rPr>
          <w:rFonts w:ascii="Arial" w:hAnsi="Arial" w:cs="Arial"/>
        </w:rPr>
        <w:t xml:space="preserve">iscussing the </w:t>
      </w:r>
      <w:r w:rsidR="00CB7E61">
        <w:rPr>
          <w:rFonts w:ascii="Arial" w:hAnsi="Arial" w:cs="Arial"/>
        </w:rPr>
        <w:t xml:space="preserve">information </w:t>
      </w:r>
      <w:r w:rsidRPr="00521D1C">
        <w:rPr>
          <w:rFonts w:ascii="Arial" w:hAnsi="Arial" w:cs="Arial"/>
        </w:rPr>
        <w:t>disabled people need to plan an accessible journey, and to hear their experiences of using Traveline Scotland</w:t>
      </w:r>
      <w:r>
        <w:rPr>
          <w:rFonts w:ascii="Arial" w:hAnsi="Arial" w:cs="Arial"/>
        </w:rPr>
        <w:t>.</w:t>
      </w:r>
    </w:p>
    <w:p w14:paraId="59016FE3" w14:textId="1BEC3772" w:rsidR="00521D1C" w:rsidRDefault="00256989" w:rsidP="00216EA3">
      <w:pPr>
        <w:pStyle w:val="ListParagraph"/>
        <w:rPr>
          <w:rFonts w:ascii="Arial" w:hAnsi="Arial" w:cs="Arial"/>
        </w:rPr>
      </w:pPr>
      <w:r>
        <w:rPr>
          <w:noProof/>
        </w:rPr>
        <w:drawing>
          <wp:anchor distT="0" distB="0" distL="114300" distR="114300" simplePos="0" relativeHeight="251901952" behindDoc="0" locked="0" layoutInCell="1" allowOverlap="1" wp14:anchorId="168303B5" wp14:editId="5195558F">
            <wp:simplePos x="0" y="0"/>
            <wp:positionH relativeFrom="column">
              <wp:posOffset>-810260</wp:posOffset>
            </wp:positionH>
            <wp:positionV relativeFrom="paragraph">
              <wp:posOffset>41910</wp:posOffset>
            </wp:positionV>
            <wp:extent cx="889000" cy="850900"/>
            <wp:effectExtent l="0" t="0" r="6350" b="6350"/>
            <wp:wrapSquare wrapText="bothSides"/>
            <wp:docPr id="20" name="Picture 20" descr="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pplication&#10;&#10;Description automatically generated with medium confidence"/>
                    <pic:cNvPicPr>
                      <a:picLocks noChangeAspect="1" noChangeArrowheads="1"/>
                    </pic:cNvPicPr>
                  </pic:nvPicPr>
                  <pic:blipFill rotWithShape="1">
                    <a:blip r:embed="rId22">
                      <a:extLst>
                        <a:ext uri="{28A0092B-C50C-407E-A947-70E740481C1C}">
                          <a14:useLocalDpi xmlns:a14="http://schemas.microsoft.com/office/drawing/2010/main" val="0"/>
                        </a:ext>
                      </a:extLst>
                    </a:blip>
                    <a:srcRect l="33886" t="33334" r="32938" b="34762"/>
                    <a:stretch/>
                  </pic:blipFill>
                  <pic:spPr bwMode="auto">
                    <a:xfrm>
                      <a:off x="0" y="0"/>
                      <a:ext cx="889000" cy="850900"/>
                    </a:xfrm>
                    <a:prstGeom prst="rect">
                      <a:avLst/>
                    </a:prstGeom>
                    <a:noFill/>
                    <a:ln>
                      <a:noFill/>
                    </a:ln>
                    <a:extLst>
                      <a:ext uri="{53640926-AAD7-44D8-BBD7-CCE9431645EC}">
                        <a14:shadowObscured xmlns:a14="http://schemas.microsoft.com/office/drawing/2010/main"/>
                      </a:ext>
                    </a:extLst>
                  </pic:spPr>
                </pic:pic>
              </a:graphicData>
            </a:graphic>
          </wp:anchor>
        </w:drawing>
      </w:r>
    </w:p>
    <w:p w14:paraId="3D0CEC00" w14:textId="5C36C8DD" w:rsidR="005350CE" w:rsidRPr="005350CE" w:rsidRDefault="00CB7E61" w:rsidP="00216EA3">
      <w:pPr>
        <w:pStyle w:val="ListParagraph"/>
        <w:numPr>
          <w:ilvl w:val="0"/>
          <w:numId w:val="14"/>
        </w:numPr>
        <w:rPr>
          <w:rFonts w:ascii="Arial" w:hAnsi="Arial" w:cs="Arial"/>
        </w:rPr>
      </w:pPr>
      <w:r>
        <w:rPr>
          <w:noProof/>
        </w:rPr>
        <w:drawing>
          <wp:anchor distT="0" distB="0" distL="114300" distR="114300" simplePos="0" relativeHeight="251902976" behindDoc="0" locked="0" layoutInCell="1" allowOverlap="1" wp14:anchorId="79F6F7FD" wp14:editId="6AB23F9B">
            <wp:simplePos x="0" y="0"/>
            <wp:positionH relativeFrom="column">
              <wp:posOffset>-819785</wp:posOffset>
            </wp:positionH>
            <wp:positionV relativeFrom="paragraph">
              <wp:posOffset>651510</wp:posOffset>
            </wp:positionV>
            <wp:extent cx="844550" cy="850900"/>
            <wp:effectExtent l="0" t="0" r="0" b="6350"/>
            <wp:wrapSquare wrapText="bothSides"/>
            <wp:docPr id="21" name="Picture 21"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 Teams&#10;&#10;Description automatically generated"/>
                    <pic:cNvPicPr>
                      <a:picLocks noChangeAspect="1" noChangeArrowheads="1"/>
                    </pic:cNvPicPr>
                  </pic:nvPicPr>
                  <pic:blipFill rotWithShape="1">
                    <a:blip r:embed="rId23">
                      <a:extLst>
                        <a:ext uri="{28A0092B-C50C-407E-A947-70E740481C1C}">
                          <a14:useLocalDpi xmlns:a14="http://schemas.microsoft.com/office/drawing/2010/main" val="0"/>
                        </a:ext>
                      </a:extLst>
                    </a:blip>
                    <a:srcRect l="34834" t="33412" r="33649" b="34834"/>
                    <a:stretch/>
                  </pic:blipFill>
                  <pic:spPr bwMode="auto">
                    <a:xfrm>
                      <a:off x="0" y="0"/>
                      <a:ext cx="844550" cy="850900"/>
                    </a:xfrm>
                    <a:prstGeom prst="rect">
                      <a:avLst/>
                    </a:prstGeom>
                    <a:noFill/>
                    <a:ln>
                      <a:noFill/>
                    </a:ln>
                    <a:extLst>
                      <a:ext uri="{53640926-AAD7-44D8-BBD7-CCE9431645EC}">
                        <a14:shadowObscured xmlns:a14="http://schemas.microsoft.com/office/drawing/2010/main"/>
                      </a:ext>
                    </a:extLst>
                  </pic:spPr>
                </pic:pic>
              </a:graphicData>
            </a:graphic>
          </wp:anchor>
        </w:drawing>
      </w:r>
      <w:r w:rsidR="00256989" w:rsidRPr="005350CE">
        <w:rPr>
          <w:rFonts w:ascii="Arial" w:hAnsi="Arial" w:cs="Arial"/>
        </w:rPr>
        <w:t xml:space="preserve"> </w:t>
      </w:r>
      <w:r w:rsidR="005350CE" w:rsidRPr="005350CE">
        <w:rPr>
          <w:rFonts w:ascii="Arial" w:hAnsi="Arial" w:cs="Arial"/>
        </w:rPr>
        <w:t>Access to Public Appointments, 3 June 2021 about encouraging disabled people to take up public appointments and the impact they can have.</w:t>
      </w:r>
      <w:r w:rsidRPr="00CB7E61">
        <w:t xml:space="preserve"> </w:t>
      </w:r>
      <w:r w:rsidR="005350CE">
        <w:rPr>
          <w:rFonts w:ascii="Arial" w:hAnsi="Arial" w:cs="Arial"/>
        </w:rPr>
        <w:br/>
      </w:r>
    </w:p>
    <w:p w14:paraId="7F1718BF" w14:textId="00CCABA6" w:rsidR="00521D1C" w:rsidRDefault="005350CE" w:rsidP="00216EA3">
      <w:pPr>
        <w:pStyle w:val="ListParagraph"/>
        <w:numPr>
          <w:ilvl w:val="0"/>
          <w:numId w:val="14"/>
        </w:numPr>
        <w:rPr>
          <w:rFonts w:ascii="Arial" w:hAnsi="Arial" w:cs="Arial"/>
        </w:rPr>
      </w:pPr>
      <w:r w:rsidRPr="005350CE">
        <w:rPr>
          <w:rFonts w:ascii="Arial" w:hAnsi="Arial" w:cs="Arial"/>
        </w:rPr>
        <w:t xml:space="preserve">Independent Living Fund, 8 July 2021 to raise awareness </w:t>
      </w:r>
      <w:r w:rsidR="006F4EBA" w:rsidRPr="005350CE">
        <w:rPr>
          <w:rFonts w:ascii="Arial" w:hAnsi="Arial" w:cs="Arial"/>
        </w:rPr>
        <w:t>of the</w:t>
      </w:r>
      <w:r w:rsidRPr="005350CE">
        <w:rPr>
          <w:rFonts w:ascii="Arial" w:hAnsi="Arial" w:cs="Arial"/>
        </w:rPr>
        <w:t xml:space="preserve"> fund and encourage disabled people to use it.</w:t>
      </w:r>
    </w:p>
    <w:p w14:paraId="02384B43" w14:textId="63EAA334" w:rsidR="000B0FCC" w:rsidRDefault="006F4EBA" w:rsidP="00216EA3">
      <w:pPr>
        <w:pStyle w:val="ListParagraph"/>
        <w:rPr>
          <w:rFonts w:ascii="Arial" w:hAnsi="Arial" w:cs="Arial"/>
        </w:rPr>
      </w:pPr>
      <w:r>
        <w:rPr>
          <w:noProof/>
        </w:rPr>
        <w:drawing>
          <wp:anchor distT="0" distB="0" distL="114300" distR="114300" simplePos="0" relativeHeight="251904000" behindDoc="0" locked="0" layoutInCell="1" allowOverlap="1" wp14:anchorId="61D904EE" wp14:editId="1B8E43F9">
            <wp:simplePos x="0" y="0"/>
            <wp:positionH relativeFrom="column">
              <wp:posOffset>-832485</wp:posOffset>
            </wp:positionH>
            <wp:positionV relativeFrom="paragraph">
              <wp:posOffset>148590</wp:posOffset>
            </wp:positionV>
            <wp:extent cx="869950" cy="889000"/>
            <wp:effectExtent l="0" t="0" r="0" b="6350"/>
            <wp:wrapSquare wrapText="bothSides"/>
            <wp:docPr id="22" name="Picture 22"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 Teams&#10;&#10;Description automatically generated"/>
                    <pic:cNvPicPr>
                      <a:picLocks noChangeAspect="1" noChangeArrowheads="1"/>
                    </pic:cNvPicPr>
                  </pic:nvPicPr>
                  <pic:blipFill rotWithShape="1">
                    <a:blip r:embed="rId24">
                      <a:extLst>
                        <a:ext uri="{28A0092B-C50C-407E-A947-70E740481C1C}">
                          <a14:useLocalDpi xmlns:a14="http://schemas.microsoft.com/office/drawing/2010/main" val="0"/>
                        </a:ext>
                      </a:extLst>
                    </a:blip>
                    <a:srcRect l="34123" t="32939" r="33412" b="33886"/>
                    <a:stretch/>
                  </pic:blipFill>
                  <pic:spPr bwMode="auto">
                    <a:xfrm>
                      <a:off x="0" y="0"/>
                      <a:ext cx="869950" cy="889000"/>
                    </a:xfrm>
                    <a:prstGeom prst="rect">
                      <a:avLst/>
                    </a:prstGeom>
                    <a:noFill/>
                    <a:ln>
                      <a:noFill/>
                    </a:ln>
                    <a:extLst>
                      <a:ext uri="{53640926-AAD7-44D8-BBD7-CCE9431645EC}">
                        <a14:shadowObscured xmlns:a14="http://schemas.microsoft.com/office/drawing/2010/main"/>
                      </a:ext>
                    </a:extLst>
                  </pic:spPr>
                </pic:pic>
              </a:graphicData>
            </a:graphic>
          </wp:anchor>
        </w:drawing>
      </w:r>
    </w:p>
    <w:p w14:paraId="177E738A" w14:textId="1F2B94B9" w:rsidR="000B0FCC" w:rsidRDefault="006F4EBA" w:rsidP="00216EA3">
      <w:pPr>
        <w:pStyle w:val="ListParagraph"/>
        <w:numPr>
          <w:ilvl w:val="0"/>
          <w:numId w:val="14"/>
        </w:numPr>
        <w:rPr>
          <w:rFonts w:ascii="Arial" w:hAnsi="Arial" w:cs="Arial"/>
        </w:rPr>
      </w:pPr>
      <w:r>
        <w:rPr>
          <w:rFonts w:ascii="Arial" w:hAnsi="Arial" w:cs="Arial"/>
        </w:rPr>
        <w:t xml:space="preserve"> </w:t>
      </w:r>
      <w:r w:rsidR="00521D1C">
        <w:rPr>
          <w:rFonts w:ascii="Arial" w:hAnsi="Arial" w:cs="Arial"/>
        </w:rPr>
        <w:t xml:space="preserve">Return to Public Transport, 19 August 2021, </w:t>
      </w:r>
      <w:r w:rsidR="00521D1C" w:rsidRPr="000B0FCC">
        <w:rPr>
          <w:rFonts w:ascii="Arial" w:hAnsi="Arial" w:cs="Arial"/>
        </w:rPr>
        <w:t>to discuss how confident disabled people feel about using public transport, post-pandemic</w:t>
      </w:r>
      <w:r w:rsidR="000B0FCC">
        <w:rPr>
          <w:rFonts w:ascii="Arial" w:hAnsi="Arial" w:cs="Arial"/>
        </w:rPr>
        <w:t>.</w:t>
      </w:r>
      <w:r w:rsidRPr="006F4EBA">
        <w:t xml:space="preserve"> </w:t>
      </w:r>
    </w:p>
    <w:p w14:paraId="6923333F" w14:textId="43F3A0A8" w:rsidR="000B0FCC" w:rsidRPr="000B0FCC" w:rsidRDefault="00484761" w:rsidP="00216EA3">
      <w:pPr>
        <w:pStyle w:val="ListParagraph"/>
        <w:rPr>
          <w:rFonts w:ascii="Arial" w:hAnsi="Arial" w:cs="Arial"/>
        </w:rPr>
      </w:pPr>
      <w:r>
        <w:rPr>
          <w:noProof/>
        </w:rPr>
        <w:drawing>
          <wp:anchor distT="0" distB="0" distL="114300" distR="114300" simplePos="0" relativeHeight="251905024" behindDoc="0" locked="0" layoutInCell="1" allowOverlap="1" wp14:anchorId="1E781C86" wp14:editId="26B4C245">
            <wp:simplePos x="0" y="0"/>
            <wp:positionH relativeFrom="column">
              <wp:posOffset>-800735</wp:posOffset>
            </wp:positionH>
            <wp:positionV relativeFrom="paragraph">
              <wp:posOffset>90805</wp:posOffset>
            </wp:positionV>
            <wp:extent cx="806450" cy="895350"/>
            <wp:effectExtent l="0" t="0" r="0" b="0"/>
            <wp:wrapSquare wrapText="bothSides"/>
            <wp:docPr id="23" name="Picture 2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graphical user interface&#10;&#10;Description automatically generated"/>
                    <pic:cNvPicPr>
                      <a:picLocks noChangeAspect="1" noChangeArrowheads="1"/>
                    </pic:cNvPicPr>
                  </pic:nvPicPr>
                  <pic:blipFill rotWithShape="1">
                    <a:blip r:embed="rId25">
                      <a:extLst>
                        <a:ext uri="{28A0092B-C50C-407E-A947-70E740481C1C}">
                          <a14:useLocalDpi xmlns:a14="http://schemas.microsoft.com/office/drawing/2010/main" val="0"/>
                        </a:ext>
                      </a:extLst>
                    </a:blip>
                    <a:srcRect l="35545" t="34524" r="34360" b="31905"/>
                    <a:stretch/>
                  </pic:blipFill>
                  <pic:spPr bwMode="auto">
                    <a:xfrm>
                      <a:off x="0" y="0"/>
                      <a:ext cx="806450" cy="895350"/>
                    </a:xfrm>
                    <a:prstGeom prst="rect">
                      <a:avLst/>
                    </a:prstGeom>
                    <a:noFill/>
                    <a:ln>
                      <a:noFill/>
                    </a:ln>
                    <a:extLst>
                      <a:ext uri="{53640926-AAD7-44D8-BBD7-CCE9431645EC}">
                        <a14:shadowObscured xmlns:a14="http://schemas.microsoft.com/office/drawing/2010/main"/>
                      </a:ext>
                    </a:extLst>
                  </pic:spPr>
                </pic:pic>
              </a:graphicData>
            </a:graphic>
          </wp:anchor>
        </w:drawing>
      </w:r>
    </w:p>
    <w:p w14:paraId="68A0B586" w14:textId="376C23E3" w:rsidR="005350CE" w:rsidRDefault="002D47C9" w:rsidP="00216EA3">
      <w:pPr>
        <w:pStyle w:val="ListParagraph"/>
        <w:numPr>
          <w:ilvl w:val="0"/>
          <w:numId w:val="14"/>
        </w:numPr>
        <w:rPr>
          <w:rFonts w:ascii="Arial" w:hAnsi="Arial" w:cs="Arial"/>
        </w:rPr>
      </w:pPr>
      <w:r>
        <w:rPr>
          <w:noProof/>
        </w:rPr>
        <w:drawing>
          <wp:anchor distT="0" distB="0" distL="114300" distR="114300" simplePos="0" relativeHeight="251906048" behindDoc="0" locked="0" layoutInCell="1" allowOverlap="1" wp14:anchorId="7284D98A" wp14:editId="0969387B">
            <wp:simplePos x="0" y="0"/>
            <wp:positionH relativeFrom="column">
              <wp:posOffset>-813435</wp:posOffset>
            </wp:positionH>
            <wp:positionV relativeFrom="paragraph">
              <wp:posOffset>763905</wp:posOffset>
            </wp:positionV>
            <wp:extent cx="850900" cy="901700"/>
            <wp:effectExtent l="0" t="0" r="6350" b="0"/>
            <wp:wrapSquare wrapText="bothSides"/>
            <wp:docPr id="25" name="Picture 25"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with medium confidence"/>
                    <pic:cNvPicPr>
                      <a:picLocks noChangeAspect="1" noChangeArrowheads="1"/>
                    </pic:cNvPicPr>
                  </pic:nvPicPr>
                  <pic:blipFill rotWithShape="1">
                    <a:blip r:embed="rId26">
                      <a:extLst>
                        <a:ext uri="{28A0092B-C50C-407E-A947-70E740481C1C}">
                          <a14:useLocalDpi xmlns:a14="http://schemas.microsoft.com/office/drawing/2010/main" val="0"/>
                        </a:ext>
                      </a:extLst>
                    </a:blip>
                    <a:srcRect l="34048" t="33650" r="34047" b="32701"/>
                    <a:stretch/>
                  </pic:blipFill>
                  <pic:spPr bwMode="auto">
                    <a:xfrm>
                      <a:off x="0" y="0"/>
                      <a:ext cx="850900" cy="901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4761">
        <w:rPr>
          <w:rFonts w:ascii="Arial" w:hAnsi="Arial" w:cs="Arial"/>
        </w:rPr>
        <w:t xml:space="preserve"> </w:t>
      </w:r>
      <w:r w:rsidR="000B0FCC">
        <w:rPr>
          <w:rFonts w:ascii="Arial" w:hAnsi="Arial" w:cs="Arial"/>
        </w:rPr>
        <w:t xml:space="preserve">Disability Hate Crime, 12 October 2021, with Police Scotland to </w:t>
      </w:r>
      <w:r w:rsidR="000B0FCC" w:rsidRPr="000B0FCC">
        <w:rPr>
          <w:rFonts w:ascii="Arial" w:hAnsi="Arial" w:cs="Arial"/>
        </w:rPr>
        <w:t>raise awareness of what hate crime is and how to support those affected by it</w:t>
      </w:r>
      <w:r w:rsidR="000B0FCC">
        <w:rPr>
          <w:rFonts w:eastAsia="Times New Roman" w:cs="Arial"/>
          <w:szCs w:val="28"/>
          <w:lang w:eastAsia="en-GB"/>
        </w:rPr>
        <w:t>.</w:t>
      </w:r>
      <w:r w:rsidR="00484761" w:rsidRPr="00484761">
        <w:t xml:space="preserve"> </w:t>
      </w:r>
      <w:r w:rsidR="005A548E" w:rsidRPr="000B0FCC">
        <w:rPr>
          <w:rFonts w:ascii="Arial" w:hAnsi="Arial" w:cs="Arial"/>
        </w:rPr>
        <w:br/>
      </w:r>
    </w:p>
    <w:p w14:paraId="01CD2DEC" w14:textId="791DB7ED" w:rsidR="005350CE" w:rsidRDefault="00745265" w:rsidP="00216EA3">
      <w:pPr>
        <w:pStyle w:val="ListParagraph"/>
        <w:numPr>
          <w:ilvl w:val="0"/>
          <w:numId w:val="14"/>
        </w:numPr>
        <w:rPr>
          <w:rFonts w:ascii="Arial" w:hAnsi="Arial" w:cs="Arial"/>
        </w:rPr>
      </w:pPr>
      <w:r>
        <w:rPr>
          <w:rFonts w:ascii="Arial" w:hAnsi="Arial" w:cs="Arial"/>
        </w:rPr>
        <w:t>COVID-19</w:t>
      </w:r>
      <w:r w:rsidR="005A548E" w:rsidRPr="005A548E">
        <w:rPr>
          <w:rFonts w:ascii="Arial" w:hAnsi="Arial" w:cs="Arial"/>
        </w:rPr>
        <w:t xml:space="preserve"> Recovery Bill Workshop, 26 October 2021 to hear what people with lived experience of disability think about </w:t>
      </w:r>
      <w:r>
        <w:rPr>
          <w:rFonts w:ascii="Arial" w:hAnsi="Arial" w:cs="Arial"/>
        </w:rPr>
        <w:t>COVID-19</w:t>
      </w:r>
      <w:r w:rsidR="005A548E" w:rsidRPr="005A548E">
        <w:rPr>
          <w:rFonts w:ascii="Arial" w:hAnsi="Arial" w:cs="Arial"/>
        </w:rPr>
        <w:t xml:space="preserve"> recovery and changes to the law.</w:t>
      </w:r>
      <w:r w:rsidR="00AB7D2A" w:rsidRPr="00AB7D2A">
        <w:t xml:space="preserve"> </w:t>
      </w:r>
    </w:p>
    <w:p w14:paraId="19439C5C" w14:textId="0425FBB5" w:rsidR="000B0FCC" w:rsidRDefault="004204D1" w:rsidP="00216EA3">
      <w:pPr>
        <w:pStyle w:val="ListParagraph"/>
        <w:rPr>
          <w:rFonts w:ascii="Arial" w:hAnsi="Arial" w:cs="Arial"/>
        </w:rPr>
      </w:pPr>
      <w:r>
        <w:rPr>
          <w:noProof/>
        </w:rPr>
        <w:drawing>
          <wp:anchor distT="0" distB="0" distL="114300" distR="114300" simplePos="0" relativeHeight="251907072" behindDoc="0" locked="0" layoutInCell="1" allowOverlap="1" wp14:anchorId="2EF2F7E1" wp14:editId="26CB0E14">
            <wp:simplePos x="0" y="0"/>
            <wp:positionH relativeFrom="column">
              <wp:posOffset>-822960</wp:posOffset>
            </wp:positionH>
            <wp:positionV relativeFrom="paragraph">
              <wp:posOffset>8255</wp:posOffset>
            </wp:positionV>
            <wp:extent cx="831850" cy="850900"/>
            <wp:effectExtent l="0" t="0" r="6350" b="6350"/>
            <wp:wrapSquare wrapText="bothSides"/>
            <wp:docPr id="26" name="Picture 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10;&#10;Description automatically generated"/>
                    <pic:cNvPicPr>
                      <a:picLocks noChangeAspect="1" noChangeArrowheads="1"/>
                    </pic:cNvPicPr>
                  </pic:nvPicPr>
                  <pic:blipFill rotWithShape="1">
                    <a:blip r:embed="rId27">
                      <a:extLst>
                        <a:ext uri="{28A0092B-C50C-407E-A947-70E740481C1C}">
                          <a14:useLocalDpi xmlns:a14="http://schemas.microsoft.com/office/drawing/2010/main" val="0"/>
                        </a:ext>
                      </a:extLst>
                    </a:blip>
                    <a:srcRect l="33649" t="33176" r="35308" b="35071"/>
                    <a:stretch/>
                  </pic:blipFill>
                  <pic:spPr bwMode="auto">
                    <a:xfrm>
                      <a:off x="0" y="0"/>
                      <a:ext cx="831850" cy="850900"/>
                    </a:xfrm>
                    <a:prstGeom prst="rect">
                      <a:avLst/>
                    </a:prstGeom>
                    <a:noFill/>
                    <a:ln>
                      <a:noFill/>
                    </a:ln>
                    <a:extLst>
                      <a:ext uri="{53640926-AAD7-44D8-BBD7-CCE9431645EC}">
                        <a14:shadowObscured xmlns:a14="http://schemas.microsoft.com/office/drawing/2010/main"/>
                      </a:ext>
                    </a:extLst>
                  </pic:spPr>
                </pic:pic>
              </a:graphicData>
            </a:graphic>
          </wp:anchor>
        </w:drawing>
      </w:r>
    </w:p>
    <w:p w14:paraId="24939691" w14:textId="2D3FAE91" w:rsidR="008D23A0" w:rsidRDefault="003C077E" w:rsidP="00F65E49">
      <w:pPr>
        <w:pStyle w:val="ListParagraph"/>
        <w:numPr>
          <w:ilvl w:val="0"/>
          <w:numId w:val="14"/>
        </w:numPr>
        <w:rPr>
          <w:rFonts w:ascii="Arial" w:hAnsi="Arial" w:cs="Arial"/>
        </w:rPr>
      </w:pPr>
      <w:r>
        <w:rPr>
          <w:noProof/>
        </w:rPr>
        <w:drawing>
          <wp:anchor distT="0" distB="0" distL="114300" distR="114300" simplePos="0" relativeHeight="251908096" behindDoc="0" locked="0" layoutInCell="1" allowOverlap="1" wp14:anchorId="5F61294D" wp14:editId="2EA7345B">
            <wp:simplePos x="0" y="0"/>
            <wp:positionH relativeFrom="column">
              <wp:posOffset>-791210</wp:posOffset>
            </wp:positionH>
            <wp:positionV relativeFrom="paragraph">
              <wp:posOffset>621665</wp:posOffset>
            </wp:positionV>
            <wp:extent cx="857250" cy="866775"/>
            <wp:effectExtent l="0" t="0" r="0" b="9525"/>
            <wp:wrapSquare wrapText="bothSides"/>
            <wp:docPr id="27" name="Picture 2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10;&#10;Description automatically generated"/>
                    <pic:cNvPicPr>
                      <a:picLocks noChangeAspect="1" noChangeArrowheads="1"/>
                    </pic:cNvPicPr>
                  </pic:nvPicPr>
                  <pic:blipFill rotWithShape="1">
                    <a:blip r:embed="rId28">
                      <a:extLst>
                        <a:ext uri="{28A0092B-C50C-407E-A947-70E740481C1C}">
                          <a14:useLocalDpi xmlns:a14="http://schemas.microsoft.com/office/drawing/2010/main" val="0"/>
                        </a:ext>
                      </a:extLst>
                    </a:blip>
                    <a:srcRect l="34643" t="33929" r="33214" b="33571"/>
                    <a:stretch/>
                  </pic:blipFill>
                  <pic:spPr bwMode="auto">
                    <a:xfrm>
                      <a:off x="0" y="0"/>
                      <a:ext cx="857250" cy="866775"/>
                    </a:xfrm>
                    <a:prstGeom prst="rect">
                      <a:avLst/>
                    </a:prstGeom>
                    <a:noFill/>
                    <a:ln>
                      <a:noFill/>
                    </a:ln>
                    <a:extLst>
                      <a:ext uri="{53640926-AAD7-44D8-BBD7-CCE9431645EC}">
                        <a14:shadowObscured xmlns:a14="http://schemas.microsoft.com/office/drawing/2010/main"/>
                      </a:ext>
                    </a:extLst>
                  </pic:spPr>
                </pic:pic>
              </a:graphicData>
            </a:graphic>
          </wp:anchor>
        </w:drawing>
      </w:r>
      <w:r w:rsidR="000B0FCC" w:rsidRPr="008D23A0">
        <w:rPr>
          <w:rFonts w:ascii="Arial" w:hAnsi="Arial" w:cs="Arial"/>
        </w:rPr>
        <w:t>Assistance Cards, 01 November 2021, to raise awareness of tools and support measures in place to help disabled people travel.</w:t>
      </w:r>
    </w:p>
    <w:p w14:paraId="06B6EBE1" w14:textId="23F30D33" w:rsidR="00230507" w:rsidRPr="00166E0A" w:rsidRDefault="001B1D50" w:rsidP="00472A91">
      <w:pPr>
        <w:pStyle w:val="ListParagraph"/>
        <w:numPr>
          <w:ilvl w:val="0"/>
          <w:numId w:val="14"/>
        </w:numPr>
        <w:rPr>
          <w:rFonts w:ascii="Arial" w:hAnsi="Arial" w:cs="Arial"/>
        </w:rPr>
      </w:pPr>
      <w:r w:rsidRPr="00166E0A">
        <w:rPr>
          <w:rFonts w:ascii="Arial" w:hAnsi="Arial" w:cs="Arial"/>
        </w:rPr>
        <w:t>Transport staff training, 24 February 2022, to explore the types of training that transport staff receive and how this translates to disabled peoples’ experiences day-to-day.</w:t>
      </w:r>
      <w:r w:rsidR="00230507" w:rsidRPr="00230507">
        <w:t xml:space="preserve"> </w:t>
      </w:r>
    </w:p>
    <w:p w14:paraId="12FF98CF" w14:textId="3C4AFDB0" w:rsidR="00A55558" w:rsidRDefault="002676AA" w:rsidP="00216EA3">
      <w:pPr>
        <w:rPr>
          <w:rFonts w:ascii="Arial" w:hAnsi="Arial" w:cs="Arial"/>
        </w:rPr>
      </w:pPr>
      <w:r>
        <w:rPr>
          <w:rFonts w:ascii="Arial" w:hAnsi="Arial" w:cs="Arial"/>
        </w:rPr>
        <w:lastRenderedPageBreak/>
        <w:t xml:space="preserve">Each event welcomed an average of </w:t>
      </w:r>
      <w:r w:rsidR="001B1D50" w:rsidRPr="00247C3F">
        <w:rPr>
          <w:rFonts w:ascii="Arial" w:hAnsi="Arial" w:cs="Arial"/>
        </w:rPr>
        <w:t>37</w:t>
      </w:r>
      <w:r w:rsidRPr="00247C3F">
        <w:rPr>
          <w:rFonts w:ascii="Arial" w:hAnsi="Arial" w:cs="Arial"/>
        </w:rPr>
        <w:t xml:space="preserve"> delegates (local</w:t>
      </w:r>
      <w:r>
        <w:rPr>
          <w:rFonts w:ascii="Arial" w:hAnsi="Arial" w:cs="Arial"/>
        </w:rPr>
        <w:t xml:space="preserve"> disabled people, local authority staff, statutory bodies, MSPs, local private companies and third sector organisations).  </w:t>
      </w:r>
    </w:p>
    <w:p w14:paraId="1A1AE4C3" w14:textId="3BA1B93B" w:rsidR="002676AA" w:rsidRDefault="002676AA" w:rsidP="00216EA3">
      <w:pPr>
        <w:rPr>
          <w:rFonts w:ascii="Arial" w:hAnsi="Arial" w:cs="Arial"/>
          <w:b/>
          <w:bCs/>
          <w:sz w:val="32"/>
          <w:szCs w:val="32"/>
        </w:rPr>
      </w:pPr>
      <w:r>
        <w:rPr>
          <w:rFonts w:ascii="Arial" w:hAnsi="Arial" w:cs="Arial"/>
          <w:b/>
          <w:bCs/>
          <w:sz w:val="32"/>
          <w:szCs w:val="32"/>
        </w:rPr>
        <w:t xml:space="preserve">What difference have our Disability </w:t>
      </w:r>
      <w:r w:rsidR="00EF08C9">
        <w:rPr>
          <w:rFonts w:ascii="Arial" w:hAnsi="Arial" w:cs="Arial"/>
          <w:b/>
          <w:bCs/>
          <w:sz w:val="32"/>
          <w:szCs w:val="32"/>
        </w:rPr>
        <w:t>Webinars</w:t>
      </w:r>
      <w:r>
        <w:rPr>
          <w:rFonts w:ascii="Arial" w:hAnsi="Arial" w:cs="Arial"/>
          <w:b/>
          <w:bCs/>
          <w:sz w:val="32"/>
          <w:szCs w:val="32"/>
        </w:rPr>
        <w:t xml:space="preserve"> made?</w:t>
      </w:r>
    </w:p>
    <w:p w14:paraId="0C29CD45" w14:textId="77777777" w:rsidR="00AC2D58" w:rsidRDefault="002676AA" w:rsidP="00216EA3">
      <w:pPr>
        <w:rPr>
          <w:rFonts w:ascii="Arial" w:hAnsi="Arial" w:cs="Arial"/>
        </w:rPr>
      </w:pPr>
      <w:r>
        <w:rPr>
          <w:rFonts w:ascii="Arial" w:hAnsi="Arial" w:cs="Arial"/>
        </w:rPr>
        <w:t xml:space="preserve">Our </w:t>
      </w:r>
      <w:r w:rsidR="00EF08C9">
        <w:rPr>
          <w:rFonts w:ascii="Arial" w:hAnsi="Arial" w:cs="Arial"/>
        </w:rPr>
        <w:t>webinars</w:t>
      </w:r>
      <w:r>
        <w:rPr>
          <w:rFonts w:ascii="Arial" w:hAnsi="Arial" w:cs="Arial"/>
        </w:rPr>
        <w:t xml:space="preserve"> help to bring disabled people together with experts on different topics and gives an opportunity to mix with other disabled people.  </w:t>
      </w:r>
    </w:p>
    <w:p w14:paraId="14C6CBEF" w14:textId="52F495F6" w:rsidR="002676AA" w:rsidRDefault="002676AA" w:rsidP="00216EA3">
      <w:pPr>
        <w:rPr>
          <w:rFonts w:ascii="Arial" w:hAnsi="Arial" w:cs="Arial"/>
        </w:rPr>
      </w:pPr>
      <w:r>
        <w:rPr>
          <w:rFonts w:ascii="Arial" w:hAnsi="Arial" w:cs="Arial"/>
        </w:rPr>
        <w:t xml:space="preserve">The </w:t>
      </w:r>
      <w:r w:rsidR="00EF08C9">
        <w:rPr>
          <w:rFonts w:ascii="Arial" w:hAnsi="Arial" w:cs="Arial"/>
        </w:rPr>
        <w:t>webinars</w:t>
      </w:r>
      <w:r>
        <w:rPr>
          <w:rFonts w:ascii="Arial" w:hAnsi="Arial" w:cs="Arial"/>
        </w:rPr>
        <w:t xml:space="preserve"> encourage disabled people to engage with us as an organisation and help to create new memberships. Some feedback from our </w:t>
      </w:r>
      <w:r w:rsidR="00EF08C9">
        <w:rPr>
          <w:rFonts w:ascii="Arial" w:hAnsi="Arial" w:cs="Arial"/>
        </w:rPr>
        <w:t>webinars</w:t>
      </w:r>
      <w:r>
        <w:rPr>
          <w:rFonts w:ascii="Arial" w:hAnsi="Arial" w:cs="Arial"/>
        </w:rPr>
        <w:t xml:space="preserve"> include:</w:t>
      </w:r>
    </w:p>
    <w:p w14:paraId="386141C8" w14:textId="4EBFC2C3" w:rsidR="00247C3F" w:rsidRDefault="00247C3F" w:rsidP="00216EA3">
      <w:pPr>
        <w:autoSpaceDE w:val="0"/>
        <w:autoSpaceDN w:val="0"/>
        <w:ind w:left="720"/>
        <w:rPr>
          <w:rFonts w:ascii="Arial" w:eastAsia="Calibri" w:hAnsi="Arial" w:cs="Arial"/>
          <w:b/>
          <w:bCs/>
          <w:color w:val="595959" w:themeColor="text1" w:themeTint="A6"/>
          <w:szCs w:val="28"/>
        </w:rPr>
      </w:pPr>
      <w:r w:rsidRPr="006B11B8">
        <w:rPr>
          <w:rFonts w:ascii="Arial" w:eastAsia="Calibri" w:hAnsi="Arial" w:cs="Arial"/>
          <w:b/>
          <w:bCs/>
          <w:color w:val="595959" w:themeColor="text1" w:themeTint="A6"/>
          <w:szCs w:val="28"/>
        </w:rPr>
        <w:t xml:space="preserve">“It was current and relevant to my needs as we move beyond level 0. The discussions and presentations were very useful and gave me a little more confidence.” </w:t>
      </w:r>
    </w:p>
    <w:p w14:paraId="06DBE755" w14:textId="77777777" w:rsidR="001313B8" w:rsidRPr="006B11B8" w:rsidRDefault="001313B8" w:rsidP="00216EA3">
      <w:pPr>
        <w:autoSpaceDE w:val="0"/>
        <w:autoSpaceDN w:val="0"/>
        <w:ind w:left="720"/>
        <w:rPr>
          <w:rFonts w:ascii="Arial" w:eastAsia="Calibri" w:hAnsi="Arial" w:cs="Arial"/>
          <w:b/>
          <w:bCs/>
          <w:color w:val="595959" w:themeColor="text1" w:themeTint="A6"/>
          <w:szCs w:val="28"/>
        </w:rPr>
      </w:pPr>
    </w:p>
    <w:p w14:paraId="6178D7BE" w14:textId="7DC2240D" w:rsidR="00247C3F" w:rsidRPr="006B11B8" w:rsidRDefault="00247C3F" w:rsidP="00216EA3">
      <w:pPr>
        <w:autoSpaceDE w:val="0"/>
        <w:autoSpaceDN w:val="0"/>
        <w:ind w:left="720"/>
        <w:rPr>
          <w:rFonts w:ascii="Arial" w:eastAsia="Calibri" w:hAnsi="Arial" w:cs="Arial"/>
          <w:b/>
          <w:bCs/>
          <w:color w:val="595959" w:themeColor="text1" w:themeTint="A6"/>
          <w:szCs w:val="28"/>
        </w:rPr>
      </w:pPr>
      <w:r w:rsidRPr="006B11B8">
        <w:rPr>
          <w:rFonts w:ascii="Arial" w:eastAsia="Calibri" w:hAnsi="Arial" w:cs="Arial"/>
          <w:b/>
          <w:bCs/>
          <w:color w:val="595959" w:themeColor="text1" w:themeTint="A6"/>
          <w:szCs w:val="28"/>
        </w:rPr>
        <w:t xml:space="preserve">“Great to be involved in [DES} webinar – a great discussion about what disabled passengers can expect from their service and what measures are in place to keep passengers safe as restrictions ease.” </w:t>
      </w:r>
    </w:p>
    <w:p w14:paraId="46B89DC3" w14:textId="353C4B85" w:rsidR="00247C3F" w:rsidRPr="006B11B8" w:rsidRDefault="00247C3F" w:rsidP="00216EA3">
      <w:pPr>
        <w:autoSpaceDE w:val="0"/>
        <w:autoSpaceDN w:val="0"/>
        <w:ind w:left="720"/>
        <w:rPr>
          <w:rFonts w:ascii="Arial" w:eastAsia="Calibri" w:hAnsi="Arial" w:cs="Arial"/>
          <w:b/>
          <w:bCs/>
          <w:color w:val="595959" w:themeColor="text1" w:themeTint="A6"/>
          <w:szCs w:val="28"/>
        </w:rPr>
      </w:pPr>
      <w:r w:rsidRPr="006B11B8">
        <w:rPr>
          <w:rFonts w:ascii="Arial" w:eastAsia="Calibri" w:hAnsi="Arial" w:cs="Arial"/>
          <w:b/>
          <w:bCs/>
          <w:color w:val="595959" w:themeColor="text1" w:themeTint="A6"/>
          <w:szCs w:val="28"/>
        </w:rPr>
        <w:t xml:space="preserve">“Thank you to [DES] for facilitating an informative discussion about return to travel, Also to ScotRail, FirstBus and NorthLink Ferries for providing updates regarding ongoing support to passengers.” </w:t>
      </w:r>
    </w:p>
    <w:p w14:paraId="33891FE0" w14:textId="638978C8" w:rsidR="00247C3F" w:rsidRPr="006B11B8" w:rsidRDefault="00247C3F" w:rsidP="00216EA3">
      <w:pPr>
        <w:autoSpaceDE w:val="0"/>
        <w:autoSpaceDN w:val="0"/>
        <w:ind w:left="720"/>
        <w:rPr>
          <w:rFonts w:ascii="Arial" w:eastAsia="Calibri" w:hAnsi="Arial" w:cs="Arial"/>
          <w:b/>
          <w:bCs/>
          <w:color w:val="595959" w:themeColor="text1" w:themeTint="A6"/>
          <w:szCs w:val="28"/>
        </w:rPr>
      </w:pPr>
      <w:r w:rsidRPr="006B11B8">
        <w:rPr>
          <w:rFonts w:ascii="Arial" w:eastAsia="Calibri" w:hAnsi="Arial" w:cs="Arial"/>
          <w:b/>
          <w:bCs/>
          <w:color w:val="595959" w:themeColor="text1" w:themeTint="A6"/>
          <w:szCs w:val="28"/>
        </w:rPr>
        <w:t xml:space="preserve">“Excellent webinar today from [DES] discussing the return to public transport. Fantastic discussion and great presentations from FirstBus, ScotRail and NorthLink Ferries.” </w:t>
      </w:r>
    </w:p>
    <w:p w14:paraId="7FAB0F12" w14:textId="4A0663EF" w:rsidR="00247C3F" w:rsidRPr="006B11B8" w:rsidRDefault="00247C3F" w:rsidP="00216EA3">
      <w:pPr>
        <w:ind w:left="720"/>
        <w:rPr>
          <w:rFonts w:ascii="Arial" w:hAnsi="Arial" w:cs="Arial"/>
          <w:b/>
          <w:bCs/>
          <w:color w:val="595959" w:themeColor="text1" w:themeTint="A6"/>
          <w:szCs w:val="28"/>
        </w:rPr>
      </w:pPr>
      <w:r w:rsidRPr="006B11B8">
        <w:rPr>
          <w:rFonts w:ascii="Arial" w:hAnsi="Arial" w:cs="Arial"/>
          <w:b/>
          <w:bCs/>
          <w:color w:val="595959" w:themeColor="text1" w:themeTint="A6"/>
          <w:szCs w:val="28"/>
        </w:rPr>
        <w:t>“Great webinar today with some interesting and helpful discussions with the presenters. A lot of good points raised and addressed.”</w:t>
      </w:r>
    </w:p>
    <w:p w14:paraId="2048910D" w14:textId="7A1C4ADC" w:rsidR="00247C3F" w:rsidRPr="006B11B8" w:rsidRDefault="00247C3F" w:rsidP="00216EA3">
      <w:pPr>
        <w:ind w:left="720"/>
        <w:rPr>
          <w:rFonts w:ascii="Arial" w:hAnsi="Arial" w:cs="Arial"/>
          <w:b/>
          <w:bCs/>
          <w:color w:val="595959" w:themeColor="text1" w:themeTint="A6"/>
          <w:sz w:val="32"/>
          <w:szCs w:val="32"/>
        </w:rPr>
      </w:pPr>
      <w:r w:rsidRPr="006B11B8">
        <w:rPr>
          <w:rFonts w:ascii="Arial" w:hAnsi="Arial" w:cs="Arial"/>
          <w:b/>
          <w:bCs/>
          <w:color w:val="595959" w:themeColor="text1" w:themeTint="A6"/>
          <w:szCs w:val="28"/>
        </w:rPr>
        <w:lastRenderedPageBreak/>
        <w:t>“Great to be involved in the discussion on disability awareness training for public transport staff.”</w:t>
      </w:r>
    </w:p>
    <w:p w14:paraId="637FF49E" w14:textId="0405348C" w:rsidR="00635B9E" w:rsidRPr="00635B9E" w:rsidRDefault="00442AEE" w:rsidP="00216EA3">
      <w:pPr>
        <w:pStyle w:val="Heading2"/>
        <w:spacing w:before="240" w:after="240"/>
        <w:rPr>
          <w:rFonts w:ascii="Arial" w:hAnsi="Arial" w:cs="Arial"/>
        </w:rPr>
      </w:pPr>
      <w:bookmarkStart w:id="31" w:name="_Hlk72235651"/>
      <w:bookmarkStart w:id="32" w:name="_Toc491865014"/>
      <w:bookmarkStart w:id="33" w:name="_Toc491865077"/>
      <w:bookmarkStart w:id="34" w:name="_Toc491865438"/>
      <w:bookmarkStart w:id="35" w:name="_Toc492132512"/>
      <w:bookmarkStart w:id="36" w:name="_Toc519515607"/>
      <w:bookmarkEnd w:id="25"/>
      <w:bookmarkEnd w:id="26"/>
      <w:bookmarkEnd w:id="27"/>
      <w:bookmarkEnd w:id="28"/>
      <w:bookmarkEnd w:id="29"/>
      <w:r>
        <w:rPr>
          <w:rFonts w:ascii="Arial" w:hAnsi="Arial" w:cs="Arial"/>
          <w:color w:val="EE3D8D"/>
          <w:sz w:val="36"/>
          <w:szCs w:val="36"/>
        </w:rPr>
        <w:br/>
      </w:r>
      <w:r w:rsidR="00635B9E" w:rsidRPr="00442AEE">
        <w:rPr>
          <w:rFonts w:ascii="Arial" w:hAnsi="Arial" w:cs="Arial"/>
          <w:color w:val="EE3D8D"/>
          <w:sz w:val="36"/>
          <w:szCs w:val="36"/>
        </w:rPr>
        <w:t xml:space="preserve">Inclusive Communication Hub </w:t>
      </w:r>
      <w:hyperlink r:id="rId29" w:history="1">
        <w:r w:rsidR="00635B9E" w:rsidRPr="00635B9E">
          <w:rPr>
            <w:rStyle w:val="Hyperlink"/>
            <w:rFonts w:ascii="Arial" w:hAnsi="Arial" w:cs="Arial"/>
          </w:rPr>
          <w:t>www.inclusivecommunication.scot</w:t>
        </w:r>
      </w:hyperlink>
      <w:r w:rsidR="00635B9E" w:rsidRPr="00635B9E">
        <w:rPr>
          <w:rFonts w:ascii="Arial" w:hAnsi="Arial" w:cs="Arial"/>
          <w:color w:val="0033CC"/>
        </w:rPr>
        <w:t xml:space="preserve"> </w:t>
      </w:r>
      <w:r w:rsidR="00635B9E" w:rsidRPr="00635B9E">
        <w:rPr>
          <w:rFonts w:ascii="Arial" w:hAnsi="Arial" w:cs="Arial"/>
        </w:rPr>
        <w:t xml:space="preserve"> </w:t>
      </w:r>
    </w:p>
    <w:p w14:paraId="66CF1F61" w14:textId="284BC63E" w:rsidR="0008311C" w:rsidRDefault="00401160" w:rsidP="00216EA3">
      <w:pPr>
        <w:rPr>
          <w:rFonts w:ascii="Arial" w:hAnsi="Arial" w:cs="Arial"/>
          <w:szCs w:val="28"/>
        </w:rPr>
      </w:pPr>
      <w:r w:rsidRPr="00635B9E">
        <w:rPr>
          <w:rFonts w:ascii="Arial" w:hAnsi="Arial" w:cs="Arial"/>
          <w:noProof/>
          <w:lang w:val="en-US"/>
        </w:rPr>
        <w:drawing>
          <wp:anchor distT="0" distB="0" distL="114300" distR="114300" simplePos="0" relativeHeight="251655680" behindDoc="0" locked="0" layoutInCell="1" allowOverlap="1" wp14:anchorId="1EE2C91A" wp14:editId="618D6076">
            <wp:simplePos x="0" y="0"/>
            <wp:positionH relativeFrom="margin">
              <wp:align>left</wp:align>
            </wp:positionH>
            <wp:positionV relativeFrom="margin">
              <wp:posOffset>1699260</wp:posOffset>
            </wp:positionV>
            <wp:extent cx="2428875" cy="845820"/>
            <wp:effectExtent l="0" t="0" r="9525" b="0"/>
            <wp:wrapSquare wrapText="bothSides"/>
            <wp:docPr id="195" name="Picture 195" descr="Inclusive Communication Hu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communication.jpg"/>
                    <pic:cNvPicPr/>
                  </pic:nvPicPr>
                  <pic:blipFill>
                    <a:blip r:embed="rId30"/>
                    <a:stretch>
                      <a:fillRect/>
                    </a:stretch>
                  </pic:blipFill>
                  <pic:spPr>
                    <a:xfrm>
                      <a:off x="0" y="0"/>
                      <a:ext cx="2428875" cy="845820"/>
                    </a:xfrm>
                    <a:prstGeom prst="rect">
                      <a:avLst/>
                    </a:prstGeom>
                  </pic:spPr>
                </pic:pic>
              </a:graphicData>
            </a:graphic>
            <wp14:sizeRelH relativeFrom="margin">
              <wp14:pctWidth>0</wp14:pctWidth>
            </wp14:sizeRelH>
            <wp14:sizeRelV relativeFrom="margin">
              <wp14:pctHeight>0</wp14:pctHeight>
            </wp14:sizeRelV>
          </wp:anchor>
        </w:drawing>
      </w:r>
      <w:r w:rsidR="0008311C" w:rsidRPr="0008311C">
        <w:rPr>
          <w:rFonts w:ascii="Arial" w:hAnsi="Arial" w:cs="Arial"/>
          <w:szCs w:val="28"/>
        </w:rPr>
        <w:t>We have continued to advocate for the adoption of the principles of Inclusive Communication via the Inclusive Communication Hub.  The Inclusive Communication Hub has experienced steady growth through on</w:t>
      </w:r>
      <w:r w:rsidR="00454C98">
        <w:rPr>
          <w:rFonts w:ascii="Arial" w:hAnsi="Arial" w:cs="Arial"/>
          <w:szCs w:val="28"/>
        </w:rPr>
        <w:t>-</w:t>
      </w:r>
      <w:r w:rsidR="0008311C" w:rsidRPr="0008311C">
        <w:rPr>
          <w:rFonts w:ascii="Arial" w:hAnsi="Arial" w:cs="Arial"/>
          <w:szCs w:val="28"/>
        </w:rPr>
        <w:t xml:space="preserve">going content development and sustained promotion with key partner organisations.  </w:t>
      </w:r>
    </w:p>
    <w:p w14:paraId="4AE8FFE6" w14:textId="4A4A87E2" w:rsidR="0008311C" w:rsidRDefault="0008311C" w:rsidP="00216EA3">
      <w:pPr>
        <w:rPr>
          <w:rFonts w:ascii="Arial" w:hAnsi="Arial" w:cs="Arial"/>
          <w:szCs w:val="28"/>
        </w:rPr>
      </w:pPr>
      <w:r w:rsidRPr="0008311C">
        <w:rPr>
          <w:rFonts w:ascii="Arial" w:hAnsi="Arial" w:cs="Arial"/>
          <w:szCs w:val="28"/>
        </w:rPr>
        <w:t xml:space="preserve">We utilised the Hub as a platform to stress the importance of ensuring key public health messages about the </w:t>
      </w:r>
      <w:r w:rsidR="00745265" w:rsidRPr="00792D5B">
        <w:rPr>
          <w:rFonts w:ascii="Arial" w:hAnsi="Arial" w:cs="Arial"/>
          <w:szCs w:val="28"/>
        </w:rPr>
        <w:t>COVID-19</w:t>
      </w:r>
      <w:r w:rsidR="00792D5B">
        <w:rPr>
          <w:rFonts w:ascii="Arial" w:hAnsi="Arial" w:cs="Arial"/>
          <w:szCs w:val="28"/>
        </w:rPr>
        <w:t xml:space="preserve"> </w:t>
      </w:r>
      <w:r w:rsidRPr="00792D5B">
        <w:rPr>
          <w:rFonts w:ascii="Arial" w:hAnsi="Arial" w:cs="Arial"/>
          <w:szCs w:val="28"/>
        </w:rPr>
        <w:t>pandemic</w:t>
      </w:r>
      <w:r w:rsidRPr="0008311C">
        <w:rPr>
          <w:rFonts w:ascii="Arial" w:hAnsi="Arial" w:cs="Arial"/>
          <w:szCs w:val="28"/>
        </w:rPr>
        <w:t xml:space="preserve"> are shared in a variety of accessible formats.  To achieve this, we highlighted relevant resources featured on the Hub which provide an overview of the basic principles of inclusive communication and accessible information.  </w:t>
      </w:r>
    </w:p>
    <w:p w14:paraId="0AE16862" w14:textId="625EA0D2" w:rsidR="0008311C" w:rsidRPr="0008311C" w:rsidRDefault="0008311C" w:rsidP="00216EA3">
      <w:pPr>
        <w:rPr>
          <w:rFonts w:ascii="Arial" w:hAnsi="Arial" w:cs="Arial"/>
          <w:szCs w:val="28"/>
        </w:rPr>
      </w:pPr>
      <w:r w:rsidRPr="0008311C">
        <w:rPr>
          <w:rFonts w:ascii="Arial" w:hAnsi="Arial" w:cs="Arial"/>
          <w:szCs w:val="28"/>
        </w:rPr>
        <w:t xml:space="preserve">We created a dedicated resources page which signposts to information and guidance about the response to the pandemic that is being produced in accessible formats, such as audio, British Sign Language (BSL) and easy read. </w:t>
      </w:r>
    </w:p>
    <w:p w14:paraId="4B4C8CF0" w14:textId="2732F923" w:rsidR="00635B9E" w:rsidRPr="00635B9E" w:rsidRDefault="00635B9E" w:rsidP="00216EA3">
      <w:pPr>
        <w:rPr>
          <w:rFonts w:ascii="Arial" w:hAnsi="Arial" w:cs="Arial"/>
          <w:b/>
          <w:bCs/>
          <w:sz w:val="32"/>
          <w:szCs w:val="32"/>
        </w:rPr>
      </w:pPr>
      <w:r w:rsidRPr="00635B9E">
        <w:rPr>
          <w:rFonts w:ascii="Arial" w:hAnsi="Arial" w:cs="Arial"/>
          <w:b/>
          <w:bCs/>
          <w:sz w:val="32"/>
          <w:szCs w:val="32"/>
        </w:rPr>
        <w:t>What difference has our Inclusive Communication Hub made?</w:t>
      </w:r>
    </w:p>
    <w:p w14:paraId="1A525605" w14:textId="0008EA88" w:rsidR="00FF3B1C" w:rsidRDefault="00635B9E" w:rsidP="00216EA3">
      <w:pPr>
        <w:rPr>
          <w:rFonts w:ascii="Arial" w:hAnsi="Arial" w:cs="Arial"/>
          <w:bCs/>
        </w:rPr>
      </w:pPr>
      <w:r w:rsidRPr="00635B9E">
        <w:rPr>
          <w:rFonts w:ascii="Arial" w:hAnsi="Arial" w:cs="Arial"/>
          <w:bCs/>
        </w:rPr>
        <w:t>A Disability Equality Scotland member commented on the importance of the Inclusive Communication Hub:</w:t>
      </w:r>
      <w:r>
        <w:rPr>
          <w:rFonts w:ascii="Arial" w:hAnsi="Arial" w:cs="Arial"/>
          <w:bCs/>
        </w:rPr>
        <w:t xml:space="preserve">  </w:t>
      </w:r>
    </w:p>
    <w:p w14:paraId="17AB1505" w14:textId="2C1ADF6A" w:rsidR="00FF3B1C" w:rsidRPr="000F5094" w:rsidRDefault="00FF3B1C" w:rsidP="00216EA3">
      <w:pPr>
        <w:ind w:left="720"/>
        <w:rPr>
          <w:rFonts w:ascii="Arial" w:hAnsi="Arial" w:cs="Arial"/>
          <w:b/>
          <w:color w:val="595959" w:themeColor="text1" w:themeTint="A6"/>
        </w:rPr>
      </w:pPr>
      <w:r w:rsidRPr="000F5094">
        <w:rPr>
          <w:rFonts w:ascii="Arial" w:hAnsi="Arial" w:cs="Arial"/>
          <w:b/>
          <w:color w:val="595959" w:themeColor="text1" w:themeTint="A6"/>
        </w:rPr>
        <w:t>“This is a fantastic site to go to get more information</w:t>
      </w:r>
      <w:r w:rsidR="00476702" w:rsidRPr="000F5094">
        <w:rPr>
          <w:rFonts w:ascii="Arial" w:hAnsi="Arial" w:cs="Arial"/>
          <w:b/>
          <w:color w:val="595959" w:themeColor="text1" w:themeTint="A6"/>
        </w:rPr>
        <w:t xml:space="preserve"> on inclusive comms</w:t>
      </w:r>
      <w:r w:rsidRPr="000F5094">
        <w:rPr>
          <w:rFonts w:ascii="Arial" w:hAnsi="Arial" w:cs="Arial"/>
          <w:b/>
          <w:color w:val="595959" w:themeColor="text1" w:themeTint="A6"/>
        </w:rPr>
        <w:t>.”</w:t>
      </w:r>
    </w:p>
    <w:p w14:paraId="7B5C3A81" w14:textId="70C78DA6" w:rsidR="00FF3B1C" w:rsidRPr="000F5094" w:rsidRDefault="008A51A5" w:rsidP="00216EA3">
      <w:pPr>
        <w:ind w:left="720"/>
        <w:rPr>
          <w:rFonts w:ascii="Arial" w:hAnsi="Arial" w:cs="Arial"/>
          <w:b/>
          <w:color w:val="595959" w:themeColor="text1" w:themeTint="A6"/>
        </w:rPr>
      </w:pPr>
      <w:r w:rsidRPr="000F5094">
        <w:rPr>
          <w:rFonts w:ascii="Arial" w:hAnsi="Arial" w:cs="Arial"/>
          <w:b/>
          <w:color w:val="595959" w:themeColor="text1" w:themeTint="A6"/>
        </w:rPr>
        <w:t>“Overall, you have great content. Such a valuable resource that is needed more than ever.”</w:t>
      </w:r>
    </w:p>
    <w:p w14:paraId="0C79260D" w14:textId="3421D193" w:rsidR="006C0F07" w:rsidRDefault="006C0F07" w:rsidP="00216EA3">
      <w:pPr>
        <w:rPr>
          <w:rFonts w:ascii="Arial" w:hAnsi="Arial" w:cs="Arial"/>
          <w:b/>
          <w:bCs/>
          <w:color w:val="EE3D8D"/>
          <w:sz w:val="32"/>
          <w:szCs w:val="32"/>
          <w:lang w:val="en-US"/>
        </w:rPr>
      </w:pPr>
      <w:r>
        <w:rPr>
          <w:rFonts w:ascii="Arial" w:hAnsi="Arial" w:cs="Arial"/>
          <w:b/>
          <w:bCs/>
          <w:color w:val="EE3D8D"/>
          <w:sz w:val="36"/>
          <w:szCs w:val="36"/>
          <w:lang w:val="en-US"/>
        </w:rPr>
        <w:lastRenderedPageBreak/>
        <w:t>Easy Read</w:t>
      </w:r>
      <w:r w:rsidR="00703036">
        <w:rPr>
          <w:rFonts w:ascii="Arial" w:hAnsi="Arial" w:cs="Arial"/>
          <w:b/>
          <w:bCs/>
          <w:color w:val="EE3D8D"/>
          <w:sz w:val="36"/>
          <w:szCs w:val="36"/>
          <w:lang w:val="en-US"/>
        </w:rPr>
        <w:t xml:space="preserve"> Service</w:t>
      </w:r>
      <w:r w:rsidR="0014320D">
        <w:rPr>
          <w:rFonts w:ascii="Arial" w:hAnsi="Arial" w:cs="Arial"/>
          <w:b/>
          <w:bCs/>
          <w:color w:val="EE3D8D"/>
          <w:sz w:val="36"/>
          <w:szCs w:val="36"/>
          <w:lang w:val="en-US"/>
        </w:rPr>
        <w:t xml:space="preserve"> </w:t>
      </w:r>
      <w:r>
        <w:rPr>
          <w:rFonts w:ascii="Arial" w:hAnsi="Arial" w:cs="Arial"/>
          <w:b/>
          <w:bCs/>
          <w:color w:val="EE3D8D"/>
          <w:sz w:val="36"/>
          <w:szCs w:val="36"/>
          <w:lang w:val="en-US"/>
        </w:rPr>
        <w:br/>
      </w:r>
      <w:hyperlink r:id="rId31" w:history="1">
        <w:r>
          <w:rPr>
            <w:rStyle w:val="Hyperlink"/>
            <w:rFonts w:ascii="Arial" w:hAnsi="Arial" w:cs="Arial"/>
            <w:b/>
            <w:bCs/>
            <w:sz w:val="32"/>
            <w:szCs w:val="32"/>
          </w:rPr>
          <w:t>www.disabilityequality.scot/easy-read-service</w:t>
        </w:r>
      </w:hyperlink>
    </w:p>
    <w:p w14:paraId="1EB58A14" w14:textId="6015D5DC" w:rsidR="006C0F07" w:rsidRDefault="00547FF3" w:rsidP="00216EA3">
      <w:pPr>
        <w:rPr>
          <w:rFonts w:ascii="Arial" w:hAnsi="Arial" w:cs="Arial"/>
          <w:szCs w:val="28"/>
        </w:rPr>
      </w:pPr>
      <w:r>
        <w:rPr>
          <w:noProof/>
          <w:lang w:val="en-US"/>
        </w:rPr>
        <w:drawing>
          <wp:anchor distT="0" distB="0" distL="114300" distR="114300" simplePos="0" relativeHeight="251654656" behindDoc="0" locked="0" layoutInCell="1" allowOverlap="1" wp14:anchorId="48B6160F" wp14:editId="0C9DADC9">
            <wp:simplePos x="0" y="0"/>
            <wp:positionH relativeFrom="margin">
              <wp:align>left</wp:align>
            </wp:positionH>
            <wp:positionV relativeFrom="margin">
              <wp:posOffset>732790</wp:posOffset>
            </wp:positionV>
            <wp:extent cx="1724025" cy="995045"/>
            <wp:effectExtent l="0" t="0" r="9525" b="0"/>
            <wp:wrapSquare wrapText="bothSides"/>
            <wp:docPr id="41" name="Picture 41" descr="Easy Read Hub websi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asy Read Hub website log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24025" cy="995045"/>
                    </a:xfrm>
                    <a:prstGeom prst="rect">
                      <a:avLst/>
                    </a:prstGeom>
                    <a:noFill/>
                  </pic:spPr>
                </pic:pic>
              </a:graphicData>
            </a:graphic>
            <wp14:sizeRelH relativeFrom="page">
              <wp14:pctWidth>0</wp14:pctWidth>
            </wp14:sizeRelH>
            <wp14:sizeRelV relativeFrom="page">
              <wp14:pctHeight>0</wp14:pctHeight>
            </wp14:sizeRelV>
          </wp:anchor>
        </w:drawing>
      </w:r>
      <w:r w:rsidR="006C0F07">
        <w:rPr>
          <w:rFonts w:ascii="Arial" w:hAnsi="Arial" w:cs="Arial"/>
          <w:szCs w:val="28"/>
        </w:rPr>
        <w:t xml:space="preserve">Disability Equality Scotland provides an Easy Read service to all sectors as part of our commitment towards improving access to information for all. </w:t>
      </w:r>
    </w:p>
    <w:p w14:paraId="357EF470" w14:textId="59279F44" w:rsidR="006C0F07" w:rsidRDefault="006C0F07" w:rsidP="00216EA3">
      <w:pPr>
        <w:rPr>
          <w:rFonts w:ascii="Arial" w:hAnsi="Arial" w:cs="Arial"/>
          <w:color w:val="000000"/>
          <w:szCs w:val="28"/>
          <w:shd w:val="clear" w:color="auto" w:fill="FFFFFF"/>
        </w:rPr>
      </w:pPr>
      <w:r>
        <w:rPr>
          <w:rFonts w:ascii="Arial" w:hAnsi="Arial" w:cs="Arial"/>
          <w:color w:val="000000"/>
          <w:szCs w:val="28"/>
          <w:shd w:val="clear" w:color="auto" w:fill="FFFFFF"/>
        </w:rPr>
        <w:t xml:space="preserve">Easy Read is an accessible format that makes written information easier to understand by using simple, jargon free language, shorter sentences and supporting images. </w:t>
      </w:r>
    </w:p>
    <w:p w14:paraId="10A594CC" w14:textId="0604C522" w:rsidR="0014320D" w:rsidRPr="0014320D" w:rsidRDefault="0014320D" w:rsidP="00216EA3">
      <w:pPr>
        <w:rPr>
          <w:rFonts w:ascii="Arial" w:hAnsi="Arial" w:cs="Arial"/>
          <w:szCs w:val="28"/>
        </w:rPr>
      </w:pPr>
      <w:r w:rsidRPr="0014320D">
        <w:rPr>
          <w:rFonts w:ascii="Arial" w:hAnsi="Arial" w:cs="Arial"/>
          <w:szCs w:val="28"/>
        </w:rPr>
        <w:t>In this reporting period w</w:t>
      </w:r>
      <w:r w:rsidRPr="00B11D6A">
        <w:rPr>
          <w:rFonts w:ascii="Arial" w:hAnsi="Arial" w:cs="Arial"/>
          <w:szCs w:val="28"/>
        </w:rPr>
        <w:t xml:space="preserve">e have completed </w:t>
      </w:r>
      <w:r w:rsidR="006C342B" w:rsidRPr="00B11D6A">
        <w:rPr>
          <w:rFonts w:ascii="Arial" w:hAnsi="Arial" w:cs="Arial"/>
          <w:szCs w:val="28"/>
        </w:rPr>
        <w:t>93</w:t>
      </w:r>
      <w:r w:rsidRPr="00B11D6A">
        <w:rPr>
          <w:rFonts w:ascii="Arial" w:hAnsi="Arial" w:cs="Arial"/>
          <w:szCs w:val="28"/>
        </w:rPr>
        <w:t xml:space="preserve"> Easy Read projects</w:t>
      </w:r>
      <w:r w:rsidRPr="0014320D">
        <w:rPr>
          <w:rFonts w:ascii="Arial" w:hAnsi="Arial" w:cs="Arial"/>
          <w:szCs w:val="28"/>
        </w:rPr>
        <w:t xml:space="preserve"> for key partners, including the </w:t>
      </w:r>
      <w:r w:rsidR="00745265">
        <w:rPr>
          <w:rFonts w:ascii="Arial" w:hAnsi="Arial" w:cs="Arial"/>
          <w:szCs w:val="28"/>
        </w:rPr>
        <w:t>COVID-19</w:t>
      </w:r>
      <w:r w:rsidRPr="0014320D">
        <w:rPr>
          <w:rFonts w:ascii="Arial" w:hAnsi="Arial" w:cs="Arial"/>
          <w:szCs w:val="28"/>
        </w:rPr>
        <w:t xml:space="preserve"> Self-Isolation Bill Consultation and Transport Scotland’s Annual Delivery Plan.  We completed repeat jobs for the ALLIANCE, Inclusion Scotland, Police Scotland, and established new connections with Scottish Labour, Connecting Scotland, RNID and the Poverty and Inequality Commission.</w:t>
      </w:r>
    </w:p>
    <w:p w14:paraId="3490681B" w14:textId="0A19F692" w:rsidR="0014320D" w:rsidRDefault="0014320D" w:rsidP="00216EA3">
      <w:pPr>
        <w:rPr>
          <w:rFonts w:ascii="Arial" w:hAnsi="Arial" w:cs="Arial"/>
          <w:szCs w:val="28"/>
        </w:rPr>
      </w:pPr>
      <w:r w:rsidRPr="0014320D">
        <w:rPr>
          <w:rFonts w:ascii="Arial" w:hAnsi="Arial" w:cs="Arial"/>
          <w:szCs w:val="28"/>
        </w:rPr>
        <w:t>By producing Easy Read documents, we provide disabled people with the chance to interact and engage with relevant topics and have their views heard.  We are encouraged that the Scottish Government continues to recognise the need for Easy Read. We have had a steady increase of Easy Read requests over the last 1</w:t>
      </w:r>
      <w:r>
        <w:rPr>
          <w:rFonts w:ascii="Arial" w:hAnsi="Arial" w:cs="Arial"/>
          <w:szCs w:val="28"/>
        </w:rPr>
        <w:t xml:space="preserve">2 </w:t>
      </w:r>
      <w:r w:rsidRPr="0014320D">
        <w:rPr>
          <w:rFonts w:ascii="Arial" w:hAnsi="Arial" w:cs="Arial"/>
          <w:szCs w:val="28"/>
        </w:rPr>
        <w:t>months, which is very encouraging</w:t>
      </w:r>
      <w:r>
        <w:rPr>
          <w:rFonts w:ascii="Arial" w:hAnsi="Arial" w:cs="Arial"/>
          <w:szCs w:val="28"/>
        </w:rPr>
        <w:t>.</w:t>
      </w:r>
    </w:p>
    <w:p w14:paraId="0EFC4CE7" w14:textId="1E3EC9BE" w:rsidR="006C0F07" w:rsidRDefault="006C0F07" w:rsidP="00216EA3">
      <w:pPr>
        <w:rPr>
          <w:rFonts w:ascii="Arial" w:hAnsi="Arial" w:cs="Arial"/>
          <w:b/>
          <w:bCs/>
          <w:sz w:val="32"/>
          <w:szCs w:val="32"/>
        </w:rPr>
      </w:pPr>
      <w:r>
        <w:rPr>
          <w:rFonts w:ascii="Arial" w:hAnsi="Arial" w:cs="Arial"/>
          <w:b/>
          <w:bCs/>
          <w:sz w:val="32"/>
          <w:szCs w:val="32"/>
        </w:rPr>
        <w:t>What difference have our Easy Read Service made?</w:t>
      </w:r>
    </w:p>
    <w:p w14:paraId="2C8C24E6" w14:textId="785798ED" w:rsidR="0014320D" w:rsidRDefault="0014320D" w:rsidP="00216EA3">
      <w:pPr>
        <w:rPr>
          <w:rFonts w:ascii="Arial" w:hAnsi="Arial" w:cs="Arial"/>
          <w:bCs/>
        </w:rPr>
      </w:pPr>
      <w:r w:rsidRPr="0014320D">
        <w:rPr>
          <w:rFonts w:ascii="Arial" w:hAnsi="Arial" w:cs="Arial"/>
          <w:bCs/>
        </w:rPr>
        <w:t xml:space="preserve">Since the beginning of the </w:t>
      </w:r>
      <w:r w:rsidR="00745265">
        <w:rPr>
          <w:rFonts w:ascii="Arial" w:hAnsi="Arial" w:cs="Arial"/>
          <w:bCs/>
        </w:rPr>
        <w:t>COVID-19</w:t>
      </w:r>
      <w:r w:rsidRPr="0014320D">
        <w:rPr>
          <w:rFonts w:ascii="Arial" w:hAnsi="Arial" w:cs="Arial"/>
          <w:bCs/>
        </w:rPr>
        <w:t>pandemic, there has been an exceptional increase in Easy Read requests.  In many cases, this is due to increased demand for Equality Impact Assessments to meet Public Sector Equality Duties and ensuring that disabled people are involved in all decision and communications made during this fast-moving environment.</w:t>
      </w:r>
    </w:p>
    <w:p w14:paraId="400FB023" w14:textId="6447AB86" w:rsidR="006C0F07" w:rsidRDefault="006C0F07" w:rsidP="00216EA3">
      <w:pPr>
        <w:rPr>
          <w:rFonts w:ascii="Arial" w:hAnsi="Arial" w:cs="Arial"/>
          <w:szCs w:val="28"/>
        </w:rPr>
      </w:pPr>
      <w:r>
        <w:rPr>
          <w:rFonts w:ascii="Arial" w:hAnsi="Arial" w:cs="Arial"/>
          <w:szCs w:val="28"/>
        </w:rPr>
        <w:t>We have received positive comments about our Easy Read Service:</w:t>
      </w:r>
    </w:p>
    <w:bookmarkEnd w:id="31"/>
    <w:p w14:paraId="06E4393E" w14:textId="3E566F1C" w:rsidR="006C342B" w:rsidRDefault="006C342B" w:rsidP="00216EA3">
      <w:pPr>
        <w:ind w:left="567" w:right="1104"/>
        <w:rPr>
          <w:rFonts w:ascii="Arial" w:hAnsi="Arial" w:cs="Arial"/>
          <w:b/>
          <w:bCs/>
          <w:color w:val="595959" w:themeColor="text1" w:themeTint="A6"/>
          <w:szCs w:val="28"/>
        </w:rPr>
      </w:pPr>
      <w:r>
        <w:rPr>
          <w:rFonts w:ascii="Arial" w:hAnsi="Arial" w:cs="Arial"/>
          <w:b/>
          <w:bCs/>
          <w:color w:val="595959" w:themeColor="text1" w:themeTint="A6"/>
          <w:szCs w:val="28"/>
        </w:rPr>
        <w:lastRenderedPageBreak/>
        <w:t>“</w:t>
      </w:r>
      <w:r w:rsidRPr="006C342B">
        <w:rPr>
          <w:rFonts w:ascii="Arial" w:hAnsi="Arial" w:cs="Arial"/>
          <w:b/>
          <w:bCs/>
          <w:color w:val="595959" w:themeColor="text1" w:themeTint="A6"/>
          <w:szCs w:val="28"/>
        </w:rPr>
        <w:t>We’re all really impressed with your responsiveness, flexibility and quick turnaround times.</w:t>
      </w:r>
      <w:r>
        <w:rPr>
          <w:rFonts w:ascii="Arial" w:hAnsi="Arial" w:cs="Arial"/>
          <w:b/>
          <w:bCs/>
          <w:color w:val="595959" w:themeColor="text1" w:themeTint="A6"/>
          <w:szCs w:val="28"/>
        </w:rPr>
        <w:t>”</w:t>
      </w:r>
    </w:p>
    <w:p w14:paraId="07D8DC54" w14:textId="2AF7F3FA" w:rsidR="006C342B" w:rsidRDefault="006C342B" w:rsidP="00216EA3">
      <w:pPr>
        <w:ind w:left="567" w:right="1104"/>
        <w:rPr>
          <w:rFonts w:ascii="Arial" w:hAnsi="Arial" w:cs="Arial"/>
          <w:b/>
          <w:bCs/>
          <w:color w:val="595959" w:themeColor="text1" w:themeTint="A6"/>
          <w:szCs w:val="28"/>
        </w:rPr>
      </w:pPr>
      <w:r>
        <w:rPr>
          <w:rFonts w:ascii="Arial" w:hAnsi="Arial" w:cs="Arial"/>
          <w:b/>
          <w:bCs/>
          <w:color w:val="595959" w:themeColor="text1" w:themeTint="A6"/>
          <w:szCs w:val="28"/>
        </w:rPr>
        <w:t>“</w:t>
      </w:r>
      <w:r w:rsidRPr="006C342B">
        <w:rPr>
          <w:rFonts w:ascii="Arial" w:hAnsi="Arial" w:cs="Arial"/>
          <w:b/>
          <w:bCs/>
          <w:color w:val="595959" w:themeColor="text1" w:themeTint="A6"/>
          <w:szCs w:val="28"/>
        </w:rPr>
        <w:t>a thanks + endorsement from the Minister (Kevin Stewart – Minister for Mental Wellbeing and Social Care)</w:t>
      </w:r>
      <w:r>
        <w:rPr>
          <w:rFonts w:ascii="Arial" w:hAnsi="Arial" w:cs="Arial"/>
          <w:b/>
          <w:bCs/>
          <w:color w:val="595959" w:themeColor="text1" w:themeTint="A6"/>
          <w:szCs w:val="28"/>
        </w:rPr>
        <w:t>”</w:t>
      </w:r>
    </w:p>
    <w:p w14:paraId="08A7EFBB" w14:textId="425904AF" w:rsidR="006C342B" w:rsidRDefault="006C342B" w:rsidP="00216EA3">
      <w:pPr>
        <w:ind w:left="567" w:right="1104"/>
        <w:rPr>
          <w:rFonts w:ascii="Arial" w:hAnsi="Arial" w:cs="Arial"/>
          <w:b/>
          <w:bCs/>
          <w:color w:val="595959" w:themeColor="text1" w:themeTint="A6"/>
          <w:szCs w:val="28"/>
        </w:rPr>
      </w:pPr>
      <w:r>
        <w:rPr>
          <w:rFonts w:ascii="Arial" w:hAnsi="Arial" w:cs="Arial"/>
          <w:b/>
          <w:bCs/>
          <w:color w:val="595959" w:themeColor="text1" w:themeTint="A6"/>
          <w:szCs w:val="28"/>
        </w:rPr>
        <w:t>“</w:t>
      </w:r>
      <w:r w:rsidRPr="006C342B">
        <w:rPr>
          <w:rFonts w:ascii="Arial" w:hAnsi="Arial" w:cs="Arial"/>
          <w:b/>
          <w:bCs/>
          <w:color w:val="595959" w:themeColor="text1" w:themeTint="A6"/>
          <w:szCs w:val="28"/>
        </w:rPr>
        <w:t>EasyRead have done a great job with the updates we had asked for. The images they have chosen all work well, so there is no need to look at using our campaign poster image which will also keep things easier.</w:t>
      </w:r>
      <w:r>
        <w:rPr>
          <w:rFonts w:ascii="Arial" w:hAnsi="Arial" w:cs="Arial"/>
          <w:b/>
          <w:bCs/>
          <w:color w:val="595959" w:themeColor="text1" w:themeTint="A6"/>
          <w:szCs w:val="28"/>
        </w:rPr>
        <w:t>”</w:t>
      </w:r>
    </w:p>
    <w:p w14:paraId="03B4012A" w14:textId="357C2CC7" w:rsidR="006C0F07" w:rsidRDefault="006C342B" w:rsidP="00216EA3">
      <w:pPr>
        <w:ind w:left="567" w:right="1104"/>
        <w:rPr>
          <w:rFonts w:ascii="Arial" w:hAnsi="Arial" w:cs="Arial"/>
          <w:b/>
          <w:bCs/>
          <w:color w:val="595959" w:themeColor="text1" w:themeTint="A6"/>
          <w:szCs w:val="28"/>
        </w:rPr>
      </w:pPr>
      <w:r>
        <w:rPr>
          <w:rFonts w:ascii="Arial" w:hAnsi="Arial" w:cs="Arial"/>
          <w:b/>
          <w:bCs/>
          <w:color w:val="595959" w:themeColor="text1" w:themeTint="A6"/>
          <w:szCs w:val="28"/>
        </w:rPr>
        <w:t>“</w:t>
      </w:r>
      <w:r w:rsidRPr="006C342B">
        <w:rPr>
          <w:rFonts w:ascii="Arial" w:hAnsi="Arial" w:cs="Arial"/>
          <w:b/>
          <w:bCs/>
          <w:color w:val="595959" w:themeColor="text1" w:themeTint="A6"/>
          <w:szCs w:val="28"/>
        </w:rPr>
        <w:t>Really grateful for all the brilliant work you have done on this for us.  For me it has been really interesting to see how reports are turned into easy read and I will be using this as an example in training of how things should be done.</w:t>
      </w:r>
      <w:r>
        <w:rPr>
          <w:rFonts w:ascii="Arial" w:hAnsi="Arial" w:cs="Arial"/>
          <w:b/>
          <w:bCs/>
          <w:color w:val="595959" w:themeColor="text1" w:themeTint="A6"/>
          <w:szCs w:val="28"/>
        </w:rPr>
        <w:t>”</w:t>
      </w:r>
      <w:r w:rsidR="00442AEE">
        <w:rPr>
          <w:rFonts w:ascii="Arial" w:hAnsi="Arial" w:cs="Arial"/>
          <w:b/>
          <w:bCs/>
          <w:color w:val="595959" w:themeColor="text1" w:themeTint="A6"/>
          <w:szCs w:val="28"/>
        </w:rPr>
        <w:br/>
      </w:r>
    </w:p>
    <w:p w14:paraId="61206D49" w14:textId="7B401DC1" w:rsidR="006C342B" w:rsidRDefault="006C342B" w:rsidP="00216EA3">
      <w:pPr>
        <w:ind w:right="1104"/>
        <w:rPr>
          <w:rFonts w:ascii="Arial" w:hAnsi="Arial" w:cs="Arial"/>
          <w:b/>
          <w:bCs/>
          <w:color w:val="EE3D8D"/>
          <w:sz w:val="36"/>
          <w:szCs w:val="36"/>
        </w:rPr>
      </w:pPr>
      <w:r w:rsidRPr="006C342B">
        <w:rPr>
          <w:rFonts w:ascii="Arial" w:hAnsi="Arial" w:cs="Arial"/>
          <w:b/>
          <w:bCs/>
          <w:color w:val="EE3D8D"/>
          <w:sz w:val="36"/>
          <w:szCs w:val="36"/>
        </w:rPr>
        <w:t xml:space="preserve">Easy Read Training </w:t>
      </w:r>
    </w:p>
    <w:p w14:paraId="53D3895E" w14:textId="65C2729E" w:rsidR="00401160" w:rsidRDefault="00547FF3" w:rsidP="00216EA3">
      <w:pPr>
        <w:pStyle w:val="PlainText"/>
        <w:spacing w:before="240" w:after="240" w:line="276" w:lineRule="auto"/>
        <w:rPr>
          <w:rFonts w:cs="Arial"/>
          <w:szCs w:val="28"/>
        </w:rPr>
      </w:pPr>
      <w:r>
        <w:rPr>
          <w:rFonts w:cs="Arial"/>
          <w:noProof/>
        </w:rPr>
        <w:drawing>
          <wp:anchor distT="0" distB="0" distL="114300" distR="114300" simplePos="0" relativeHeight="251659776" behindDoc="0" locked="0" layoutInCell="1" allowOverlap="1" wp14:anchorId="457829E1" wp14:editId="6C23884E">
            <wp:simplePos x="0" y="0"/>
            <wp:positionH relativeFrom="margin">
              <wp:align>left</wp:align>
            </wp:positionH>
            <wp:positionV relativeFrom="margin">
              <wp:posOffset>5377815</wp:posOffset>
            </wp:positionV>
            <wp:extent cx="1438275" cy="1205230"/>
            <wp:effectExtent l="304800" t="304800" r="333375" b="318770"/>
            <wp:wrapSquare wrapText="bothSides"/>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33"/>
                    <a:stretch>
                      <a:fillRect/>
                    </a:stretch>
                  </pic:blipFill>
                  <pic:spPr>
                    <a:xfrm>
                      <a:off x="0" y="0"/>
                      <a:ext cx="1438275" cy="1205230"/>
                    </a:xfrm>
                    <a:prstGeom prst="round2DiagRect">
                      <a:avLst>
                        <a:gd name="adj1" fmla="val 16667"/>
                        <a:gd name="adj2" fmla="val 0"/>
                      </a:avLst>
                    </a:prstGeom>
                    <a:ln w="88900" cap="sq">
                      <a:solidFill>
                        <a:srgbClr val="EE3D8D"/>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6C342B" w:rsidRPr="006C342B">
        <w:rPr>
          <w:rFonts w:cs="Arial"/>
          <w:szCs w:val="28"/>
        </w:rPr>
        <w:t>We would like to thank Garfield Weston Foundation for the funding received to develop our Easy Read training course</w:t>
      </w:r>
      <w:r w:rsidR="006C342B">
        <w:rPr>
          <w:rFonts w:cs="Arial"/>
          <w:szCs w:val="28"/>
        </w:rPr>
        <w:t xml:space="preserve"> during this period</w:t>
      </w:r>
      <w:r w:rsidR="006C342B" w:rsidRPr="006C342B">
        <w:rPr>
          <w:rFonts w:cs="Arial"/>
          <w:szCs w:val="28"/>
        </w:rPr>
        <w:t>.  Since the launch of the course, it has been well received across organisations wish</w:t>
      </w:r>
      <w:r w:rsidR="00C24DF0">
        <w:rPr>
          <w:rFonts w:cs="Arial"/>
          <w:szCs w:val="28"/>
        </w:rPr>
        <w:t>ing</w:t>
      </w:r>
      <w:r w:rsidR="006C342B" w:rsidRPr="006C342B">
        <w:rPr>
          <w:rFonts w:cs="Arial"/>
          <w:szCs w:val="28"/>
        </w:rPr>
        <w:t xml:space="preserve"> to make their communications accessible to all.  </w:t>
      </w:r>
    </w:p>
    <w:p w14:paraId="4A8B0825" w14:textId="76139EAA" w:rsidR="006C342B" w:rsidRPr="006C342B" w:rsidRDefault="006C342B" w:rsidP="00216EA3">
      <w:pPr>
        <w:pStyle w:val="PlainText"/>
        <w:spacing w:before="240" w:after="240" w:line="276" w:lineRule="auto"/>
        <w:rPr>
          <w:rFonts w:cs="Arial"/>
          <w:szCs w:val="28"/>
        </w:rPr>
      </w:pPr>
      <w:r w:rsidRPr="006C342B">
        <w:rPr>
          <w:rFonts w:cs="Arial"/>
          <w:szCs w:val="28"/>
        </w:rPr>
        <w:t>The overall aim of the Easy Read Training course is to help professionals produce best practice easy read information that works for their audience.</w:t>
      </w:r>
    </w:p>
    <w:p w14:paraId="1238D2BA" w14:textId="26C56A30" w:rsidR="00C24DF0" w:rsidRDefault="003C571B" w:rsidP="00216EA3">
      <w:pPr>
        <w:pStyle w:val="PlainText"/>
        <w:spacing w:before="240" w:after="240" w:line="276" w:lineRule="auto"/>
        <w:rPr>
          <w:rFonts w:cs="Arial"/>
          <w:szCs w:val="28"/>
        </w:rPr>
      </w:pPr>
      <w:r w:rsidRPr="006C342B">
        <w:rPr>
          <w:rFonts w:cs="Arial"/>
          <w:szCs w:val="28"/>
        </w:rPr>
        <w:t>To</w:t>
      </w:r>
      <w:r w:rsidR="006C342B" w:rsidRPr="006C342B">
        <w:rPr>
          <w:rFonts w:cs="Arial"/>
          <w:szCs w:val="28"/>
        </w:rPr>
        <w:t xml:space="preserve"> design the training course, we utilised the expertise we have accumulated internally via our Easy Read team, however we </w:t>
      </w:r>
      <w:r w:rsidR="006C342B" w:rsidRPr="006C342B">
        <w:rPr>
          <w:rFonts w:cs="Arial"/>
          <w:szCs w:val="28"/>
        </w:rPr>
        <w:lastRenderedPageBreak/>
        <w:t xml:space="preserve">supplemented this with the lived experience of those with learning disabilities, seeking their feedback during the development phase.  </w:t>
      </w:r>
    </w:p>
    <w:p w14:paraId="4E99630E" w14:textId="7E87857B" w:rsidR="006C342B" w:rsidRPr="006C342B" w:rsidRDefault="006C342B" w:rsidP="00216EA3">
      <w:pPr>
        <w:pStyle w:val="PlainText"/>
        <w:spacing w:before="240" w:after="240" w:line="276" w:lineRule="auto"/>
        <w:rPr>
          <w:rFonts w:cs="Arial"/>
          <w:szCs w:val="28"/>
        </w:rPr>
      </w:pPr>
      <w:r w:rsidRPr="006C342B">
        <w:rPr>
          <w:rFonts w:cs="Arial"/>
          <w:szCs w:val="28"/>
        </w:rPr>
        <w:t>We have extensive experience of working with people with a learning disability and involved them in the production of this training course.  Together with partners, we designed a course</w:t>
      </w:r>
      <w:r w:rsidR="00C24DF0">
        <w:rPr>
          <w:rFonts w:cs="Arial"/>
          <w:szCs w:val="28"/>
        </w:rPr>
        <w:t>,</w:t>
      </w:r>
      <w:r w:rsidRPr="006C342B">
        <w:rPr>
          <w:rFonts w:cs="Arial"/>
          <w:szCs w:val="28"/>
        </w:rPr>
        <w:t xml:space="preserve"> which delivers the basic principles of inclusive communication and incorporate practical exercises of converting text to simple language and finding appropriate images to complement the text.  </w:t>
      </w:r>
    </w:p>
    <w:p w14:paraId="6D79E26E" w14:textId="422688A1" w:rsidR="006C342B" w:rsidRPr="006C342B" w:rsidRDefault="006C342B" w:rsidP="00216EA3">
      <w:pPr>
        <w:pStyle w:val="PlainText"/>
        <w:spacing w:before="240" w:after="240" w:line="276" w:lineRule="auto"/>
        <w:rPr>
          <w:rFonts w:cs="Arial"/>
          <w:szCs w:val="28"/>
        </w:rPr>
      </w:pPr>
      <w:r w:rsidRPr="006C342B">
        <w:rPr>
          <w:rFonts w:cs="Arial"/>
          <w:szCs w:val="28"/>
        </w:rPr>
        <w:t>The training was designed in such a way that it would work remotely, via an online delivery in line with current Scottish Government restrictions on physical distancing and we will be planning future face to face sessions.  The training sessions have been designed to be interactive, with practical exercises and plenty of opportunities for discussion. We tailor the training course for each client’s needs, discussing what they hope to get out of the course in advance.</w:t>
      </w:r>
      <w:r w:rsidR="00AC2D58" w:rsidRPr="00AC2D58">
        <w:rPr>
          <w:noProof/>
        </w:rPr>
        <w:t xml:space="preserve"> </w:t>
      </w:r>
      <w:r w:rsidR="00AC2D58">
        <w:rPr>
          <w:noProof/>
        </w:rPr>
        <w:drawing>
          <wp:inline distT="0" distB="0" distL="0" distR="0" wp14:anchorId="11B67571" wp14:editId="2CC27EAB">
            <wp:extent cx="5038725" cy="1169240"/>
            <wp:effectExtent l="285750" t="304800" r="314325" b="316865"/>
            <wp:docPr id="3" name="Picture 3" descr="This image is a timeline showing what we done when:&#10;&#10;July 2021+ - Research&#10;October 2021 - Pilot&#10;November 2021 - Evaluate&#10;December 2021+ - Design&#10;March 2021+ - Deliver&#10;&#10;During the period from November 2021 to March 2022 Feedback was continuously taken forw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s image is a timeline showing what we done when:&#10;&#10;July 2021+ - Research&#10;October 2021 - Pilot&#10;November 2021 - Evaluate&#10;December 2021+ - Design&#10;March 2021+ - Deliver&#10;&#10;During the period from November 2021 to March 2022 Feedback was continuously taken forward "/>
                    <pic:cNvPicPr>
                      <a:picLocks noChangeAspect="1" noChangeArrowheads="1"/>
                    </pic:cNvPicPr>
                  </pic:nvPicPr>
                  <pic:blipFill rotWithShape="1">
                    <a:blip r:embed="rId34" r:link="rId35">
                      <a:extLst>
                        <a:ext uri="{28A0092B-C50C-407E-A947-70E740481C1C}">
                          <a14:useLocalDpi xmlns:a14="http://schemas.microsoft.com/office/drawing/2010/main" val="0"/>
                        </a:ext>
                      </a:extLst>
                    </a:blip>
                    <a:srcRect l="2081" t="10288" r="3052" b="8058"/>
                    <a:stretch/>
                  </pic:blipFill>
                  <pic:spPr bwMode="auto">
                    <a:xfrm>
                      <a:off x="0" y="0"/>
                      <a:ext cx="5038725" cy="1169240"/>
                    </a:xfrm>
                    <a:prstGeom prst="round2DiagRect">
                      <a:avLst>
                        <a:gd name="adj1" fmla="val 16667"/>
                        <a:gd name="adj2" fmla="val 0"/>
                      </a:avLst>
                    </a:prstGeom>
                    <a:ln w="88900" cap="sq">
                      <a:solidFill>
                        <a:srgbClr val="EE3D8D"/>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192D40A" w14:textId="02DB202B" w:rsidR="006C342B" w:rsidRPr="006C342B" w:rsidRDefault="006C342B" w:rsidP="00216EA3">
      <w:pPr>
        <w:pStyle w:val="PlainText"/>
        <w:spacing w:before="240" w:after="240" w:line="276" w:lineRule="auto"/>
        <w:rPr>
          <w:rFonts w:cs="Arial"/>
          <w:szCs w:val="28"/>
        </w:rPr>
      </w:pPr>
      <w:r w:rsidRPr="006C342B">
        <w:rPr>
          <w:rFonts w:cs="Arial"/>
          <w:szCs w:val="28"/>
        </w:rPr>
        <w:t xml:space="preserve">We have promoted and advertised the course with key organisations, such as local authorities, NHS as well as community groups wishing to be inclusive in their communications. </w:t>
      </w:r>
    </w:p>
    <w:p w14:paraId="58DD60C4" w14:textId="77777777" w:rsidR="006C342B" w:rsidRPr="006C342B" w:rsidRDefault="006C342B" w:rsidP="00216EA3">
      <w:pPr>
        <w:pStyle w:val="PlainText"/>
        <w:spacing w:before="240" w:after="240" w:line="276" w:lineRule="auto"/>
        <w:rPr>
          <w:rFonts w:cs="Arial"/>
          <w:szCs w:val="28"/>
        </w:rPr>
      </w:pPr>
    </w:p>
    <w:p w14:paraId="3FD636F0" w14:textId="6D16A66C" w:rsidR="006C342B" w:rsidRDefault="006C342B" w:rsidP="00216EA3">
      <w:pPr>
        <w:pStyle w:val="PlainText"/>
        <w:spacing w:before="240" w:after="240" w:line="276" w:lineRule="auto"/>
        <w:rPr>
          <w:rFonts w:cs="Arial"/>
          <w:szCs w:val="28"/>
        </w:rPr>
      </w:pPr>
      <w:r w:rsidRPr="006C342B">
        <w:rPr>
          <w:rFonts w:cs="Arial"/>
          <w:szCs w:val="28"/>
        </w:rPr>
        <w:t>The training course is now available at cost and proving to be very successful.</w:t>
      </w:r>
    </w:p>
    <w:p w14:paraId="54EE7F0B" w14:textId="77777777" w:rsidR="00156D3D" w:rsidRPr="00156D3D" w:rsidRDefault="00156D3D" w:rsidP="00216EA3">
      <w:pPr>
        <w:pStyle w:val="PlainText"/>
        <w:spacing w:before="240" w:after="240" w:line="276" w:lineRule="auto"/>
        <w:rPr>
          <w:rFonts w:cs="Arial"/>
          <w:szCs w:val="28"/>
        </w:rPr>
      </w:pPr>
      <w:r w:rsidRPr="00156D3D">
        <w:rPr>
          <w:rFonts w:cs="Arial"/>
          <w:szCs w:val="28"/>
        </w:rPr>
        <w:t>By the end of the funding period, Disability Equality Scotland has:</w:t>
      </w:r>
    </w:p>
    <w:p w14:paraId="5C8CA1A3" w14:textId="71F1A559" w:rsidR="00156D3D" w:rsidRPr="00156D3D" w:rsidRDefault="00156D3D" w:rsidP="00216EA3">
      <w:pPr>
        <w:pStyle w:val="PlainText"/>
        <w:numPr>
          <w:ilvl w:val="0"/>
          <w:numId w:val="20"/>
        </w:numPr>
        <w:spacing w:before="240" w:after="240" w:line="276" w:lineRule="auto"/>
        <w:rPr>
          <w:rFonts w:cs="Arial"/>
          <w:szCs w:val="28"/>
        </w:rPr>
      </w:pPr>
      <w:r w:rsidRPr="00156D3D">
        <w:rPr>
          <w:rFonts w:cs="Arial"/>
          <w:szCs w:val="28"/>
        </w:rPr>
        <w:lastRenderedPageBreak/>
        <w:t xml:space="preserve">designed, tested and evaluated an online Easy Read training course </w:t>
      </w:r>
    </w:p>
    <w:p w14:paraId="1A21BF7C" w14:textId="1A750C3B" w:rsidR="00156D3D" w:rsidRPr="00156D3D" w:rsidRDefault="00156D3D" w:rsidP="00216EA3">
      <w:pPr>
        <w:pStyle w:val="PlainText"/>
        <w:numPr>
          <w:ilvl w:val="0"/>
          <w:numId w:val="20"/>
        </w:numPr>
        <w:spacing w:before="240" w:after="240" w:line="276" w:lineRule="auto"/>
        <w:rPr>
          <w:rFonts w:cs="Arial"/>
          <w:szCs w:val="28"/>
        </w:rPr>
      </w:pPr>
      <w:r w:rsidRPr="00156D3D">
        <w:rPr>
          <w:rFonts w:cs="Arial"/>
          <w:szCs w:val="28"/>
        </w:rPr>
        <w:t>run a free pilot Easy Read training session</w:t>
      </w:r>
    </w:p>
    <w:p w14:paraId="1BBBC6A6" w14:textId="6E68C731" w:rsidR="00156D3D" w:rsidRPr="00156D3D" w:rsidRDefault="00156D3D" w:rsidP="00216EA3">
      <w:pPr>
        <w:pStyle w:val="PlainText"/>
        <w:numPr>
          <w:ilvl w:val="0"/>
          <w:numId w:val="20"/>
        </w:numPr>
        <w:spacing w:before="240" w:after="240" w:line="276" w:lineRule="auto"/>
        <w:rPr>
          <w:rFonts w:cs="Arial"/>
          <w:szCs w:val="28"/>
        </w:rPr>
      </w:pPr>
      <w:r w:rsidRPr="00156D3D">
        <w:rPr>
          <w:rFonts w:cs="Arial"/>
          <w:szCs w:val="28"/>
        </w:rPr>
        <w:t xml:space="preserve">delivered 5 Easy Read public courses with two more fully booked public courses to deliver in May </w:t>
      </w:r>
      <w:r>
        <w:rPr>
          <w:rFonts w:cs="Arial"/>
          <w:szCs w:val="28"/>
        </w:rPr>
        <w:t>2022</w:t>
      </w:r>
    </w:p>
    <w:p w14:paraId="0DC0968A" w14:textId="476C93E3" w:rsidR="00156D3D" w:rsidRPr="00156D3D" w:rsidRDefault="00156D3D" w:rsidP="00216EA3">
      <w:pPr>
        <w:pStyle w:val="PlainText"/>
        <w:numPr>
          <w:ilvl w:val="0"/>
          <w:numId w:val="20"/>
        </w:numPr>
        <w:spacing w:before="240" w:after="240" w:line="276" w:lineRule="auto"/>
        <w:rPr>
          <w:rFonts w:cs="Arial"/>
          <w:szCs w:val="28"/>
        </w:rPr>
      </w:pPr>
      <w:r w:rsidRPr="00156D3D">
        <w:rPr>
          <w:rFonts w:cs="Arial"/>
          <w:szCs w:val="28"/>
        </w:rPr>
        <w:t>opened 10 more dates for public courses due to demand</w:t>
      </w:r>
    </w:p>
    <w:p w14:paraId="305BE382" w14:textId="2B7242E8" w:rsidR="00156D3D" w:rsidRPr="00156D3D" w:rsidRDefault="00156D3D" w:rsidP="00216EA3">
      <w:pPr>
        <w:pStyle w:val="PlainText"/>
        <w:numPr>
          <w:ilvl w:val="0"/>
          <w:numId w:val="20"/>
        </w:numPr>
        <w:spacing w:before="240" w:after="240" w:line="276" w:lineRule="auto"/>
        <w:rPr>
          <w:rFonts w:cs="Arial"/>
          <w:szCs w:val="28"/>
        </w:rPr>
      </w:pPr>
      <w:r w:rsidRPr="00156D3D">
        <w:rPr>
          <w:rFonts w:cs="Arial"/>
          <w:szCs w:val="28"/>
        </w:rPr>
        <w:t xml:space="preserve">registered with the CPD Standards Office.   </w:t>
      </w:r>
    </w:p>
    <w:p w14:paraId="55164D3E" w14:textId="44AEA0FB" w:rsidR="00156D3D" w:rsidRDefault="00156D3D" w:rsidP="00216EA3">
      <w:pPr>
        <w:pStyle w:val="PlainText"/>
        <w:numPr>
          <w:ilvl w:val="0"/>
          <w:numId w:val="20"/>
        </w:numPr>
        <w:spacing w:before="240" w:after="240" w:line="276" w:lineRule="auto"/>
        <w:rPr>
          <w:rFonts w:cs="Arial"/>
          <w:szCs w:val="28"/>
        </w:rPr>
      </w:pPr>
      <w:r w:rsidRPr="00156D3D">
        <w:rPr>
          <w:rFonts w:cs="Arial"/>
          <w:szCs w:val="28"/>
        </w:rPr>
        <w:t>We have delivered Easy Read training to almost 40 organisations across Scotland and the rest of the UK</w:t>
      </w:r>
    </w:p>
    <w:p w14:paraId="7A629286" w14:textId="329C1A9D" w:rsidR="00156D3D" w:rsidRDefault="00156D3D" w:rsidP="00216EA3">
      <w:pPr>
        <w:pStyle w:val="PlainText"/>
        <w:spacing w:before="240" w:after="240" w:line="276" w:lineRule="auto"/>
        <w:rPr>
          <w:rFonts w:cs="Arial"/>
          <w:szCs w:val="28"/>
        </w:rPr>
      </w:pPr>
    </w:p>
    <w:p w14:paraId="29B5BD4C" w14:textId="449D342C" w:rsidR="00156D3D" w:rsidRPr="006C342B" w:rsidRDefault="00156D3D" w:rsidP="00216EA3">
      <w:pPr>
        <w:pStyle w:val="PlainText"/>
        <w:spacing w:before="240" w:after="240" w:line="276" w:lineRule="auto"/>
        <w:rPr>
          <w:rFonts w:cs="Arial"/>
          <w:szCs w:val="28"/>
        </w:rPr>
      </w:pPr>
    </w:p>
    <w:p w14:paraId="17EFFF02" w14:textId="001735DB" w:rsidR="00156D3D" w:rsidRDefault="00156D3D" w:rsidP="00216EA3">
      <w:pPr>
        <w:rPr>
          <w:rFonts w:ascii="Arial" w:hAnsi="Arial" w:cs="Arial"/>
          <w:b/>
          <w:bCs/>
          <w:sz w:val="32"/>
          <w:szCs w:val="32"/>
        </w:rPr>
      </w:pPr>
      <w:r>
        <w:rPr>
          <w:rFonts w:ascii="Arial" w:hAnsi="Arial" w:cs="Arial"/>
          <w:b/>
          <w:bCs/>
          <w:sz w:val="32"/>
          <w:szCs w:val="32"/>
        </w:rPr>
        <w:t xml:space="preserve">What difference have our Easy Read </w:t>
      </w:r>
      <w:r w:rsidR="00FB0A8D">
        <w:rPr>
          <w:rFonts w:ascii="Arial" w:hAnsi="Arial" w:cs="Arial"/>
          <w:b/>
          <w:bCs/>
          <w:sz w:val="32"/>
          <w:szCs w:val="32"/>
        </w:rPr>
        <w:t>Training</w:t>
      </w:r>
      <w:r>
        <w:rPr>
          <w:rFonts w:ascii="Arial" w:hAnsi="Arial" w:cs="Arial"/>
          <w:b/>
          <w:bCs/>
          <w:sz w:val="32"/>
          <w:szCs w:val="32"/>
        </w:rPr>
        <w:t xml:space="preserve"> made?</w:t>
      </w:r>
    </w:p>
    <w:p w14:paraId="1EB6E6CD" w14:textId="0C285BEB" w:rsidR="00C24DF0" w:rsidRDefault="00401160" w:rsidP="00216EA3">
      <w:pPr>
        <w:rPr>
          <w:rFonts w:ascii="Arial" w:hAnsi="Arial" w:cs="Arial"/>
          <w:bCs/>
        </w:rPr>
      </w:pPr>
      <w:r>
        <w:rPr>
          <w:noProof/>
          <w:lang w:val="en-US"/>
        </w:rPr>
        <w:drawing>
          <wp:anchor distT="0" distB="0" distL="114300" distR="114300" simplePos="0" relativeHeight="251661824" behindDoc="0" locked="0" layoutInCell="1" allowOverlap="1" wp14:anchorId="10F273A4" wp14:editId="0F024F42">
            <wp:simplePos x="0" y="0"/>
            <wp:positionH relativeFrom="margin">
              <wp:posOffset>-252730</wp:posOffset>
            </wp:positionH>
            <wp:positionV relativeFrom="margin">
              <wp:posOffset>6579235</wp:posOffset>
            </wp:positionV>
            <wp:extent cx="5695950" cy="2523490"/>
            <wp:effectExtent l="304800" t="304800" r="323850" b="314960"/>
            <wp:wrapSquare wrapText="bothSides"/>
            <wp:docPr id="32" name="Picture 32" descr="This is an image showing all 47 organisations logos who the training has been delivered to so far, these organisations are: &#10;&#10;Aberdeen Airport  &#10;Advocacy Service Aberdeen  &#10;Accountant in Bankruptcy&#10;Angus SDS Advisor  &#10;Argyll &amp; Bute Council &#10;Arkha &#10;Arygll &amp; Bute Council &#10;Capability Scotland  &#10;CAPS advocacy  &#10;Centre for Inclusive Living Perth and Kinross  &#10;Creative Scotland  &#10;Cycling UK  &#10;Dates and Mates  &#10;Dates-n-mates Aberdeen &#10;Dundee Carers Centre &#10;Garvald Edinburgh &#10;Gig Buddies with the Thera Trust  &#10;Glasgow Caledonian University  &#10;Human Rights Consortium &#10;Independent Living Fund &#10;Inspiring Scotland  &#10;KIDS Project LEAD  &#10;Lead Scotland  &#10;Link Living  &#10;Neigbourhood Networks  &#10;NHS Scotland (heathcare improvement) &#10;North Lanarkshires Council &#10;Office of Marion Fellows MP  &#10;Out of the box &#10;Public Health Scotland &#10;Police Scotland  &#10;Revenue Scotland &#10;Scottish Disability Sport  &#10;Scottish Government &#10;Scottish Courts and Tribunals Service &#10;South Lanarkshire Council &#10;Speak Out Project  &#10;Summerlee Museum &#10;Sustrans &#10;Sustrans (Newcastle) &#10;Take Control/Glasgow Centre for Inclusive Living  &#10;Thera/Gig Buddies &#10;Transport Scotland  &#10;Triangle Consulting  &#10;Versus Arthritis &#10;Who Cares Scotland  &#10;&#1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his is an image showing all 47 organisations logos who the training has been delivered to so far, these organisations are: &#10;&#10;Aberdeen Airport  &#10;Advocacy Service Aberdeen  &#10;Accountant in Bankruptcy&#10;Angus SDS Advisor  &#10;Argyll &amp; Bute Council &#10;Arkha &#10;Arygll &amp; Bute Council &#10;Capability Scotland  &#10;CAPS advocacy  &#10;Centre for Inclusive Living Perth and Kinross  &#10;Creative Scotland  &#10;Cycling UK  &#10;Dates and Mates  &#10;Dates-n-mates Aberdeen &#10;Dundee Carers Centre &#10;Garvald Edinburgh &#10;Gig Buddies with the Thera Trust  &#10;Glasgow Caledonian University  &#10;Human Rights Consortium &#10;Independent Living Fund &#10;Inspiring Scotland  &#10;KIDS Project LEAD  &#10;Lead Scotland  &#10;Link Living  &#10;Neigbourhood Networks  &#10;NHS Scotland (heathcare improvement) &#10;North Lanarkshires Council &#10;Office of Marion Fellows MP  &#10;Out of the box &#10;Public Health Scotland &#10;Police Scotland  &#10;Revenue Scotland &#10;Scottish Disability Sport  &#10;Scottish Government &#10;Scottish Courts and Tribunals Service &#10;South Lanarkshire Council &#10;Speak Out Project  &#10;Summerlee Museum &#10;Sustrans &#10;Sustrans (Newcastle) &#10;Take Control/Glasgow Centre for Inclusive Living  &#10;Thera/Gig Buddies &#10;Transport Scotland  &#10;Triangle Consulting  &#10;Versus Arthritis &#10;Who Cares Scotland  &#10;&#10; &#10;"/>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5695950" cy="2523490"/>
                    </a:xfrm>
                    <a:prstGeom prst="round2DiagRect">
                      <a:avLst>
                        <a:gd name="adj1" fmla="val 16667"/>
                        <a:gd name="adj2" fmla="val 0"/>
                      </a:avLst>
                    </a:prstGeom>
                    <a:ln w="88900" cap="sq">
                      <a:solidFill>
                        <a:srgbClr val="EE3D8D"/>
                      </a:solidFill>
                      <a:miter lim="800000"/>
                    </a:ln>
                    <a:effectLst>
                      <a:outerShdw blurRad="254000" algn="tl" rotWithShape="0">
                        <a:srgbClr val="000000">
                          <a:alpha val="43000"/>
                        </a:srgbClr>
                      </a:outerShdw>
                    </a:effectLst>
                  </pic:spPr>
                </pic:pic>
              </a:graphicData>
            </a:graphic>
          </wp:anchor>
        </w:drawing>
      </w:r>
      <w:r w:rsidR="00296D6E" w:rsidRPr="0014320D">
        <w:rPr>
          <w:rFonts w:ascii="Arial" w:hAnsi="Arial" w:cs="Arial"/>
          <w:bCs/>
        </w:rPr>
        <w:t xml:space="preserve">Since </w:t>
      </w:r>
      <w:r w:rsidR="00296D6E">
        <w:rPr>
          <w:rFonts w:ascii="Arial" w:hAnsi="Arial" w:cs="Arial"/>
          <w:bCs/>
        </w:rPr>
        <w:t xml:space="preserve">the launch of the public Easy Read training courses, there has been a good demand for courses from a range of organisations in Scotland.  </w:t>
      </w:r>
      <w:r w:rsidR="00296D6E" w:rsidRPr="0014320D">
        <w:rPr>
          <w:rFonts w:ascii="Arial" w:hAnsi="Arial" w:cs="Arial"/>
          <w:bCs/>
        </w:rPr>
        <w:t xml:space="preserve"> </w:t>
      </w:r>
      <w:r w:rsidR="00296D6E">
        <w:rPr>
          <w:rFonts w:ascii="Arial" w:hAnsi="Arial" w:cs="Arial"/>
          <w:bCs/>
        </w:rPr>
        <w:t xml:space="preserve">Some organisations are choosing to send multiple staff, and some </w:t>
      </w:r>
      <w:r w:rsidR="00FB0A8D">
        <w:rPr>
          <w:rFonts w:ascii="Arial" w:hAnsi="Arial" w:cs="Arial"/>
          <w:bCs/>
        </w:rPr>
        <w:t xml:space="preserve">have </w:t>
      </w:r>
      <w:r w:rsidR="00296D6E">
        <w:rPr>
          <w:rFonts w:ascii="Arial" w:hAnsi="Arial" w:cs="Arial"/>
          <w:bCs/>
        </w:rPr>
        <w:t xml:space="preserve">asked delegates to report back to their teams. Importantly, 100% of trainees would recommend the training to a friend or a colleague.  </w:t>
      </w:r>
    </w:p>
    <w:p w14:paraId="384A7A93" w14:textId="4CBF564F" w:rsidR="00296D6E" w:rsidRDefault="00296D6E" w:rsidP="00216EA3">
      <w:pPr>
        <w:rPr>
          <w:rFonts w:ascii="Arial" w:hAnsi="Arial" w:cs="Arial"/>
          <w:bCs/>
        </w:rPr>
      </w:pPr>
      <w:r>
        <w:rPr>
          <w:rFonts w:ascii="Arial" w:hAnsi="Arial" w:cs="Arial"/>
          <w:bCs/>
        </w:rPr>
        <w:lastRenderedPageBreak/>
        <w:t xml:space="preserve">In addition, 100% of trainees have reported an increase in their easy read knowledge and skills and 95% have increased their confidence and awareness of accessible information.  Beyond Easy Read, many trainees say they will be more mindful of their general communications in the future. </w:t>
      </w:r>
    </w:p>
    <w:p w14:paraId="1C4D308C" w14:textId="77777777" w:rsidR="00296D6E" w:rsidRPr="002427B2" w:rsidRDefault="00296D6E" w:rsidP="00216EA3">
      <w:pPr>
        <w:rPr>
          <w:rFonts w:ascii="Arial" w:hAnsi="Arial" w:cs="Arial"/>
          <w:bCs/>
        </w:rPr>
      </w:pPr>
      <w:r w:rsidRPr="002427B2">
        <w:rPr>
          <w:rFonts w:ascii="Arial" w:hAnsi="Arial" w:cs="Arial"/>
          <w:bCs/>
        </w:rPr>
        <w:t>We have received some positive feedback</w:t>
      </w:r>
      <w:r>
        <w:rPr>
          <w:rFonts w:ascii="Arial" w:hAnsi="Arial" w:cs="Arial"/>
          <w:bCs/>
        </w:rPr>
        <w:t xml:space="preserve"> from trainees</w:t>
      </w:r>
      <w:r w:rsidRPr="002427B2">
        <w:rPr>
          <w:rFonts w:ascii="Arial" w:hAnsi="Arial" w:cs="Arial"/>
          <w:bCs/>
        </w:rPr>
        <w:t xml:space="preserve">: </w:t>
      </w:r>
    </w:p>
    <w:p w14:paraId="584C27DA" w14:textId="77777777" w:rsidR="00296D6E" w:rsidRPr="00296D6E" w:rsidRDefault="00296D6E" w:rsidP="00216EA3">
      <w:pPr>
        <w:ind w:left="720"/>
        <w:rPr>
          <w:rFonts w:ascii="Arial" w:hAnsi="Arial" w:cs="Arial"/>
          <w:b/>
          <w:bCs/>
          <w:color w:val="595959" w:themeColor="text1" w:themeTint="A6"/>
          <w:szCs w:val="28"/>
        </w:rPr>
      </w:pPr>
      <w:r w:rsidRPr="00296D6E">
        <w:rPr>
          <w:rFonts w:ascii="Arial" w:hAnsi="Arial" w:cs="Arial"/>
          <w:b/>
          <w:bCs/>
          <w:color w:val="595959" w:themeColor="text1" w:themeTint="A6"/>
          <w:szCs w:val="28"/>
        </w:rPr>
        <w:t>“Can't stress enough how useful I found this training and how wonderful Lucy was! Really felt like the information was easy to understand and was presented in a way that made sense”</w:t>
      </w:r>
    </w:p>
    <w:p w14:paraId="7CA1AA7C" w14:textId="77777777" w:rsidR="00296D6E" w:rsidRPr="00296D6E" w:rsidRDefault="00296D6E" w:rsidP="00216EA3">
      <w:pPr>
        <w:ind w:left="720"/>
        <w:rPr>
          <w:rFonts w:ascii="Arial" w:hAnsi="Arial" w:cs="Arial"/>
          <w:b/>
          <w:bCs/>
          <w:color w:val="595959" w:themeColor="text1" w:themeTint="A6"/>
          <w:szCs w:val="28"/>
        </w:rPr>
      </w:pPr>
      <w:r w:rsidRPr="00296D6E">
        <w:rPr>
          <w:rFonts w:ascii="Arial" w:hAnsi="Arial" w:cs="Arial"/>
          <w:b/>
          <w:bCs/>
          <w:color w:val="595959" w:themeColor="text1" w:themeTint="A6"/>
          <w:szCs w:val="28"/>
        </w:rPr>
        <w:t>“Thank you, for a very engaging, informative and enlightening course. I learned an awful lot and I hope to put into practice very soon. The time flew by very quickly”</w:t>
      </w:r>
    </w:p>
    <w:p w14:paraId="61166483" w14:textId="77777777" w:rsidR="00296D6E" w:rsidRPr="00296D6E" w:rsidRDefault="00296D6E" w:rsidP="00216EA3">
      <w:pPr>
        <w:ind w:left="720"/>
        <w:rPr>
          <w:rFonts w:ascii="Arial" w:hAnsi="Arial" w:cs="Arial"/>
          <w:b/>
          <w:bCs/>
          <w:color w:val="595959" w:themeColor="text1" w:themeTint="A6"/>
          <w:szCs w:val="28"/>
        </w:rPr>
      </w:pPr>
      <w:r w:rsidRPr="00296D6E">
        <w:rPr>
          <w:rFonts w:ascii="Arial" w:hAnsi="Arial" w:cs="Arial"/>
          <w:b/>
          <w:bCs/>
          <w:color w:val="595959" w:themeColor="text1" w:themeTint="A6"/>
          <w:szCs w:val="28"/>
        </w:rPr>
        <w:t>“I have already recommended the course to my colleagues. I found the course really helpful in bringing together the little knowledge that I already had. I feel much more confident creating easy read information and documents”.</w:t>
      </w:r>
    </w:p>
    <w:p w14:paraId="331ACD08" w14:textId="64371248" w:rsidR="00296D6E" w:rsidRPr="002427B2" w:rsidRDefault="00296D6E" w:rsidP="00216EA3">
      <w:pPr>
        <w:ind w:left="720"/>
        <w:rPr>
          <w:rFonts w:ascii="Arial" w:hAnsi="Arial" w:cs="Arial"/>
          <w:b/>
          <w:bCs/>
          <w:color w:val="EE3D8D"/>
          <w:szCs w:val="28"/>
        </w:rPr>
      </w:pPr>
      <w:r w:rsidRPr="00296D6E">
        <w:rPr>
          <w:rFonts w:ascii="Arial" w:hAnsi="Arial" w:cs="Arial"/>
          <w:b/>
          <w:bCs/>
          <w:color w:val="595959" w:themeColor="text1" w:themeTint="A6"/>
          <w:szCs w:val="28"/>
        </w:rPr>
        <w:t xml:space="preserve">“I found this training one of most useful I've done in my current role in terms of building a genuinely usable skill. In </w:t>
      </w:r>
      <w:r w:rsidR="003C571B" w:rsidRPr="00296D6E">
        <w:rPr>
          <w:rFonts w:ascii="Arial" w:hAnsi="Arial" w:cs="Arial"/>
          <w:b/>
          <w:bCs/>
          <w:color w:val="595959" w:themeColor="text1" w:themeTint="A6"/>
          <w:szCs w:val="28"/>
        </w:rPr>
        <w:t>addition,</w:t>
      </w:r>
      <w:r w:rsidRPr="00296D6E">
        <w:rPr>
          <w:rFonts w:ascii="Arial" w:hAnsi="Arial" w:cs="Arial"/>
          <w:b/>
          <w:bCs/>
          <w:color w:val="595959" w:themeColor="text1" w:themeTint="A6"/>
          <w:szCs w:val="28"/>
        </w:rPr>
        <w:t xml:space="preserve"> it also gave me a broader understanding of some of the considerations involved in communicating with people with learning disabilities, even outside of the easy read context. The materials were very clear and were well explained by the trainer.”</w:t>
      </w:r>
    </w:p>
    <w:p w14:paraId="3C6CC3F7" w14:textId="77777777" w:rsidR="00401160" w:rsidRDefault="00401160">
      <w:pPr>
        <w:spacing w:before="0" w:after="200"/>
        <w:rPr>
          <w:rFonts w:ascii="Arial" w:hAnsi="Arial" w:cs="Arial"/>
          <w:b/>
          <w:bCs/>
          <w:color w:val="EE3D8D"/>
          <w:sz w:val="36"/>
          <w:szCs w:val="36"/>
          <w:lang w:val="en-US"/>
        </w:rPr>
      </w:pPr>
      <w:bookmarkStart w:id="37" w:name="_Hlk72235577"/>
      <w:r>
        <w:rPr>
          <w:rFonts w:ascii="Arial" w:hAnsi="Arial" w:cs="Arial"/>
          <w:b/>
          <w:bCs/>
          <w:color w:val="EE3D8D"/>
          <w:sz w:val="36"/>
          <w:szCs w:val="36"/>
          <w:lang w:val="en-US"/>
        </w:rPr>
        <w:br w:type="page"/>
      </w:r>
    </w:p>
    <w:p w14:paraId="72E8CFBE" w14:textId="732F007E" w:rsidR="0000511A" w:rsidRPr="00F91F1E" w:rsidRDefault="00401160" w:rsidP="00216EA3">
      <w:pPr>
        <w:rPr>
          <w:rFonts w:ascii="Arial" w:hAnsi="Arial" w:cs="Arial"/>
          <w:sz w:val="24"/>
          <w:szCs w:val="24"/>
        </w:rPr>
      </w:pPr>
      <w:r w:rsidRPr="00F91F1E">
        <w:rPr>
          <w:rFonts w:ascii="Arial" w:hAnsi="Arial" w:cs="Arial"/>
          <w:noProof/>
          <w:lang w:val="en-US"/>
        </w:rPr>
        <w:lastRenderedPageBreak/>
        <w:drawing>
          <wp:anchor distT="0" distB="0" distL="114300" distR="114300" simplePos="0" relativeHeight="251651584" behindDoc="0" locked="0" layoutInCell="1" allowOverlap="1" wp14:anchorId="68710EFA" wp14:editId="4F935980">
            <wp:simplePos x="0" y="0"/>
            <wp:positionH relativeFrom="margin">
              <wp:posOffset>69215</wp:posOffset>
            </wp:positionH>
            <wp:positionV relativeFrom="margin">
              <wp:posOffset>692785</wp:posOffset>
            </wp:positionV>
            <wp:extent cx="2306320" cy="1079500"/>
            <wp:effectExtent l="0" t="0" r="0" b="6350"/>
            <wp:wrapSquare wrapText="bothSides"/>
            <wp:docPr id="196" name="Picture 196" descr="Your Say on Disability websi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YourSay.jpg"/>
                    <pic:cNvPicPr/>
                  </pic:nvPicPr>
                  <pic:blipFill>
                    <a:blip r:embed="rId37"/>
                    <a:stretch>
                      <a:fillRect/>
                    </a:stretch>
                  </pic:blipFill>
                  <pic:spPr>
                    <a:xfrm>
                      <a:off x="0" y="0"/>
                      <a:ext cx="2306320" cy="1079500"/>
                    </a:xfrm>
                    <a:prstGeom prst="rect">
                      <a:avLst/>
                    </a:prstGeom>
                  </pic:spPr>
                </pic:pic>
              </a:graphicData>
            </a:graphic>
            <wp14:sizeRelH relativeFrom="margin">
              <wp14:pctWidth>0</wp14:pctWidth>
            </wp14:sizeRelH>
            <wp14:sizeRelV relativeFrom="margin">
              <wp14:pctHeight>0</wp14:pctHeight>
            </wp14:sizeRelV>
          </wp:anchor>
        </w:drawing>
      </w:r>
      <w:r w:rsidR="00DF1553" w:rsidRPr="009C2E5C">
        <w:rPr>
          <w:rFonts w:ascii="Arial" w:hAnsi="Arial" w:cs="Arial"/>
          <w:b/>
          <w:bCs/>
          <w:color w:val="EE3D8D"/>
          <w:sz w:val="36"/>
          <w:szCs w:val="36"/>
          <w:lang w:val="en-US"/>
        </w:rPr>
        <w:t>Weekly Polls</w:t>
      </w:r>
      <w:bookmarkEnd w:id="32"/>
      <w:bookmarkEnd w:id="33"/>
      <w:bookmarkEnd w:id="34"/>
      <w:bookmarkEnd w:id="35"/>
      <w:bookmarkEnd w:id="36"/>
      <w:r w:rsidR="009C2E5C">
        <w:rPr>
          <w:rFonts w:ascii="Arial" w:hAnsi="Arial" w:cs="Arial"/>
          <w:b/>
          <w:bCs/>
          <w:color w:val="EE3D8D"/>
          <w:sz w:val="36"/>
          <w:szCs w:val="36"/>
          <w:lang w:val="en-US"/>
        </w:rPr>
        <w:br/>
      </w:r>
      <w:hyperlink r:id="rId38" w:history="1">
        <w:r w:rsidR="009C2E5C" w:rsidRPr="009C2E5C">
          <w:rPr>
            <w:rStyle w:val="Hyperlink"/>
            <w:rFonts w:ascii="Arial" w:hAnsi="Arial" w:cs="Arial"/>
            <w:b/>
            <w:bCs/>
            <w:sz w:val="32"/>
            <w:szCs w:val="32"/>
            <w:lang w:val="en-US"/>
          </w:rPr>
          <w:t>www.yoursayondisability.scot</w:t>
        </w:r>
      </w:hyperlink>
      <w:r w:rsidR="002B16C3" w:rsidRPr="009C2E5C">
        <w:rPr>
          <w:rFonts w:ascii="Arial" w:hAnsi="Arial" w:cs="Arial"/>
          <w:b/>
          <w:bCs/>
          <w:sz w:val="32"/>
          <w:szCs w:val="32"/>
          <w:lang w:val="en-US"/>
        </w:rPr>
        <w:t xml:space="preserve"> </w:t>
      </w:r>
    </w:p>
    <w:p w14:paraId="57425668" w14:textId="77777777" w:rsidR="0014320D" w:rsidRDefault="004176B2" w:rsidP="00216EA3">
      <w:pPr>
        <w:rPr>
          <w:rFonts w:ascii="Arial" w:hAnsi="Arial" w:cs="Arial"/>
          <w:lang w:val="en-US"/>
        </w:rPr>
      </w:pPr>
      <w:r w:rsidRPr="004176B2">
        <w:rPr>
          <w:rFonts w:ascii="Arial" w:hAnsi="Arial" w:cs="Arial"/>
          <w:lang w:val="en-US"/>
        </w:rPr>
        <w:t>Our weekly polls are a way of gathering feedback from our members on issues that affect everyone</w:t>
      </w:r>
      <w:r w:rsidR="00B91EB0" w:rsidRPr="004176B2">
        <w:rPr>
          <w:rFonts w:ascii="Arial" w:hAnsi="Arial" w:cs="Arial"/>
          <w:lang w:val="en-US"/>
        </w:rPr>
        <w:t xml:space="preserve">. </w:t>
      </w:r>
    </w:p>
    <w:p w14:paraId="2745BE51" w14:textId="545E7200" w:rsidR="005A35F9" w:rsidRDefault="004176B2" w:rsidP="00216EA3">
      <w:pPr>
        <w:rPr>
          <w:rFonts w:ascii="Arial" w:hAnsi="Arial" w:cs="Arial"/>
          <w:lang w:val="en-US"/>
        </w:rPr>
      </w:pPr>
      <w:r w:rsidRPr="00B11D6A">
        <w:rPr>
          <w:rFonts w:ascii="Arial" w:hAnsi="Arial" w:cs="Arial"/>
          <w:lang w:val="en-US"/>
        </w:rPr>
        <w:t xml:space="preserve">We have conducted </w:t>
      </w:r>
      <w:r w:rsidR="005A35F9" w:rsidRPr="00B11D6A">
        <w:rPr>
          <w:rFonts w:ascii="Arial" w:hAnsi="Arial" w:cs="Arial"/>
          <w:lang w:val="en-US"/>
        </w:rPr>
        <w:t>48</w:t>
      </w:r>
      <w:r w:rsidRPr="00B11D6A">
        <w:rPr>
          <w:rFonts w:ascii="Arial" w:hAnsi="Arial" w:cs="Arial"/>
          <w:lang w:val="en-US"/>
        </w:rPr>
        <w:t xml:space="preserve"> poll questions, resulting in a total of </w:t>
      </w:r>
      <w:r w:rsidR="00B204E3" w:rsidRPr="00B11D6A">
        <w:rPr>
          <w:rFonts w:ascii="Arial" w:hAnsi="Arial" w:cs="Arial"/>
          <w:lang w:val="en-US"/>
        </w:rPr>
        <w:t>8,049</w:t>
      </w:r>
      <w:r w:rsidRPr="00B11D6A">
        <w:rPr>
          <w:rFonts w:ascii="Arial" w:hAnsi="Arial" w:cs="Arial"/>
          <w:lang w:val="en-US"/>
        </w:rPr>
        <w:t xml:space="preserve"> responses in this reporting period</w:t>
      </w:r>
      <w:r w:rsidR="00B91EB0" w:rsidRPr="00B11D6A">
        <w:rPr>
          <w:rFonts w:ascii="Arial" w:hAnsi="Arial" w:cs="Arial"/>
          <w:lang w:val="en-US"/>
        </w:rPr>
        <w:t>.</w:t>
      </w:r>
      <w:r w:rsidR="00B91EB0" w:rsidRPr="004176B2">
        <w:rPr>
          <w:rFonts w:ascii="Arial" w:hAnsi="Arial" w:cs="Arial"/>
          <w:lang w:val="en-US"/>
        </w:rPr>
        <w:t xml:space="preserve"> </w:t>
      </w:r>
    </w:p>
    <w:p w14:paraId="36ECB189" w14:textId="5D835FE3" w:rsidR="005A35F9" w:rsidRPr="005A35F9" w:rsidRDefault="005A35F9" w:rsidP="00216EA3">
      <w:pPr>
        <w:pStyle w:val="ListParagraph"/>
        <w:numPr>
          <w:ilvl w:val="0"/>
          <w:numId w:val="13"/>
        </w:numPr>
        <w:ind w:left="851" w:hanging="851"/>
        <w:rPr>
          <w:rFonts w:ascii="Arial" w:hAnsi="Arial" w:cs="Arial"/>
          <w:szCs w:val="28"/>
        </w:rPr>
      </w:pPr>
      <w:bookmarkStart w:id="38" w:name="_Hlk103854124"/>
      <w:r w:rsidRPr="005A35F9">
        <w:rPr>
          <w:rFonts w:ascii="Arial" w:hAnsi="Arial" w:cs="Arial"/>
          <w:szCs w:val="28"/>
        </w:rPr>
        <w:t>National Care Service</w:t>
      </w:r>
      <w:r w:rsidR="005350CE">
        <w:rPr>
          <w:rFonts w:ascii="Arial" w:hAnsi="Arial" w:cs="Arial"/>
          <w:szCs w:val="28"/>
        </w:rPr>
        <w:t xml:space="preserve"> (</w:t>
      </w:r>
      <w:r w:rsidRPr="005A35F9">
        <w:rPr>
          <w:rFonts w:ascii="Arial" w:hAnsi="Arial" w:cs="Arial"/>
          <w:szCs w:val="28"/>
        </w:rPr>
        <w:t>5 April 2021)</w:t>
      </w:r>
    </w:p>
    <w:p w14:paraId="316392D0" w14:textId="698042CD" w:rsidR="005A35F9" w:rsidRPr="005A35F9" w:rsidRDefault="005A35F9" w:rsidP="00216EA3">
      <w:pPr>
        <w:pStyle w:val="ListParagraph"/>
        <w:numPr>
          <w:ilvl w:val="0"/>
          <w:numId w:val="13"/>
        </w:numPr>
        <w:ind w:left="851" w:hanging="851"/>
        <w:rPr>
          <w:rFonts w:ascii="Arial" w:hAnsi="Arial" w:cs="Arial"/>
          <w:szCs w:val="28"/>
        </w:rPr>
      </w:pPr>
      <w:r w:rsidRPr="005A35F9">
        <w:rPr>
          <w:rFonts w:ascii="Arial" w:hAnsi="Arial" w:cs="Arial"/>
          <w:szCs w:val="28"/>
        </w:rPr>
        <w:t>Public Appointments (12 April 2021)</w:t>
      </w:r>
    </w:p>
    <w:p w14:paraId="5403F853" w14:textId="0D9FEAF3" w:rsidR="005A35F9" w:rsidRPr="005A35F9" w:rsidRDefault="005A35F9" w:rsidP="00216EA3">
      <w:pPr>
        <w:pStyle w:val="ListParagraph"/>
        <w:numPr>
          <w:ilvl w:val="0"/>
          <w:numId w:val="13"/>
        </w:numPr>
        <w:ind w:left="851" w:hanging="851"/>
        <w:rPr>
          <w:rFonts w:ascii="Arial" w:hAnsi="Arial" w:cs="Arial"/>
          <w:szCs w:val="28"/>
        </w:rPr>
      </w:pPr>
      <w:r w:rsidRPr="005A35F9">
        <w:rPr>
          <w:rFonts w:ascii="Arial" w:hAnsi="Arial" w:cs="Arial"/>
          <w:szCs w:val="28"/>
        </w:rPr>
        <w:t>Basic Income (19 April 2021)</w:t>
      </w:r>
    </w:p>
    <w:p w14:paraId="375A5BEC" w14:textId="57D83402" w:rsidR="005A35F9" w:rsidRPr="005A35F9" w:rsidRDefault="005A35F9" w:rsidP="00216EA3">
      <w:pPr>
        <w:pStyle w:val="ListParagraph"/>
        <w:numPr>
          <w:ilvl w:val="0"/>
          <w:numId w:val="13"/>
        </w:numPr>
        <w:ind w:left="851" w:hanging="851"/>
        <w:rPr>
          <w:rFonts w:ascii="Arial" w:hAnsi="Arial" w:cs="Arial"/>
          <w:szCs w:val="28"/>
        </w:rPr>
      </w:pPr>
      <w:r w:rsidRPr="005A35F9">
        <w:rPr>
          <w:rFonts w:ascii="Arial" w:hAnsi="Arial" w:cs="Arial"/>
          <w:szCs w:val="28"/>
        </w:rPr>
        <w:t>Improving Traveline Services (26 April 2021)</w:t>
      </w:r>
    </w:p>
    <w:p w14:paraId="2085496C" w14:textId="671FAEC1" w:rsidR="005A35F9" w:rsidRPr="005A35F9" w:rsidRDefault="005A35F9" w:rsidP="00216EA3">
      <w:pPr>
        <w:pStyle w:val="ListParagraph"/>
        <w:numPr>
          <w:ilvl w:val="0"/>
          <w:numId w:val="13"/>
        </w:numPr>
        <w:ind w:left="851" w:hanging="851"/>
        <w:rPr>
          <w:rFonts w:ascii="Arial" w:hAnsi="Arial" w:cs="Arial"/>
          <w:szCs w:val="28"/>
        </w:rPr>
      </w:pPr>
      <w:r w:rsidRPr="005A35F9">
        <w:rPr>
          <w:rFonts w:ascii="Arial" w:hAnsi="Arial" w:cs="Arial"/>
          <w:szCs w:val="28"/>
        </w:rPr>
        <w:t>Scottish Parliament Election 2021 (3 May 2021)</w:t>
      </w:r>
    </w:p>
    <w:p w14:paraId="345E8229" w14:textId="1E005024" w:rsidR="005A35F9" w:rsidRPr="005A35F9" w:rsidRDefault="005A35F9" w:rsidP="00216EA3">
      <w:pPr>
        <w:pStyle w:val="ListParagraph"/>
        <w:numPr>
          <w:ilvl w:val="0"/>
          <w:numId w:val="13"/>
        </w:numPr>
        <w:ind w:left="851" w:hanging="851"/>
        <w:rPr>
          <w:rFonts w:ascii="Arial" w:hAnsi="Arial" w:cs="Arial"/>
          <w:szCs w:val="28"/>
        </w:rPr>
      </w:pPr>
      <w:r w:rsidRPr="005A35F9">
        <w:rPr>
          <w:rFonts w:ascii="Arial" w:hAnsi="Arial" w:cs="Arial"/>
          <w:szCs w:val="28"/>
        </w:rPr>
        <w:t>Commissioner for Autism and Learning Disability (10 May 2021)</w:t>
      </w:r>
    </w:p>
    <w:p w14:paraId="28B43524" w14:textId="287CCF9A" w:rsidR="005A35F9" w:rsidRPr="005A35F9" w:rsidRDefault="005A35F9" w:rsidP="00216EA3">
      <w:pPr>
        <w:pStyle w:val="ListParagraph"/>
        <w:numPr>
          <w:ilvl w:val="0"/>
          <w:numId w:val="13"/>
        </w:numPr>
        <w:ind w:left="851" w:hanging="851"/>
        <w:rPr>
          <w:rFonts w:ascii="Arial" w:hAnsi="Arial" w:cs="Arial"/>
          <w:szCs w:val="28"/>
        </w:rPr>
      </w:pPr>
      <w:r w:rsidRPr="005A35F9">
        <w:rPr>
          <w:rFonts w:ascii="Arial" w:hAnsi="Arial" w:cs="Arial"/>
          <w:szCs w:val="28"/>
        </w:rPr>
        <w:t>Care Services Definitions (17 May 2021)</w:t>
      </w:r>
    </w:p>
    <w:p w14:paraId="24675C2E" w14:textId="2C05656E" w:rsidR="005A35F9" w:rsidRPr="005A35F9" w:rsidRDefault="005A35F9" w:rsidP="00216EA3">
      <w:pPr>
        <w:pStyle w:val="ListParagraph"/>
        <w:numPr>
          <w:ilvl w:val="0"/>
          <w:numId w:val="13"/>
        </w:numPr>
        <w:ind w:left="851" w:hanging="851"/>
        <w:rPr>
          <w:rFonts w:ascii="Arial" w:hAnsi="Arial" w:cs="Arial"/>
          <w:szCs w:val="28"/>
        </w:rPr>
      </w:pPr>
      <w:r w:rsidRPr="005A35F9">
        <w:rPr>
          <w:rFonts w:ascii="Arial" w:hAnsi="Arial" w:cs="Arial"/>
          <w:szCs w:val="28"/>
        </w:rPr>
        <w:t>Support for Young People (24 May 2021)</w:t>
      </w:r>
    </w:p>
    <w:p w14:paraId="2C4809BC" w14:textId="48FDA942" w:rsidR="005A35F9" w:rsidRPr="005A35F9" w:rsidRDefault="005A35F9" w:rsidP="00216EA3">
      <w:pPr>
        <w:pStyle w:val="ListParagraph"/>
        <w:numPr>
          <w:ilvl w:val="0"/>
          <w:numId w:val="13"/>
        </w:numPr>
        <w:ind w:left="851" w:hanging="851"/>
        <w:rPr>
          <w:rFonts w:ascii="Arial" w:hAnsi="Arial" w:cs="Arial"/>
          <w:szCs w:val="28"/>
        </w:rPr>
      </w:pPr>
      <w:r w:rsidRPr="005A35F9">
        <w:rPr>
          <w:rFonts w:ascii="Arial" w:hAnsi="Arial" w:cs="Arial"/>
          <w:szCs w:val="28"/>
        </w:rPr>
        <w:t>Online Meetings and Events (31 May 2021)</w:t>
      </w:r>
    </w:p>
    <w:p w14:paraId="62AA2D8A" w14:textId="184460A3" w:rsidR="005A35F9" w:rsidRPr="005A35F9" w:rsidRDefault="005A35F9" w:rsidP="00216EA3">
      <w:pPr>
        <w:pStyle w:val="ListParagraph"/>
        <w:numPr>
          <w:ilvl w:val="0"/>
          <w:numId w:val="13"/>
        </w:numPr>
        <w:ind w:left="851" w:hanging="851"/>
        <w:rPr>
          <w:rFonts w:ascii="Arial" w:hAnsi="Arial" w:cs="Arial"/>
          <w:szCs w:val="28"/>
        </w:rPr>
      </w:pPr>
      <w:r w:rsidRPr="005A35F9">
        <w:rPr>
          <w:rFonts w:ascii="Arial" w:hAnsi="Arial" w:cs="Arial"/>
          <w:szCs w:val="28"/>
        </w:rPr>
        <w:t>Carers Week (7 June 2021)</w:t>
      </w:r>
    </w:p>
    <w:p w14:paraId="35A1E279" w14:textId="12855F68" w:rsidR="005A35F9" w:rsidRPr="005A35F9" w:rsidRDefault="005A35F9" w:rsidP="00216EA3">
      <w:pPr>
        <w:pStyle w:val="ListParagraph"/>
        <w:numPr>
          <w:ilvl w:val="0"/>
          <w:numId w:val="13"/>
        </w:numPr>
        <w:ind w:left="851" w:hanging="851"/>
        <w:rPr>
          <w:rFonts w:ascii="Arial" w:hAnsi="Arial" w:cs="Arial"/>
          <w:szCs w:val="28"/>
        </w:rPr>
      </w:pPr>
      <w:r w:rsidRPr="005A35F9">
        <w:rPr>
          <w:rFonts w:ascii="Arial" w:hAnsi="Arial" w:cs="Arial"/>
          <w:szCs w:val="28"/>
        </w:rPr>
        <w:t>Hate Crime Stats (14 June 2021)</w:t>
      </w:r>
    </w:p>
    <w:p w14:paraId="1E79FF8B" w14:textId="4AEA0175" w:rsidR="005A35F9" w:rsidRPr="005A35F9" w:rsidRDefault="005A35F9" w:rsidP="00216EA3">
      <w:pPr>
        <w:pStyle w:val="ListParagraph"/>
        <w:numPr>
          <w:ilvl w:val="0"/>
          <w:numId w:val="13"/>
        </w:numPr>
        <w:ind w:left="851" w:hanging="851"/>
        <w:rPr>
          <w:rFonts w:ascii="Arial" w:hAnsi="Arial" w:cs="Arial"/>
          <w:szCs w:val="28"/>
        </w:rPr>
      </w:pPr>
      <w:r w:rsidRPr="005A35F9">
        <w:rPr>
          <w:rFonts w:ascii="Arial" w:hAnsi="Arial" w:cs="Arial"/>
          <w:szCs w:val="28"/>
        </w:rPr>
        <w:t>Street Clutter (21 June 2021)</w:t>
      </w:r>
    </w:p>
    <w:p w14:paraId="494D4B31" w14:textId="3CED4323" w:rsidR="005A35F9" w:rsidRPr="005A35F9" w:rsidRDefault="005A35F9" w:rsidP="00216EA3">
      <w:pPr>
        <w:pStyle w:val="ListParagraph"/>
        <w:numPr>
          <w:ilvl w:val="0"/>
          <w:numId w:val="13"/>
        </w:numPr>
        <w:ind w:left="851" w:hanging="851"/>
        <w:rPr>
          <w:rFonts w:ascii="Arial" w:hAnsi="Arial" w:cs="Arial"/>
          <w:szCs w:val="28"/>
        </w:rPr>
      </w:pPr>
      <w:r w:rsidRPr="005A35F9">
        <w:rPr>
          <w:rFonts w:ascii="Arial" w:hAnsi="Arial" w:cs="Arial"/>
          <w:szCs w:val="28"/>
        </w:rPr>
        <w:t xml:space="preserve">Long </w:t>
      </w:r>
      <w:r w:rsidR="00745265">
        <w:rPr>
          <w:rFonts w:ascii="Arial" w:hAnsi="Arial" w:cs="Arial"/>
          <w:szCs w:val="28"/>
        </w:rPr>
        <w:t>COVID-19</w:t>
      </w:r>
      <w:r w:rsidRPr="005A35F9">
        <w:rPr>
          <w:rFonts w:ascii="Arial" w:hAnsi="Arial" w:cs="Arial"/>
          <w:szCs w:val="28"/>
        </w:rPr>
        <w:t xml:space="preserve"> (28 June 2021)</w:t>
      </w:r>
    </w:p>
    <w:p w14:paraId="354A6C85" w14:textId="1833DFC9" w:rsidR="005A35F9" w:rsidRPr="005A35F9" w:rsidRDefault="005A35F9" w:rsidP="00216EA3">
      <w:pPr>
        <w:pStyle w:val="ListParagraph"/>
        <w:numPr>
          <w:ilvl w:val="0"/>
          <w:numId w:val="13"/>
        </w:numPr>
        <w:ind w:left="851" w:hanging="851"/>
        <w:rPr>
          <w:rFonts w:ascii="Arial" w:hAnsi="Arial" w:cs="Arial"/>
          <w:szCs w:val="28"/>
        </w:rPr>
      </w:pPr>
      <w:r w:rsidRPr="005A35F9">
        <w:rPr>
          <w:rFonts w:ascii="Arial" w:hAnsi="Arial" w:cs="Arial"/>
          <w:szCs w:val="28"/>
        </w:rPr>
        <w:t>Face Coverings Legal Requirement (5 July</w:t>
      </w:r>
      <w:r>
        <w:rPr>
          <w:rFonts w:ascii="Arial" w:hAnsi="Arial" w:cs="Arial"/>
          <w:szCs w:val="28"/>
        </w:rPr>
        <w:t xml:space="preserve"> 2021</w:t>
      </w:r>
      <w:r w:rsidRPr="005A35F9">
        <w:rPr>
          <w:rFonts w:ascii="Arial" w:hAnsi="Arial" w:cs="Arial"/>
          <w:szCs w:val="28"/>
        </w:rPr>
        <w:t>)</w:t>
      </w:r>
    </w:p>
    <w:p w14:paraId="0331FC5E" w14:textId="00E47FD1" w:rsidR="005A35F9" w:rsidRPr="005A35F9" w:rsidRDefault="005A35F9" w:rsidP="00216EA3">
      <w:pPr>
        <w:pStyle w:val="ListParagraph"/>
        <w:numPr>
          <w:ilvl w:val="0"/>
          <w:numId w:val="13"/>
        </w:numPr>
        <w:ind w:left="851" w:hanging="851"/>
        <w:rPr>
          <w:rFonts w:ascii="Arial" w:hAnsi="Arial" w:cs="Arial"/>
          <w:szCs w:val="28"/>
        </w:rPr>
      </w:pPr>
      <w:r w:rsidRPr="005A35F9">
        <w:rPr>
          <w:rFonts w:ascii="Arial" w:hAnsi="Arial" w:cs="Arial"/>
          <w:szCs w:val="28"/>
        </w:rPr>
        <w:t xml:space="preserve">Easing of </w:t>
      </w:r>
      <w:r w:rsidR="00745265">
        <w:rPr>
          <w:rFonts w:ascii="Arial" w:hAnsi="Arial" w:cs="Arial"/>
          <w:szCs w:val="28"/>
        </w:rPr>
        <w:t>COVID-19</w:t>
      </w:r>
      <w:r w:rsidRPr="005A35F9">
        <w:rPr>
          <w:rFonts w:ascii="Arial" w:hAnsi="Arial" w:cs="Arial"/>
          <w:szCs w:val="28"/>
        </w:rPr>
        <w:t xml:space="preserve"> restrictions (July 2021)</w:t>
      </w:r>
    </w:p>
    <w:p w14:paraId="2FAB51A8" w14:textId="75B1FF77" w:rsidR="005A35F9" w:rsidRPr="005A35F9" w:rsidRDefault="005A35F9" w:rsidP="00216EA3">
      <w:pPr>
        <w:pStyle w:val="ListParagraph"/>
        <w:numPr>
          <w:ilvl w:val="0"/>
          <w:numId w:val="13"/>
        </w:numPr>
        <w:ind w:left="851" w:hanging="851"/>
        <w:rPr>
          <w:rFonts w:ascii="Arial" w:hAnsi="Arial" w:cs="Arial"/>
          <w:szCs w:val="28"/>
        </w:rPr>
      </w:pPr>
      <w:r w:rsidRPr="005A35F9">
        <w:rPr>
          <w:rFonts w:ascii="Arial" w:hAnsi="Arial" w:cs="Arial"/>
          <w:szCs w:val="28"/>
        </w:rPr>
        <w:t>Universal Credit (19 July 2021)</w:t>
      </w:r>
    </w:p>
    <w:p w14:paraId="5A6853A7" w14:textId="519DCC52" w:rsidR="005A35F9" w:rsidRPr="005A35F9" w:rsidRDefault="005A35F9" w:rsidP="00216EA3">
      <w:pPr>
        <w:pStyle w:val="ListParagraph"/>
        <w:numPr>
          <w:ilvl w:val="0"/>
          <w:numId w:val="13"/>
        </w:numPr>
        <w:ind w:left="851" w:hanging="851"/>
        <w:rPr>
          <w:rFonts w:ascii="Arial" w:hAnsi="Arial" w:cs="Arial"/>
          <w:szCs w:val="28"/>
        </w:rPr>
      </w:pPr>
      <w:r w:rsidRPr="005A35F9">
        <w:rPr>
          <w:rFonts w:ascii="Arial" w:hAnsi="Arial" w:cs="Arial"/>
          <w:szCs w:val="28"/>
        </w:rPr>
        <w:t>Return to Public Transport (26 July 2021)</w:t>
      </w:r>
    </w:p>
    <w:p w14:paraId="6F5E124B" w14:textId="17DF9AF2" w:rsidR="005A35F9" w:rsidRPr="005A35F9" w:rsidRDefault="005A35F9" w:rsidP="00216EA3">
      <w:pPr>
        <w:pStyle w:val="ListParagraph"/>
        <w:numPr>
          <w:ilvl w:val="0"/>
          <w:numId w:val="13"/>
        </w:numPr>
        <w:ind w:left="851" w:hanging="851"/>
        <w:rPr>
          <w:rFonts w:ascii="Arial" w:hAnsi="Arial" w:cs="Arial"/>
          <w:szCs w:val="28"/>
        </w:rPr>
      </w:pPr>
      <w:r w:rsidRPr="005A35F9">
        <w:rPr>
          <w:rFonts w:ascii="Arial" w:hAnsi="Arial" w:cs="Arial"/>
          <w:szCs w:val="28"/>
        </w:rPr>
        <w:t>Vaccine Passports (2 August 2021)</w:t>
      </w:r>
    </w:p>
    <w:p w14:paraId="06F0C548" w14:textId="75D3C43C" w:rsidR="005A35F9" w:rsidRPr="005A35F9" w:rsidRDefault="00745265" w:rsidP="00216EA3">
      <w:pPr>
        <w:pStyle w:val="ListParagraph"/>
        <w:numPr>
          <w:ilvl w:val="0"/>
          <w:numId w:val="13"/>
        </w:numPr>
        <w:ind w:left="851" w:hanging="851"/>
        <w:rPr>
          <w:rFonts w:ascii="Arial" w:hAnsi="Arial" w:cs="Arial"/>
          <w:szCs w:val="28"/>
        </w:rPr>
      </w:pPr>
      <w:r>
        <w:rPr>
          <w:rFonts w:ascii="Arial" w:hAnsi="Arial" w:cs="Arial"/>
          <w:szCs w:val="28"/>
        </w:rPr>
        <w:t>COVID-19</w:t>
      </w:r>
      <w:r w:rsidR="005A35F9" w:rsidRPr="005A35F9">
        <w:rPr>
          <w:rFonts w:ascii="Arial" w:hAnsi="Arial" w:cs="Arial"/>
          <w:szCs w:val="28"/>
        </w:rPr>
        <w:t>-19 Vaccination Programme (9 August 2021)</w:t>
      </w:r>
    </w:p>
    <w:p w14:paraId="5DCCFC59" w14:textId="79B79429" w:rsidR="005A35F9" w:rsidRPr="005A35F9" w:rsidRDefault="005A35F9" w:rsidP="00216EA3">
      <w:pPr>
        <w:pStyle w:val="ListParagraph"/>
        <w:numPr>
          <w:ilvl w:val="0"/>
          <w:numId w:val="13"/>
        </w:numPr>
        <w:ind w:left="851" w:hanging="851"/>
        <w:rPr>
          <w:rFonts w:ascii="Arial" w:hAnsi="Arial" w:cs="Arial"/>
          <w:szCs w:val="28"/>
        </w:rPr>
      </w:pPr>
      <w:r w:rsidRPr="005A35F9">
        <w:rPr>
          <w:rFonts w:ascii="Arial" w:hAnsi="Arial" w:cs="Arial"/>
          <w:szCs w:val="28"/>
        </w:rPr>
        <w:t>Junk Food Promotions (16 August 2021)</w:t>
      </w:r>
    </w:p>
    <w:p w14:paraId="1BF9CE15" w14:textId="539EACAF" w:rsidR="005A35F9" w:rsidRPr="005A35F9" w:rsidRDefault="005A35F9" w:rsidP="00216EA3">
      <w:pPr>
        <w:pStyle w:val="ListParagraph"/>
        <w:numPr>
          <w:ilvl w:val="0"/>
          <w:numId w:val="13"/>
        </w:numPr>
        <w:ind w:left="851" w:hanging="851"/>
        <w:rPr>
          <w:rFonts w:ascii="Arial" w:hAnsi="Arial" w:cs="Arial"/>
          <w:szCs w:val="28"/>
        </w:rPr>
      </w:pPr>
      <w:r w:rsidRPr="005A35F9">
        <w:rPr>
          <w:rFonts w:ascii="Arial" w:hAnsi="Arial" w:cs="Arial"/>
          <w:szCs w:val="28"/>
        </w:rPr>
        <w:t>Tokyo 2020 Paralympics (23 August 2021)</w:t>
      </w:r>
    </w:p>
    <w:p w14:paraId="5963B6BF" w14:textId="4DAAF8AC" w:rsidR="005A35F9" w:rsidRPr="005A35F9" w:rsidRDefault="005A35F9" w:rsidP="00216EA3">
      <w:pPr>
        <w:pStyle w:val="ListParagraph"/>
        <w:numPr>
          <w:ilvl w:val="0"/>
          <w:numId w:val="13"/>
        </w:numPr>
        <w:ind w:left="851" w:hanging="851"/>
        <w:rPr>
          <w:rFonts w:ascii="Arial" w:hAnsi="Arial" w:cs="Arial"/>
          <w:szCs w:val="28"/>
        </w:rPr>
      </w:pPr>
      <w:r w:rsidRPr="005A35F9">
        <w:rPr>
          <w:rFonts w:ascii="Arial" w:hAnsi="Arial" w:cs="Arial"/>
          <w:szCs w:val="28"/>
        </w:rPr>
        <w:t>Low Emission Zones Exemptions (30 August 2021)</w:t>
      </w:r>
    </w:p>
    <w:p w14:paraId="6166A34A" w14:textId="3312CCC8" w:rsidR="005A35F9" w:rsidRPr="005A35F9" w:rsidRDefault="005A35F9" w:rsidP="00216EA3">
      <w:pPr>
        <w:pStyle w:val="ListParagraph"/>
        <w:numPr>
          <w:ilvl w:val="0"/>
          <w:numId w:val="13"/>
        </w:numPr>
        <w:ind w:left="851" w:hanging="851"/>
        <w:rPr>
          <w:rFonts w:ascii="Arial" w:hAnsi="Arial" w:cs="Arial"/>
          <w:szCs w:val="28"/>
        </w:rPr>
      </w:pPr>
      <w:r w:rsidRPr="005A35F9">
        <w:rPr>
          <w:rFonts w:ascii="Arial" w:hAnsi="Arial" w:cs="Arial"/>
          <w:szCs w:val="28"/>
        </w:rPr>
        <w:t>Four-day Working Week (6 September 2021)</w:t>
      </w:r>
    </w:p>
    <w:p w14:paraId="399328EC" w14:textId="7346D684" w:rsidR="005A35F9" w:rsidRPr="005A35F9" w:rsidRDefault="005A35F9" w:rsidP="00216EA3">
      <w:pPr>
        <w:pStyle w:val="ListParagraph"/>
        <w:numPr>
          <w:ilvl w:val="0"/>
          <w:numId w:val="13"/>
        </w:numPr>
        <w:ind w:left="851" w:hanging="851"/>
        <w:rPr>
          <w:rFonts w:ascii="Arial" w:hAnsi="Arial" w:cs="Arial"/>
          <w:szCs w:val="28"/>
        </w:rPr>
      </w:pPr>
      <w:r w:rsidRPr="005A35F9">
        <w:rPr>
          <w:rFonts w:ascii="Arial" w:hAnsi="Arial" w:cs="Arial"/>
          <w:szCs w:val="28"/>
        </w:rPr>
        <w:t>National Disability Strategy (13 September 2021)</w:t>
      </w:r>
    </w:p>
    <w:p w14:paraId="5D95B3CF" w14:textId="751F46AF" w:rsidR="005A35F9" w:rsidRPr="005A35F9" w:rsidRDefault="00745265" w:rsidP="00216EA3">
      <w:pPr>
        <w:pStyle w:val="ListParagraph"/>
        <w:numPr>
          <w:ilvl w:val="0"/>
          <w:numId w:val="13"/>
        </w:numPr>
        <w:ind w:left="851" w:hanging="851"/>
        <w:rPr>
          <w:rFonts w:ascii="Arial" w:hAnsi="Arial" w:cs="Arial"/>
          <w:szCs w:val="28"/>
        </w:rPr>
      </w:pPr>
      <w:r>
        <w:rPr>
          <w:rFonts w:ascii="Arial" w:hAnsi="Arial" w:cs="Arial"/>
          <w:szCs w:val="28"/>
        </w:rPr>
        <w:t>COVID-19</w:t>
      </w:r>
      <w:r w:rsidR="005A35F9" w:rsidRPr="005A35F9">
        <w:rPr>
          <w:rFonts w:ascii="Arial" w:hAnsi="Arial" w:cs="Arial"/>
          <w:szCs w:val="28"/>
        </w:rPr>
        <w:t>Public Inquiry (20 September 2021)</w:t>
      </w:r>
    </w:p>
    <w:p w14:paraId="531FF061" w14:textId="441E823F" w:rsidR="005A35F9" w:rsidRPr="005A35F9" w:rsidRDefault="005A35F9" w:rsidP="00216EA3">
      <w:pPr>
        <w:pStyle w:val="ListParagraph"/>
        <w:numPr>
          <w:ilvl w:val="0"/>
          <w:numId w:val="13"/>
        </w:numPr>
        <w:ind w:left="851" w:hanging="851"/>
        <w:rPr>
          <w:rFonts w:ascii="Arial" w:hAnsi="Arial" w:cs="Arial"/>
          <w:szCs w:val="28"/>
        </w:rPr>
      </w:pPr>
      <w:r w:rsidRPr="005A35F9">
        <w:rPr>
          <w:rFonts w:ascii="Arial" w:hAnsi="Arial" w:cs="Arial"/>
          <w:szCs w:val="28"/>
        </w:rPr>
        <w:lastRenderedPageBreak/>
        <w:t>Easy Read (27 September 2021)</w:t>
      </w:r>
    </w:p>
    <w:p w14:paraId="0B558D76" w14:textId="2284C5A0" w:rsidR="005A35F9" w:rsidRPr="005A35F9" w:rsidRDefault="005A35F9" w:rsidP="00216EA3">
      <w:pPr>
        <w:pStyle w:val="ListParagraph"/>
        <w:numPr>
          <w:ilvl w:val="0"/>
          <w:numId w:val="13"/>
        </w:numPr>
        <w:ind w:left="851" w:hanging="851"/>
        <w:rPr>
          <w:rFonts w:ascii="Arial" w:hAnsi="Arial" w:cs="Arial"/>
          <w:szCs w:val="28"/>
        </w:rPr>
      </w:pPr>
      <w:r w:rsidRPr="005A35F9">
        <w:rPr>
          <w:rFonts w:ascii="Arial" w:hAnsi="Arial" w:cs="Arial"/>
          <w:szCs w:val="28"/>
        </w:rPr>
        <w:t>National Care Service: Access to Care and Support (4 October 2021)</w:t>
      </w:r>
    </w:p>
    <w:p w14:paraId="6C20A1A2" w14:textId="5A9E614B" w:rsidR="005A35F9" w:rsidRPr="005A35F9" w:rsidRDefault="005A35F9" w:rsidP="00216EA3">
      <w:pPr>
        <w:pStyle w:val="ListParagraph"/>
        <w:numPr>
          <w:ilvl w:val="0"/>
          <w:numId w:val="13"/>
        </w:numPr>
        <w:ind w:left="851" w:hanging="851"/>
        <w:rPr>
          <w:rFonts w:ascii="Arial" w:hAnsi="Arial" w:cs="Arial"/>
          <w:szCs w:val="28"/>
        </w:rPr>
      </w:pPr>
      <w:r w:rsidRPr="005A35F9">
        <w:rPr>
          <w:rFonts w:ascii="Arial" w:hAnsi="Arial" w:cs="Arial"/>
          <w:szCs w:val="28"/>
        </w:rPr>
        <w:t>National Care Service: Range of Care Services (11 October 2021)</w:t>
      </w:r>
    </w:p>
    <w:p w14:paraId="3AE5C5C7" w14:textId="09074FBE" w:rsidR="005A35F9" w:rsidRPr="005A35F9" w:rsidRDefault="005A35F9" w:rsidP="00216EA3">
      <w:pPr>
        <w:pStyle w:val="ListParagraph"/>
        <w:numPr>
          <w:ilvl w:val="0"/>
          <w:numId w:val="13"/>
        </w:numPr>
        <w:ind w:left="851" w:hanging="851"/>
        <w:rPr>
          <w:rFonts w:ascii="Arial" w:hAnsi="Arial" w:cs="Arial"/>
          <w:szCs w:val="28"/>
        </w:rPr>
      </w:pPr>
      <w:r w:rsidRPr="005A35F9">
        <w:rPr>
          <w:rFonts w:ascii="Arial" w:hAnsi="Arial" w:cs="Arial"/>
          <w:szCs w:val="28"/>
        </w:rPr>
        <w:t>Travel Assistance Cards and Apps (18 October 2021)</w:t>
      </w:r>
    </w:p>
    <w:p w14:paraId="1BE13BF0" w14:textId="4DFB3F62" w:rsidR="005A35F9" w:rsidRPr="005A35F9" w:rsidRDefault="00745265" w:rsidP="00216EA3">
      <w:pPr>
        <w:pStyle w:val="ListParagraph"/>
        <w:numPr>
          <w:ilvl w:val="0"/>
          <w:numId w:val="13"/>
        </w:numPr>
        <w:ind w:left="851" w:hanging="851"/>
        <w:rPr>
          <w:rFonts w:ascii="Arial" w:hAnsi="Arial" w:cs="Arial"/>
          <w:szCs w:val="28"/>
        </w:rPr>
      </w:pPr>
      <w:r>
        <w:rPr>
          <w:rFonts w:ascii="Arial" w:hAnsi="Arial" w:cs="Arial"/>
          <w:szCs w:val="28"/>
        </w:rPr>
        <w:t>COVID-19</w:t>
      </w:r>
      <w:r w:rsidR="005A35F9" w:rsidRPr="005A35F9">
        <w:rPr>
          <w:rFonts w:ascii="Arial" w:hAnsi="Arial" w:cs="Arial"/>
          <w:szCs w:val="28"/>
        </w:rPr>
        <w:t>Booster Vaccination (25 October 2021)</w:t>
      </w:r>
    </w:p>
    <w:p w14:paraId="2AC51518" w14:textId="041FD27E" w:rsidR="005A35F9" w:rsidRPr="005A35F9" w:rsidRDefault="005A35F9" w:rsidP="00216EA3">
      <w:pPr>
        <w:pStyle w:val="ListParagraph"/>
        <w:numPr>
          <w:ilvl w:val="0"/>
          <w:numId w:val="13"/>
        </w:numPr>
        <w:ind w:left="851" w:hanging="851"/>
        <w:rPr>
          <w:rFonts w:ascii="Arial" w:hAnsi="Arial" w:cs="Arial"/>
          <w:szCs w:val="28"/>
        </w:rPr>
      </w:pPr>
      <w:r w:rsidRPr="005A35F9">
        <w:rPr>
          <w:rFonts w:ascii="Arial" w:hAnsi="Arial" w:cs="Arial"/>
          <w:szCs w:val="28"/>
        </w:rPr>
        <w:t>COP26 (1 November 2021)</w:t>
      </w:r>
    </w:p>
    <w:p w14:paraId="65C70851" w14:textId="53DAE458" w:rsidR="005A35F9" w:rsidRPr="005A35F9" w:rsidRDefault="005A35F9" w:rsidP="00216EA3">
      <w:pPr>
        <w:pStyle w:val="ListParagraph"/>
        <w:numPr>
          <w:ilvl w:val="0"/>
          <w:numId w:val="13"/>
        </w:numPr>
        <w:ind w:left="851" w:hanging="851"/>
        <w:rPr>
          <w:rFonts w:ascii="Arial" w:hAnsi="Arial" w:cs="Arial"/>
          <w:szCs w:val="28"/>
        </w:rPr>
      </w:pPr>
      <w:r w:rsidRPr="005A35F9">
        <w:rPr>
          <w:rFonts w:ascii="Arial" w:hAnsi="Arial" w:cs="Arial"/>
          <w:szCs w:val="28"/>
        </w:rPr>
        <w:t>Vaccine Certification Scheme (8 November 2021)</w:t>
      </w:r>
    </w:p>
    <w:p w14:paraId="1F96FA06" w14:textId="415ED231" w:rsidR="005A35F9" w:rsidRPr="005A35F9" w:rsidRDefault="005A35F9" w:rsidP="00216EA3">
      <w:pPr>
        <w:pStyle w:val="ListParagraph"/>
        <w:numPr>
          <w:ilvl w:val="0"/>
          <w:numId w:val="13"/>
        </w:numPr>
        <w:ind w:left="851" w:hanging="851"/>
        <w:rPr>
          <w:rFonts w:ascii="Arial" w:hAnsi="Arial" w:cs="Arial"/>
          <w:szCs w:val="28"/>
        </w:rPr>
      </w:pPr>
      <w:r w:rsidRPr="005A35F9">
        <w:rPr>
          <w:rFonts w:ascii="Arial" w:hAnsi="Arial" w:cs="Arial"/>
          <w:szCs w:val="28"/>
        </w:rPr>
        <w:t xml:space="preserve">Response to </w:t>
      </w:r>
      <w:r w:rsidR="00745265">
        <w:rPr>
          <w:rFonts w:ascii="Arial" w:hAnsi="Arial" w:cs="Arial"/>
          <w:szCs w:val="28"/>
        </w:rPr>
        <w:t>COVID-19</w:t>
      </w:r>
      <w:r w:rsidRPr="005A35F9">
        <w:rPr>
          <w:rFonts w:ascii="Arial" w:hAnsi="Arial" w:cs="Arial"/>
          <w:szCs w:val="28"/>
        </w:rPr>
        <w:t>: Accessible Information (15 November 2021)</w:t>
      </w:r>
    </w:p>
    <w:p w14:paraId="7E026F8C" w14:textId="54336002" w:rsidR="005A35F9" w:rsidRPr="005A35F9" w:rsidRDefault="005A35F9" w:rsidP="00216EA3">
      <w:pPr>
        <w:pStyle w:val="ListParagraph"/>
        <w:numPr>
          <w:ilvl w:val="0"/>
          <w:numId w:val="13"/>
        </w:numPr>
        <w:ind w:left="851" w:hanging="851"/>
        <w:rPr>
          <w:rFonts w:ascii="Arial" w:hAnsi="Arial" w:cs="Arial"/>
          <w:szCs w:val="28"/>
        </w:rPr>
      </w:pPr>
      <w:r w:rsidRPr="005A35F9">
        <w:rPr>
          <w:rFonts w:ascii="Arial" w:hAnsi="Arial" w:cs="Arial"/>
          <w:szCs w:val="28"/>
        </w:rPr>
        <w:t>Accessible Toilets (22 November 2021)</w:t>
      </w:r>
    </w:p>
    <w:p w14:paraId="3E7E56FB" w14:textId="51F71C98" w:rsidR="005A35F9" w:rsidRPr="005A35F9" w:rsidRDefault="005A35F9" w:rsidP="00216EA3">
      <w:pPr>
        <w:pStyle w:val="ListParagraph"/>
        <w:numPr>
          <w:ilvl w:val="0"/>
          <w:numId w:val="13"/>
        </w:numPr>
        <w:ind w:left="851" w:hanging="851"/>
        <w:rPr>
          <w:rFonts w:ascii="Arial" w:hAnsi="Arial" w:cs="Arial"/>
          <w:szCs w:val="28"/>
        </w:rPr>
      </w:pPr>
      <w:r w:rsidRPr="005A35F9">
        <w:rPr>
          <w:rFonts w:ascii="Arial" w:hAnsi="Arial" w:cs="Arial"/>
          <w:szCs w:val="28"/>
        </w:rPr>
        <w:t>Face Coverings (29 November 2021)</w:t>
      </w:r>
    </w:p>
    <w:p w14:paraId="0FDB9E3F" w14:textId="3E7B2BD0" w:rsidR="005A35F9" w:rsidRPr="005A35F9" w:rsidRDefault="005A35F9" w:rsidP="00216EA3">
      <w:pPr>
        <w:pStyle w:val="ListParagraph"/>
        <w:numPr>
          <w:ilvl w:val="0"/>
          <w:numId w:val="13"/>
        </w:numPr>
        <w:ind w:left="851" w:hanging="851"/>
        <w:rPr>
          <w:rFonts w:ascii="Arial" w:hAnsi="Arial" w:cs="Arial"/>
          <w:szCs w:val="28"/>
        </w:rPr>
      </w:pPr>
      <w:r w:rsidRPr="005A35F9">
        <w:rPr>
          <w:rFonts w:ascii="Arial" w:hAnsi="Arial" w:cs="Arial"/>
          <w:szCs w:val="28"/>
        </w:rPr>
        <w:t>Bus Station Passenger Assistance (6 December 2021)</w:t>
      </w:r>
    </w:p>
    <w:p w14:paraId="7752A02A" w14:textId="164CA3CE" w:rsidR="005A35F9" w:rsidRPr="005A35F9" w:rsidRDefault="005A35F9" w:rsidP="00216EA3">
      <w:pPr>
        <w:pStyle w:val="ListParagraph"/>
        <w:numPr>
          <w:ilvl w:val="0"/>
          <w:numId w:val="13"/>
        </w:numPr>
        <w:ind w:left="851" w:hanging="851"/>
        <w:rPr>
          <w:rFonts w:ascii="Arial" w:hAnsi="Arial" w:cs="Arial"/>
          <w:szCs w:val="28"/>
        </w:rPr>
      </w:pPr>
      <w:r w:rsidRPr="005A35F9">
        <w:rPr>
          <w:rFonts w:ascii="Arial" w:hAnsi="Arial" w:cs="Arial"/>
          <w:szCs w:val="28"/>
        </w:rPr>
        <w:t>Ending the Need for Food Banks (13 December 2021)</w:t>
      </w:r>
    </w:p>
    <w:p w14:paraId="37D75DD3" w14:textId="7235A025" w:rsidR="005A35F9" w:rsidRPr="005A35F9" w:rsidRDefault="005A35F9" w:rsidP="00216EA3">
      <w:pPr>
        <w:pStyle w:val="ListParagraph"/>
        <w:numPr>
          <w:ilvl w:val="0"/>
          <w:numId w:val="13"/>
        </w:numPr>
        <w:ind w:left="851" w:hanging="851"/>
        <w:rPr>
          <w:rFonts w:ascii="Arial" w:hAnsi="Arial" w:cs="Arial"/>
          <w:szCs w:val="28"/>
        </w:rPr>
      </w:pPr>
      <w:r w:rsidRPr="005A35F9">
        <w:rPr>
          <w:rFonts w:ascii="Arial" w:hAnsi="Arial" w:cs="Arial"/>
          <w:szCs w:val="28"/>
        </w:rPr>
        <w:t xml:space="preserve">Changes to </w:t>
      </w:r>
      <w:r w:rsidR="00745265">
        <w:rPr>
          <w:rFonts w:ascii="Arial" w:hAnsi="Arial" w:cs="Arial"/>
          <w:szCs w:val="28"/>
        </w:rPr>
        <w:t>COVID-19</w:t>
      </w:r>
      <w:r w:rsidRPr="005A35F9">
        <w:rPr>
          <w:rFonts w:ascii="Arial" w:hAnsi="Arial" w:cs="Arial"/>
          <w:szCs w:val="28"/>
        </w:rPr>
        <w:t xml:space="preserve"> Guidance (10 January 2022)</w:t>
      </w:r>
    </w:p>
    <w:p w14:paraId="5C373726" w14:textId="27075D9F" w:rsidR="005A35F9" w:rsidRPr="005A35F9" w:rsidRDefault="005A35F9" w:rsidP="00216EA3">
      <w:pPr>
        <w:pStyle w:val="ListParagraph"/>
        <w:numPr>
          <w:ilvl w:val="0"/>
          <w:numId w:val="13"/>
        </w:numPr>
        <w:ind w:left="851" w:hanging="851"/>
        <w:rPr>
          <w:rFonts w:ascii="Arial" w:hAnsi="Arial" w:cs="Arial"/>
          <w:szCs w:val="28"/>
        </w:rPr>
      </w:pPr>
      <w:r w:rsidRPr="005A35F9">
        <w:rPr>
          <w:rFonts w:ascii="Arial" w:hAnsi="Arial" w:cs="Arial"/>
          <w:szCs w:val="28"/>
        </w:rPr>
        <w:t>ScotRail consultation: Changes to Ticket Office Opening Hours (17 January 2022)</w:t>
      </w:r>
    </w:p>
    <w:p w14:paraId="4D4BA24B" w14:textId="609F67FD" w:rsidR="005A35F9" w:rsidRPr="005A35F9" w:rsidRDefault="005A35F9" w:rsidP="00216EA3">
      <w:pPr>
        <w:pStyle w:val="ListParagraph"/>
        <w:numPr>
          <w:ilvl w:val="0"/>
          <w:numId w:val="13"/>
        </w:numPr>
        <w:ind w:left="851" w:hanging="851"/>
        <w:rPr>
          <w:rFonts w:ascii="Arial" w:hAnsi="Arial" w:cs="Arial"/>
          <w:szCs w:val="28"/>
        </w:rPr>
      </w:pPr>
      <w:r w:rsidRPr="005A35F9">
        <w:rPr>
          <w:rFonts w:ascii="Arial" w:hAnsi="Arial" w:cs="Arial"/>
          <w:szCs w:val="28"/>
        </w:rPr>
        <w:t>Postal Services (24 January 2022)</w:t>
      </w:r>
    </w:p>
    <w:p w14:paraId="699DE9E4" w14:textId="5E653CD6" w:rsidR="005A35F9" w:rsidRPr="005A35F9" w:rsidRDefault="005A35F9" w:rsidP="00216EA3">
      <w:pPr>
        <w:pStyle w:val="ListParagraph"/>
        <w:numPr>
          <w:ilvl w:val="0"/>
          <w:numId w:val="13"/>
        </w:numPr>
        <w:ind w:left="851" w:hanging="851"/>
        <w:rPr>
          <w:rFonts w:ascii="Arial" w:hAnsi="Arial" w:cs="Arial"/>
          <w:szCs w:val="28"/>
        </w:rPr>
      </w:pPr>
      <w:r w:rsidRPr="005A35F9">
        <w:rPr>
          <w:rFonts w:ascii="Arial" w:hAnsi="Arial" w:cs="Arial"/>
          <w:szCs w:val="28"/>
        </w:rPr>
        <w:t>NHS 24: 111 Service (31 January 2022)</w:t>
      </w:r>
    </w:p>
    <w:p w14:paraId="6A22B714" w14:textId="6CDBB51B" w:rsidR="005A35F9" w:rsidRPr="005A35F9" w:rsidRDefault="005A35F9" w:rsidP="00216EA3">
      <w:pPr>
        <w:pStyle w:val="ListParagraph"/>
        <w:numPr>
          <w:ilvl w:val="0"/>
          <w:numId w:val="13"/>
        </w:numPr>
        <w:ind w:left="851" w:hanging="851"/>
        <w:rPr>
          <w:rFonts w:ascii="Arial" w:hAnsi="Arial" w:cs="Arial"/>
          <w:szCs w:val="28"/>
        </w:rPr>
      </w:pPr>
      <w:r w:rsidRPr="005A35F9">
        <w:rPr>
          <w:rFonts w:ascii="Arial" w:hAnsi="Arial" w:cs="Arial"/>
          <w:szCs w:val="28"/>
        </w:rPr>
        <w:t>New Fire Safety Rules (7 February 2022)</w:t>
      </w:r>
    </w:p>
    <w:p w14:paraId="50D65FA5" w14:textId="43BFC512" w:rsidR="005A35F9" w:rsidRPr="005A35F9" w:rsidRDefault="005A35F9" w:rsidP="00216EA3">
      <w:pPr>
        <w:pStyle w:val="ListParagraph"/>
        <w:numPr>
          <w:ilvl w:val="0"/>
          <w:numId w:val="13"/>
        </w:numPr>
        <w:ind w:left="851" w:hanging="851"/>
        <w:rPr>
          <w:rFonts w:ascii="Arial" w:hAnsi="Arial" w:cs="Arial"/>
          <w:szCs w:val="28"/>
        </w:rPr>
      </w:pPr>
      <w:r w:rsidRPr="005A35F9">
        <w:rPr>
          <w:rFonts w:ascii="Arial" w:hAnsi="Arial" w:cs="Arial"/>
          <w:szCs w:val="28"/>
        </w:rPr>
        <w:t>Reducing Car Travel (14 February 2022)</w:t>
      </w:r>
    </w:p>
    <w:p w14:paraId="4B200D90" w14:textId="2EF80B8C" w:rsidR="005A35F9" w:rsidRPr="005A35F9" w:rsidRDefault="005A35F9" w:rsidP="00216EA3">
      <w:pPr>
        <w:pStyle w:val="ListParagraph"/>
        <w:numPr>
          <w:ilvl w:val="0"/>
          <w:numId w:val="13"/>
        </w:numPr>
        <w:ind w:left="851" w:hanging="851"/>
        <w:rPr>
          <w:rFonts w:ascii="Arial" w:hAnsi="Arial" w:cs="Arial"/>
          <w:szCs w:val="28"/>
        </w:rPr>
      </w:pPr>
      <w:r w:rsidRPr="005A35F9">
        <w:rPr>
          <w:rFonts w:ascii="Arial" w:hAnsi="Arial" w:cs="Arial"/>
          <w:szCs w:val="28"/>
        </w:rPr>
        <w:t>Pavement Parking Exemptions (21 February 2022)</w:t>
      </w:r>
    </w:p>
    <w:p w14:paraId="27B5383D" w14:textId="5406B2F7" w:rsidR="005A35F9" w:rsidRPr="005A35F9" w:rsidRDefault="00745265" w:rsidP="00216EA3">
      <w:pPr>
        <w:pStyle w:val="ListParagraph"/>
        <w:numPr>
          <w:ilvl w:val="0"/>
          <w:numId w:val="13"/>
        </w:numPr>
        <w:ind w:left="851" w:hanging="851"/>
        <w:rPr>
          <w:rFonts w:ascii="Arial" w:hAnsi="Arial" w:cs="Arial"/>
          <w:szCs w:val="28"/>
        </w:rPr>
      </w:pPr>
      <w:r>
        <w:rPr>
          <w:rFonts w:ascii="Arial" w:hAnsi="Arial" w:cs="Arial"/>
          <w:szCs w:val="28"/>
        </w:rPr>
        <w:t>COVID-19</w:t>
      </w:r>
      <w:r w:rsidR="005A35F9" w:rsidRPr="005A35F9">
        <w:rPr>
          <w:rFonts w:ascii="Arial" w:hAnsi="Arial" w:cs="Arial"/>
          <w:szCs w:val="28"/>
        </w:rPr>
        <w:t xml:space="preserve"> Legal Restrictions (28 February 2022)</w:t>
      </w:r>
    </w:p>
    <w:p w14:paraId="6E3B375A" w14:textId="2F3CC90F" w:rsidR="005A35F9" w:rsidRPr="005A35F9" w:rsidRDefault="005A35F9" w:rsidP="00216EA3">
      <w:pPr>
        <w:pStyle w:val="ListParagraph"/>
        <w:numPr>
          <w:ilvl w:val="0"/>
          <w:numId w:val="13"/>
        </w:numPr>
        <w:ind w:left="851" w:hanging="851"/>
        <w:rPr>
          <w:rFonts w:ascii="Arial" w:hAnsi="Arial" w:cs="Arial"/>
          <w:szCs w:val="28"/>
        </w:rPr>
      </w:pPr>
      <w:r w:rsidRPr="005A35F9">
        <w:rPr>
          <w:rFonts w:ascii="Arial" w:hAnsi="Arial" w:cs="Arial"/>
          <w:szCs w:val="28"/>
        </w:rPr>
        <w:t>Public Sector Equality Duty: Inclusive Communication (7 March 2022)</w:t>
      </w:r>
    </w:p>
    <w:p w14:paraId="70C76490" w14:textId="49FA0650" w:rsidR="005A35F9" w:rsidRPr="005A35F9" w:rsidRDefault="005A35F9" w:rsidP="00216EA3">
      <w:pPr>
        <w:pStyle w:val="ListParagraph"/>
        <w:numPr>
          <w:ilvl w:val="0"/>
          <w:numId w:val="13"/>
        </w:numPr>
        <w:ind w:left="851" w:hanging="851"/>
        <w:rPr>
          <w:rFonts w:ascii="Arial" w:hAnsi="Arial" w:cs="Arial"/>
          <w:szCs w:val="28"/>
        </w:rPr>
      </w:pPr>
      <w:r w:rsidRPr="005A35F9">
        <w:rPr>
          <w:rFonts w:ascii="Arial" w:hAnsi="Arial" w:cs="Arial"/>
          <w:szCs w:val="28"/>
        </w:rPr>
        <w:t>Accessible Rented Housing (14 March 2022)</w:t>
      </w:r>
    </w:p>
    <w:p w14:paraId="2C69E5AB" w14:textId="17D0F7F1" w:rsidR="005A35F9" w:rsidRPr="005A35F9" w:rsidRDefault="005A35F9" w:rsidP="00216EA3">
      <w:pPr>
        <w:pStyle w:val="ListParagraph"/>
        <w:numPr>
          <w:ilvl w:val="0"/>
          <w:numId w:val="13"/>
        </w:numPr>
        <w:ind w:left="851" w:hanging="851"/>
        <w:rPr>
          <w:rFonts w:ascii="Arial" w:hAnsi="Arial" w:cs="Arial"/>
          <w:szCs w:val="28"/>
        </w:rPr>
      </w:pPr>
      <w:r w:rsidRPr="005A35F9">
        <w:rPr>
          <w:rFonts w:ascii="Arial" w:hAnsi="Arial" w:cs="Arial"/>
          <w:szCs w:val="28"/>
        </w:rPr>
        <w:t>Public Sector Equality Duty: Assessing and Reviewing Policies and Practices (28 March 2022)</w:t>
      </w:r>
    </w:p>
    <w:bookmarkEnd w:id="38"/>
    <w:p w14:paraId="214F430D" w14:textId="074BF287" w:rsidR="004176B2" w:rsidRPr="00C24DF0" w:rsidRDefault="004176B2" w:rsidP="00216EA3">
      <w:pPr>
        <w:rPr>
          <w:rFonts w:ascii="Arial" w:hAnsi="Arial" w:cs="Arial"/>
          <w:sz w:val="20"/>
          <w:szCs w:val="20"/>
          <w:lang w:val="en-US"/>
        </w:rPr>
      </w:pPr>
      <w:r w:rsidRPr="004176B2">
        <w:rPr>
          <w:rFonts w:ascii="Arial" w:hAnsi="Arial" w:cs="Arial"/>
          <w:lang w:val="en-US"/>
        </w:rPr>
        <w:t>Noteworthy polls include:</w:t>
      </w:r>
      <w:r w:rsidR="00C24DF0">
        <w:rPr>
          <w:rFonts w:ascii="Arial" w:hAnsi="Arial" w:cs="Arial"/>
          <w:lang w:val="en-US"/>
        </w:rPr>
        <w:t xml:space="preserve"> </w:t>
      </w:r>
    </w:p>
    <w:p w14:paraId="33CBA206" w14:textId="340323AA" w:rsidR="008D7078" w:rsidRPr="00B6751C" w:rsidRDefault="00C24DF0" w:rsidP="00216EA3">
      <w:pPr>
        <w:pStyle w:val="ListParagraph"/>
        <w:numPr>
          <w:ilvl w:val="0"/>
          <w:numId w:val="22"/>
        </w:numPr>
        <w:rPr>
          <w:rFonts w:ascii="Arial" w:eastAsia="Times New Roman" w:hAnsi="Arial" w:cs="Arial"/>
          <w:color w:val="000000"/>
          <w:szCs w:val="28"/>
          <w:lang w:eastAsia="en-GB"/>
        </w:rPr>
      </w:pPr>
      <w:r w:rsidRPr="00B6751C">
        <w:rPr>
          <w:rFonts w:ascii="Arial" w:eastAsia="Times New Roman" w:hAnsi="Arial" w:cs="Arial"/>
          <w:b/>
          <w:bCs/>
          <w:color w:val="000000"/>
          <w:lang w:eastAsia="en-GB"/>
        </w:rPr>
        <w:t>Pavement Parking Ban Consultation</w:t>
      </w:r>
      <w:r w:rsidRPr="00B6751C">
        <w:rPr>
          <w:rFonts w:ascii="Arial" w:eastAsia="Times New Roman" w:hAnsi="Arial" w:cs="Arial"/>
          <w:color w:val="000000"/>
          <w:lang w:eastAsia="en-GB"/>
        </w:rPr>
        <w:t xml:space="preserve">: </w:t>
      </w:r>
      <w:r w:rsidR="008D7078" w:rsidRPr="00B6751C">
        <w:rPr>
          <w:rFonts w:ascii="Arial" w:eastAsia="Times New Roman" w:hAnsi="Arial" w:cs="Arial"/>
          <w:color w:val="000000"/>
          <w:lang w:eastAsia="en-GB"/>
        </w:rPr>
        <w:t xml:space="preserve">An overwhelming 95% (964 respondents), do not agree with the conditions that would allow local authorities to consider making certain streets exempt from the pavement parking ban. </w:t>
      </w:r>
      <w:r w:rsidR="008D7078" w:rsidRPr="00B6751C">
        <w:rPr>
          <w:rFonts w:ascii="Arial" w:eastAsia="Times New Roman" w:hAnsi="Arial" w:cs="Arial"/>
          <w:color w:val="000000"/>
          <w:lang w:eastAsia="en-GB"/>
        </w:rPr>
        <w:br/>
      </w:r>
    </w:p>
    <w:p w14:paraId="7C734863" w14:textId="455924C4" w:rsidR="008D7078" w:rsidRPr="00B6751C" w:rsidRDefault="00AC2D58" w:rsidP="00216EA3">
      <w:pPr>
        <w:pStyle w:val="ListParagraph"/>
        <w:numPr>
          <w:ilvl w:val="0"/>
          <w:numId w:val="22"/>
        </w:numPr>
        <w:rPr>
          <w:rFonts w:ascii="Arial" w:eastAsia="Times New Roman" w:hAnsi="Arial" w:cs="Arial"/>
          <w:color w:val="000000"/>
          <w:lang w:eastAsia="en-GB"/>
        </w:rPr>
      </w:pPr>
      <w:r w:rsidRPr="00B6751C">
        <w:rPr>
          <w:rFonts w:ascii="Arial" w:eastAsia="Times New Roman" w:hAnsi="Arial" w:cs="Arial"/>
          <w:b/>
          <w:bCs/>
          <w:color w:val="000000"/>
          <w:lang w:eastAsia="en-GB"/>
        </w:rPr>
        <w:lastRenderedPageBreak/>
        <w:t>Face Coverings</w:t>
      </w:r>
      <w:r w:rsidRPr="00B6751C">
        <w:rPr>
          <w:rFonts w:ascii="Arial" w:eastAsia="Times New Roman" w:hAnsi="Arial" w:cs="Arial"/>
          <w:color w:val="000000"/>
          <w:lang w:eastAsia="en-GB"/>
        </w:rPr>
        <w:t xml:space="preserve">: </w:t>
      </w:r>
      <w:r w:rsidR="008D7078" w:rsidRPr="00B6751C">
        <w:rPr>
          <w:rFonts w:ascii="Arial" w:eastAsia="Times New Roman" w:hAnsi="Arial" w:cs="Arial"/>
          <w:color w:val="000000"/>
          <w:lang w:eastAsia="en-GB"/>
        </w:rPr>
        <w:t xml:space="preserve">The majority of respondents (80%) believed that face coverings should remain a legal requirement in Scotland. </w:t>
      </w:r>
      <w:r w:rsidR="008D7078" w:rsidRPr="00B6751C">
        <w:rPr>
          <w:rFonts w:ascii="Arial" w:eastAsia="Times New Roman" w:hAnsi="Arial" w:cs="Arial"/>
          <w:color w:val="000000"/>
          <w:lang w:eastAsia="en-GB"/>
        </w:rPr>
        <w:br/>
      </w:r>
    </w:p>
    <w:p w14:paraId="64A04593" w14:textId="77777777" w:rsidR="00B6751C" w:rsidRPr="00B6751C" w:rsidRDefault="00216EA3" w:rsidP="00B6751C">
      <w:pPr>
        <w:pStyle w:val="ListParagraph"/>
        <w:numPr>
          <w:ilvl w:val="0"/>
          <w:numId w:val="22"/>
        </w:numPr>
        <w:rPr>
          <w:rFonts w:ascii="Arial" w:eastAsia="Times New Roman" w:hAnsi="Arial" w:cs="Arial"/>
          <w:color w:val="000000"/>
          <w:sz w:val="26"/>
          <w:szCs w:val="26"/>
          <w:lang w:eastAsia="en-GB"/>
        </w:rPr>
      </w:pPr>
      <w:r w:rsidRPr="00B6751C">
        <w:rPr>
          <w:rFonts w:ascii="Arial" w:eastAsia="Times New Roman" w:hAnsi="Arial" w:cs="Arial"/>
          <w:b/>
          <w:bCs/>
          <w:color w:val="000000"/>
          <w:lang w:eastAsia="en-GB"/>
        </w:rPr>
        <w:t>Basic Income</w:t>
      </w:r>
      <w:r w:rsidRPr="00B6751C">
        <w:rPr>
          <w:rFonts w:ascii="Arial" w:eastAsia="Times New Roman" w:hAnsi="Arial" w:cs="Arial"/>
          <w:color w:val="000000"/>
          <w:lang w:eastAsia="en-GB"/>
        </w:rPr>
        <w:t xml:space="preserve">: </w:t>
      </w:r>
      <w:r w:rsidR="008D7078" w:rsidRPr="00B6751C">
        <w:rPr>
          <w:rFonts w:ascii="Arial" w:eastAsia="Times New Roman" w:hAnsi="Arial" w:cs="Arial"/>
          <w:color w:val="000000"/>
          <w:lang w:eastAsia="en-GB"/>
        </w:rPr>
        <w:t>There was overwhelming support from respondents (92%) who believe that disabled people in Scotland would benefit from the introduction of a Basic Income as a means to reduce poverty.</w:t>
      </w:r>
    </w:p>
    <w:p w14:paraId="7422C3DD" w14:textId="77777777" w:rsidR="00B6751C" w:rsidRPr="00B6751C" w:rsidRDefault="00B6751C" w:rsidP="00B6751C">
      <w:pPr>
        <w:pStyle w:val="ListParagraph"/>
        <w:rPr>
          <w:rFonts w:ascii="Arial" w:eastAsia="Times New Roman" w:hAnsi="Arial" w:cs="Arial"/>
          <w:color w:val="000000"/>
          <w:sz w:val="26"/>
          <w:szCs w:val="26"/>
          <w:lang w:eastAsia="en-GB"/>
        </w:rPr>
      </w:pPr>
    </w:p>
    <w:p w14:paraId="50CFD0DD" w14:textId="15E925F3" w:rsidR="006B58EE" w:rsidRPr="00B6751C" w:rsidRDefault="00B6751C" w:rsidP="00B6751C">
      <w:pPr>
        <w:pStyle w:val="ListParagraph"/>
        <w:numPr>
          <w:ilvl w:val="0"/>
          <w:numId w:val="22"/>
        </w:numPr>
        <w:rPr>
          <w:rFonts w:ascii="Arial" w:eastAsia="Times New Roman" w:hAnsi="Arial" w:cs="Arial"/>
          <w:color w:val="000000"/>
          <w:sz w:val="26"/>
          <w:szCs w:val="26"/>
          <w:lang w:eastAsia="en-GB"/>
        </w:rPr>
      </w:pPr>
      <w:r>
        <w:rPr>
          <w:rFonts w:ascii="Arial" w:eastAsia="Times New Roman" w:hAnsi="Arial" w:cs="Arial"/>
          <w:b/>
          <w:bCs/>
          <w:color w:val="000000"/>
          <w:lang w:eastAsia="en-GB"/>
        </w:rPr>
        <w:t>R</w:t>
      </w:r>
      <w:r w:rsidR="00216EA3" w:rsidRPr="00B6751C">
        <w:rPr>
          <w:rFonts w:ascii="Arial" w:eastAsia="Times New Roman" w:hAnsi="Arial" w:cs="Arial"/>
          <w:b/>
          <w:bCs/>
          <w:color w:val="000000"/>
          <w:lang w:eastAsia="en-GB"/>
        </w:rPr>
        <w:t>educing Car Travel</w:t>
      </w:r>
      <w:r w:rsidR="00216EA3" w:rsidRPr="00B6751C">
        <w:rPr>
          <w:rFonts w:ascii="Arial" w:eastAsia="Times New Roman" w:hAnsi="Arial" w:cs="Arial"/>
          <w:color w:val="000000"/>
          <w:lang w:eastAsia="en-GB"/>
        </w:rPr>
        <w:t xml:space="preserve">: </w:t>
      </w:r>
      <w:r w:rsidR="008D7078" w:rsidRPr="00B6751C">
        <w:rPr>
          <w:rFonts w:ascii="Arial" w:eastAsia="Times New Roman" w:hAnsi="Arial" w:cs="Arial"/>
          <w:color w:val="000000"/>
          <w:lang w:eastAsia="en-GB"/>
        </w:rPr>
        <w:t>The majority of respondents (92% – 365 respondents) believed that the Transport Scotland strategy to achieve a 20% reduction in car kilometres by 2030 is not achievable.</w:t>
      </w:r>
      <w:r w:rsidR="006B58EE" w:rsidRPr="00B6751C">
        <w:rPr>
          <w:rFonts w:ascii="Arial" w:eastAsia="Times New Roman" w:hAnsi="Arial" w:cs="Arial"/>
          <w:color w:val="000000"/>
          <w:highlight w:val="yellow"/>
          <w:lang w:eastAsia="en-GB"/>
        </w:rPr>
        <w:br/>
      </w:r>
    </w:p>
    <w:p w14:paraId="6B066624" w14:textId="2C618850" w:rsidR="000F79AF" w:rsidRPr="000137CE" w:rsidRDefault="001B4DCF" w:rsidP="00DD21E0">
      <w:pPr>
        <w:pStyle w:val="ListParagraph"/>
        <w:numPr>
          <w:ilvl w:val="0"/>
          <w:numId w:val="22"/>
        </w:numPr>
        <w:rPr>
          <w:rFonts w:ascii="Arial" w:hAnsi="Arial" w:cs="Arial"/>
          <w:b/>
          <w:bCs/>
          <w:sz w:val="32"/>
          <w:szCs w:val="32"/>
          <w:lang w:val="en-US"/>
        </w:rPr>
      </w:pPr>
      <w:r w:rsidRPr="000137CE">
        <w:rPr>
          <w:noProof/>
        </w:rPr>
        <w:drawing>
          <wp:anchor distT="0" distB="0" distL="114300" distR="114300" simplePos="0" relativeHeight="251662848" behindDoc="0" locked="0" layoutInCell="1" allowOverlap="1" wp14:anchorId="6F4F7B2C" wp14:editId="37B7886D">
            <wp:simplePos x="0" y="0"/>
            <wp:positionH relativeFrom="column">
              <wp:posOffset>-194310</wp:posOffset>
            </wp:positionH>
            <wp:positionV relativeFrom="paragraph">
              <wp:posOffset>771525</wp:posOffset>
            </wp:positionV>
            <wp:extent cx="5876925" cy="4458970"/>
            <wp:effectExtent l="0" t="0" r="9525" b="0"/>
            <wp:wrapSquare wrapText="bothSides"/>
            <wp:docPr id="11" name="Picture 11" descr="A picture containing text, businesscard,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businesscard, screenshot&#10;&#10;Description automatically generated"/>
                    <pic:cNvPicPr>
                      <a:picLocks noChangeAspect="1" noChangeArrowheads="1"/>
                    </pic:cNvPicPr>
                  </pic:nvPicPr>
                  <pic:blipFill rotWithShape="1">
                    <a:blip r:embed="rId39">
                      <a:extLst>
                        <a:ext uri="{28A0092B-C50C-407E-A947-70E740481C1C}">
                          <a14:useLocalDpi xmlns:a14="http://schemas.microsoft.com/office/drawing/2010/main" val="0"/>
                        </a:ext>
                      </a:extLst>
                    </a:blip>
                    <a:srcRect t="6854" r="23092" b="20359"/>
                    <a:stretch/>
                  </pic:blipFill>
                  <pic:spPr bwMode="auto">
                    <a:xfrm>
                      <a:off x="0" y="0"/>
                      <a:ext cx="5876925" cy="4458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6EA3" w:rsidRPr="000137CE">
        <w:rPr>
          <w:rFonts w:ascii="Arial" w:hAnsi="Arial" w:cs="Arial"/>
          <w:b/>
          <w:bCs/>
          <w:szCs w:val="28"/>
        </w:rPr>
        <w:t>Online Meetings and Events</w:t>
      </w:r>
      <w:r w:rsidR="00216EA3" w:rsidRPr="000137CE">
        <w:rPr>
          <w:rFonts w:ascii="Arial" w:hAnsi="Arial" w:cs="Arial"/>
          <w:szCs w:val="28"/>
        </w:rPr>
        <w:t xml:space="preserve">: </w:t>
      </w:r>
      <w:r w:rsidR="006B58EE" w:rsidRPr="000137CE">
        <w:rPr>
          <w:rFonts w:ascii="Arial" w:eastAsia="Times New Roman" w:hAnsi="Arial" w:cs="Arial"/>
          <w:color w:val="000000"/>
          <w:lang w:eastAsia="en-GB"/>
        </w:rPr>
        <w:t>The vast majority of respondents (93% - 345 respondents) have found online meetings and events easier to join.</w:t>
      </w:r>
    </w:p>
    <w:p w14:paraId="13B61E0E" w14:textId="2746EFEA" w:rsidR="00FA7237" w:rsidRDefault="000137CE" w:rsidP="00216EA3">
      <w:pPr>
        <w:rPr>
          <w:rFonts w:ascii="Arial" w:hAnsi="Arial" w:cs="Arial"/>
          <w:b/>
          <w:bCs/>
          <w:sz w:val="32"/>
          <w:szCs w:val="32"/>
          <w:lang w:val="en-US"/>
        </w:rPr>
      </w:pPr>
      <w:r>
        <w:rPr>
          <w:noProof/>
        </w:rPr>
        <w:lastRenderedPageBreak/>
        <w:drawing>
          <wp:anchor distT="0" distB="0" distL="114300" distR="114300" simplePos="0" relativeHeight="251663872" behindDoc="0" locked="0" layoutInCell="1" allowOverlap="1" wp14:anchorId="6B2F1880" wp14:editId="7D0BD43D">
            <wp:simplePos x="0" y="0"/>
            <wp:positionH relativeFrom="column">
              <wp:posOffset>4158615</wp:posOffset>
            </wp:positionH>
            <wp:positionV relativeFrom="paragraph">
              <wp:posOffset>377190</wp:posOffset>
            </wp:positionV>
            <wp:extent cx="2082800" cy="2103755"/>
            <wp:effectExtent l="0" t="0" r="0" b="0"/>
            <wp:wrapSquare wrapText="bothSides"/>
            <wp:docPr id="17" name="Picture 1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diagram&#10;&#10;Description automatically generated"/>
                    <pic:cNvPicPr>
                      <a:picLocks noChangeAspect="1" noChangeArrowheads="1"/>
                    </pic:cNvPicPr>
                  </pic:nvPicPr>
                  <pic:blipFill rotWithShape="1">
                    <a:blip r:embed="rId40">
                      <a:extLst>
                        <a:ext uri="{28A0092B-C50C-407E-A947-70E740481C1C}">
                          <a14:useLocalDpi xmlns:a14="http://schemas.microsoft.com/office/drawing/2010/main" val="0"/>
                        </a:ext>
                      </a:extLst>
                    </a:blip>
                    <a:srcRect l="19109" t="18644" r="18895" b="18856"/>
                    <a:stretch/>
                  </pic:blipFill>
                  <pic:spPr bwMode="auto">
                    <a:xfrm>
                      <a:off x="0" y="0"/>
                      <a:ext cx="2082800" cy="21037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16C3" w:rsidRPr="00F91F1E">
        <w:rPr>
          <w:rFonts w:ascii="Arial" w:hAnsi="Arial" w:cs="Arial"/>
          <w:b/>
          <w:bCs/>
          <w:sz w:val="32"/>
          <w:szCs w:val="32"/>
          <w:lang w:val="en-US"/>
        </w:rPr>
        <w:t>What difference ha</w:t>
      </w:r>
      <w:r w:rsidR="005702C4">
        <w:rPr>
          <w:rFonts w:ascii="Arial" w:hAnsi="Arial" w:cs="Arial"/>
          <w:b/>
          <w:bCs/>
          <w:sz w:val="32"/>
          <w:szCs w:val="32"/>
          <w:lang w:val="en-US"/>
        </w:rPr>
        <w:t>ve the</w:t>
      </w:r>
      <w:r w:rsidR="002B16C3" w:rsidRPr="00F91F1E">
        <w:rPr>
          <w:rFonts w:ascii="Arial" w:hAnsi="Arial" w:cs="Arial"/>
          <w:b/>
          <w:bCs/>
          <w:sz w:val="32"/>
          <w:szCs w:val="32"/>
          <w:lang w:val="en-US"/>
        </w:rPr>
        <w:t xml:space="preserve"> Weekly Polls mad</w:t>
      </w:r>
      <w:r w:rsidR="005702C4">
        <w:rPr>
          <w:rFonts w:ascii="Arial" w:hAnsi="Arial" w:cs="Arial"/>
          <w:b/>
          <w:bCs/>
          <w:sz w:val="32"/>
          <w:szCs w:val="32"/>
          <w:lang w:val="en-US"/>
        </w:rPr>
        <w:t>e?</w:t>
      </w:r>
    </w:p>
    <w:p w14:paraId="68B1A5A3" w14:textId="65D13E11" w:rsidR="008D7078" w:rsidRDefault="008D7078" w:rsidP="00216EA3">
      <w:pPr>
        <w:rPr>
          <w:rFonts w:ascii="Arial" w:eastAsia="Times New Roman" w:hAnsi="Arial" w:cs="Arial"/>
          <w:color w:val="000000"/>
          <w:lang w:eastAsia="en-GB"/>
        </w:rPr>
      </w:pPr>
      <w:bookmarkStart w:id="39" w:name="_Toc491865021"/>
      <w:bookmarkStart w:id="40" w:name="_Toc491865079"/>
      <w:bookmarkStart w:id="41" w:name="_Toc491865440"/>
      <w:bookmarkStart w:id="42" w:name="_Toc492132514"/>
      <w:bookmarkStart w:id="43" w:name="_Toc519515609"/>
      <w:r w:rsidRPr="008D7078">
        <w:rPr>
          <w:rFonts w:ascii="Arial" w:eastAsia="Times New Roman" w:hAnsi="Arial" w:cs="Arial"/>
          <w:color w:val="000000"/>
          <w:lang w:eastAsia="en-GB"/>
        </w:rPr>
        <w:t xml:space="preserve">Weekly polls have received praise and recognition from key stakeholders and contributed to </w:t>
      </w:r>
      <w:r w:rsidR="00C24DF0">
        <w:rPr>
          <w:rFonts w:ascii="Arial" w:eastAsia="Times New Roman" w:hAnsi="Arial" w:cs="Arial"/>
          <w:color w:val="000000"/>
          <w:lang w:eastAsia="en-GB"/>
        </w:rPr>
        <w:t xml:space="preserve">developing legislation, </w:t>
      </w:r>
      <w:r w:rsidRPr="008D7078">
        <w:rPr>
          <w:rFonts w:ascii="Arial" w:eastAsia="Times New Roman" w:hAnsi="Arial" w:cs="Arial"/>
          <w:color w:val="000000"/>
          <w:lang w:eastAsia="en-GB"/>
        </w:rPr>
        <w:t>service improvement, consultations, Equality Impact Assessments</w:t>
      </w:r>
      <w:r w:rsidR="00C24DF0">
        <w:rPr>
          <w:rFonts w:ascii="Arial" w:eastAsia="Times New Roman" w:hAnsi="Arial" w:cs="Arial"/>
          <w:color w:val="000000"/>
          <w:lang w:eastAsia="en-GB"/>
        </w:rPr>
        <w:t xml:space="preserve"> (EqIAs)</w:t>
      </w:r>
      <w:r w:rsidRPr="008D7078">
        <w:rPr>
          <w:rFonts w:ascii="Arial" w:eastAsia="Times New Roman" w:hAnsi="Arial" w:cs="Arial"/>
          <w:color w:val="000000"/>
          <w:lang w:eastAsia="en-GB"/>
        </w:rPr>
        <w:t xml:space="preserve"> and influenced policy and guidance relating to </w:t>
      </w:r>
      <w:r w:rsidR="00745265">
        <w:rPr>
          <w:rFonts w:ascii="Arial" w:eastAsia="Times New Roman" w:hAnsi="Arial" w:cs="Arial"/>
          <w:color w:val="000000"/>
          <w:lang w:eastAsia="en-GB"/>
        </w:rPr>
        <w:t>COVID-19</w:t>
      </w:r>
      <w:r w:rsidRPr="008D7078">
        <w:rPr>
          <w:rFonts w:ascii="Arial" w:eastAsia="Times New Roman" w:hAnsi="Arial" w:cs="Arial"/>
          <w:color w:val="000000"/>
          <w:lang w:eastAsia="en-GB"/>
        </w:rPr>
        <w:t xml:space="preserve"> recovery. </w:t>
      </w:r>
    </w:p>
    <w:p w14:paraId="1E569416" w14:textId="264B089F" w:rsidR="00C24DF0" w:rsidRPr="008D7078" w:rsidRDefault="00C24DF0" w:rsidP="00216EA3">
      <w:pPr>
        <w:rPr>
          <w:rFonts w:ascii="Arial" w:eastAsia="Times New Roman" w:hAnsi="Arial" w:cs="Arial"/>
          <w:color w:val="000000"/>
          <w:lang w:eastAsia="en-GB"/>
        </w:rPr>
      </w:pPr>
      <w:r>
        <w:rPr>
          <w:rFonts w:ascii="Arial" w:eastAsia="Times New Roman" w:hAnsi="Arial" w:cs="Arial"/>
          <w:color w:val="000000"/>
          <w:lang w:eastAsia="en-GB"/>
        </w:rPr>
        <w:t xml:space="preserve">An example of areas our </w:t>
      </w:r>
      <w:r w:rsidR="00700AC0">
        <w:rPr>
          <w:rFonts w:ascii="Arial" w:eastAsia="Times New Roman" w:hAnsi="Arial" w:cs="Arial"/>
          <w:color w:val="000000"/>
          <w:lang w:eastAsia="en-GB"/>
        </w:rPr>
        <w:t xml:space="preserve">weekly </w:t>
      </w:r>
      <w:r>
        <w:rPr>
          <w:rFonts w:ascii="Arial" w:eastAsia="Times New Roman" w:hAnsi="Arial" w:cs="Arial"/>
          <w:color w:val="000000"/>
          <w:lang w:eastAsia="en-GB"/>
        </w:rPr>
        <w:t xml:space="preserve">polls have influenced includes: </w:t>
      </w:r>
    </w:p>
    <w:p w14:paraId="022C4878" w14:textId="35B7661F" w:rsidR="008D7078" w:rsidRDefault="008D7078" w:rsidP="00216EA3">
      <w:pPr>
        <w:pStyle w:val="ListParagraph"/>
        <w:numPr>
          <w:ilvl w:val="0"/>
          <w:numId w:val="22"/>
        </w:numPr>
        <w:rPr>
          <w:rFonts w:ascii="Arial" w:eastAsia="Times New Roman" w:hAnsi="Arial" w:cs="Arial"/>
          <w:color w:val="000000"/>
          <w:lang w:eastAsia="en-GB"/>
        </w:rPr>
      </w:pPr>
      <w:r>
        <w:rPr>
          <w:rFonts w:ascii="Arial" w:eastAsia="Times New Roman" w:hAnsi="Arial" w:cs="Arial"/>
          <w:color w:val="000000"/>
          <w:lang w:eastAsia="en-GB"/>
        </w:rPr>
        <w:t xml:space="preserve">Weekly poll summary reports to respond to consultations and call for views, including: A National Care Service for Scotland, Adult Disability Payment, </w:t>
      </w:r>
      <w:r w:rsidR="00745265">
        <w:rPr>
          <w:rFonts w:ascii="Arial" w:eastAsia="Times New Roman" w:hAnsi="Arial" w:cs="Arial"/>
          <w:color w:val="000000"/>
          <w:lang w:eastAsia="en-GB"/>
        </w:rPr>
        <w:t>COVID-19</w:t>
      </w:r>
      <w:r>
        <w:rPr>
          <w:rFonts w:ascii="Arial" w:eastAsia="Times New Roman" w:hAnsi="Arial" w:cs="Arial"/>
          <w:color w:val="000000"/>
          <w:lang w:eastAsia="en-GB"/>
        </w:rPr>
        <w:t>Public Inquiry, Reducing Car Travel, Pavement Parking Ban and Public Sector Equality Duty.</w:t>
      </w:r>
      <w:r w:rsidR="00700AC0">
        <w:rPr>
          <w:rFonts w:ascii="Arial" w:eastAsia="Times New Roman" w:hAnsi="Arial" w:cs="Arial"/>
          <w:color w:val="000000"/>
          <w:lang w:eastAsia="en-GB"/>
        </w:rPr>
        <w:br/>
      </w:r>
    </w:p>
    <w:p w14:paraId="5A0DD340" w14:textId="2187261E" w:rsidR="008D7078" w:rsidRPr="008D7078" w:rsidRDefault="008D7078" w:rsidP="00216EA3">
      <w:pPr>
        <w:pStyle w:val="ListParagraph"/>
        <w:numPr>
          <w:ilvl w:val="0"/>
          <w:numId w:val="22"/>
        </w:numPr>
        <w:rPr>
          <w:rFonts w:ascii="Arial" w:hAnsi="Arial" w:cs="Arial"/>
          <w:color w:val="000000"/>
          <w:sz w:val="24"/>
          <w:szCs w:val="24"/>
        </w:rPr>
      </w:pPr>
      <w:r>
        <w:rPr>
          <w:rFonts w:ascii="Arial" w:hAnsi="Arial" w:cs="Arial"/>
          <w:color w:val="000000"/>
        </w:rPr>
        <w:t xml:space="preserve">Christina McKelvie, Minister for Equalities and Older People praised the weekly polls, stating that our survey work had been incredibly helpful in planning </w:t>
      </w:r>
      <w:r w:rsidR="00745265">
        <w:rPr>
          <w:rFonts w:ascii="Arial" w:hAnsi="Arial" w:cs="Arial"/>
          <w:color w:val="000000"/>
        </w:rPr>
        <w:t>COVID-19</w:t>
      </w:r>
      <w:r>
        <w:rPr>
          <w:rFonts w:ascii="Arial" w:hAnsi="Arial" w:cs="Arial"/>
          <w:color w:val="000000"/>
        </w:rPr>
        <w:t xml:space="preserve"> recovery.</w:t>
      </w:r>
      <w:r w:rsidR="00564CD7">
        <w:rPr>
          <w:rFonts w:ascii="Arial" w:hAnsi="Arial" w:cs="Arial"/>
          <w:color w:val="000000"/>
        </w:rPr>
        <w:br/>
      </w:r>
    </w:p>
    <w:p w14:paraId="1E9D7BED" w14:textId="5F6E323D" w:rsidR="008D7078" w:rsidRPr="008D7078" w:rsidRDefault="008D7078" w:rsidP="00216EA3">
      <w:pPr>
        <w:pStyle w:val="ListParagraph"/>
        <w:numPr>
          <w:ilvl w:val="0"/>
          <w:numId w:val="22"/>
        </w:numPr>
        <w:rPr>
          <w:rFonts w:ascii="Arial" w:hAnsi="Arial" w:cs="Arial"/>
          <w:color w:val="000000"/>
          <w:sz w:val="24"/>
          <w:szCs w:val="24"/>
        </w:rPr>
      </w:pPr>
      <w:r w:rsidRPr="008D7078">
        <w:rPr>
          <w:rFonts w:ascii="Arial" w:eastAsia="Times New Roman" w:hAnsi="Arial" w:cs="Arial"/>
          <w:color w:val="000000"/>
          <w:lang w:eastAsia="en-GB"/>
        </w:rPr>
        <w:t>Poll on the NHS</w:t>
      </w:r>
      <w:r w:rsidRPr="008D7078">
        <w:rPr>
          <w:rFonts w:ascii="Arial" w:eastAsia="Times New Roman" w:hAnsi="Arial" w:cs="Arial"/>
          <w:color w:val="000000"/>
        </w:rPr>
        <w:t xml:space="preserve"> 111 service contributed to further development and improvement of the service to meet the needs of disabled people. NHS 24: “I cannot express how grateful I am that you have put this together. It looks fantastic, the data collated will be crucial to the future developments at NHS 24.”</w:t>
      </w:r>
      <w:r>
        <w:rPr>
          <w:rFonts w:ascii="Arial" w:eastAsia="Times New Roman" w:hAnsi="Arial" w:cs="Arial"/>
          <w:color w:val="000000"/>
        </w:rPr>
        <w:br/>
      </w:r>
    </w:p>
    <w:p w14:paraId="1AA7F75C" w14:textId="77777777" w:rsidR="008D7078" w:rsidRDefault="008D7078" w:rsidP="00216EA3">
      <w:pPr>
        <w:pStyle w:val="ListParagraph"/>
        <w:numPr>
          <w:ilvl w:val="0"/>
          <w:numId w:val="22"/>
        </w:numPr>
        <w:rPr>
          <w:rFonts w:ascii="Arial" w:hAnsi="Arial" w:cs="Arial"/>
          <w:color w:val="000000"/>
          <w:szCs w:val="28"/>
        </w:rPr>
      </w:pPr>
      <w:r>
        <w:rPr>
          <w:rFonts w:ascii="Arial" w:hAnsi="Arial" w:cs="Arial"/>
          <w:color w:val="000000"/>
        </w:rPr>
        <w:t>The results of the accessible toilets poll were raised by Monica Lennon MSP at the Scottish Parliament discussion for International Day of Disabled People.</w:t>
      </w:r>
    </w:p>
    <w:p w14:paraId="4B5278D6" w14:textId="45B7314C" w:rsidR="003F5535" w:rsidRDefault="003F5535" w:rsidP="00216EA3">
      <w:pPr>
        <w:rPr>
          <w:rFonts w:ascii="Arial" w:hAnsi="Arial" w:cs="Arial"/>
          <w:lang w:val="en-US"/>
        </w:rPr>
      </w:pPr>
      <w:r>
        <w:rPr>
          <w:rFonts w:ascii="Arial" w:hAnsi="Arial" w:cs="Arial"/>
          <w:lang w:val="en-US"/>
        </w:rPr>
        <w:t xml:space="preserve">We have also taken the opportunity to raise the importance of our members views from poll as evidence in </w:t>
      </w:r>
      <w:bookmarkStart w:id="44" w:name="_Hlk103858895"/>
      <w:r>
        <w:rPr>
          <w:rFonts w:ascii="Arial" w:hAnsi="Arial" w:cs="Arial"/>
          <w:lang w:val="en-US"/>
        </w:rPr>
        <w:t xml:space="preserve">Scottish Parliament Committees, Cross Party Groups and </w:t>
      </w:r>
      <w:r w:rsidR="004C2284">
        <w:rPr>
          <w:rFonts w:ascii="Arial" w:hAnsi="Arial" w:cs="Arial"/>
          <w:lang w:val="en-US"/>
        </w:rPr>
        <w:t xml:space="preserve">in </w:t>
      </w:r>
      <w:r>
        <w:rPr>
          <w:rFonts w:ascii="Arial" w:hAnsi="Arial" w:cs="Arial"/>
          <w:lang w:val="en-US"/>
        </w:rPr>
        <w:t>Parliamentary Questions</w:t>
      </w:r>
      <w:bookmarkEnd w:id="44"/>
      <w:r>
        <w:rPr>
          <w:rFonts w:ascii="Arial" w:hAnsi="Arial" w:cs="Arial"/>
          <w:lang w:val="en-US"/>
        </w:rPr>
        <w:t>:</w:t>
      </w:r>
    </w:p>
    <w:p w14:paraId="357F1ACC" w14:textId="77777777" w:rsidR="00547FF3" w:rsidRDefault="00547FF3" w:rsidP="00216EA3">
      <w:pPr>
        <w:rPr>
          <w:rFonts w:ascii="Arial" w:hAnsi="Arial" w:cs="Arial"/>
          <w:b/>
          <w:bCs/>
          <w:lang w:val="en-US"/>
        </w:rPr>
      </w:pPr>
    </w:p>
    <w:p w14:paraId="35F27798" w14:textId="2A31044F" w:rsidR="003F5535" w:rsidRPr="008514FF" w:rsidRDefault="003F5535" w:rsidP="00216EA3">
      <w:pPr>
        <w:rPr>
          <w:rFonts w:ascii="Arial" w:hAnsi="Arial" w:cs="Arial"/>
          <w:b/>
          <w:bCs/>
          <w:lang w:val="en-US"/>
        </w:rPr>
      </w:pPr>
      <w:r w:rsidRPr="008514FF">
        <w:rPr>
          <w:rFonts w:ascii="Arial" w:hAnsi="Arial" w:cs="Arial"/>
          <w:b/>
          <w:bCs/>
          <w:lang w:val="en-US"/>
        </w:rPr>
        <w:lastRenderedPageBreak/>
        <w:t>Parliamentary Questions</w:t>
      </w:r>
    </w:p>
    <w:p w14:paraId="31E2D17E" w14:textId="74F0B204" w:rsidR="003F5535" w:rsidRDefault="003F5535" w:rsidP="00216EA3">
      <w:pPr>
        <w:pStyle w:val="ListParagraph"/>
        <w:numPr>
          <w:ilvl w:val="0"/>
          <w:numId w:val="15"/>
        </w:numPr>
        <w:rPr>
          <w:rFonts w:ascii="Arial" w:hAnsi="Arial" w:cs="Arial"/>
          <w:lang w:val="en-US"/>
        </w:rPr>
      </w:pPr>
      <w:r w:rsidRPr="006A5027">
        <w:rPr>
          <w:rFonts w:ascii="Arial" w:hAnsi="Arial" w:cs="Arial"/>
          <w:lang w:val="en-US"/>
        </w:rPr>
        <w:t xml:space="preserve">12 July 2021: To ask the Scottish Government what discussions it has had with (a) clinically vulnerable people, (b) disabled people and (c) unpaid carers regarding the easing of </w:t>
      </w:r>
      <w:r w:rsidR="00745265">
        <w:rPr>
          <w:rFonts w:ascii="Arial" w:hAnsi="Arial" w:cs="Arial"/>
          <w:lang w:val="en-US"/>
        </w:rPr>
        <w:t>COVID-19</w:t>
      </w:r>
      <w:r w:rsidRPr="006A5027">
        <w:rPr>
          <w:rFonts w:ascii="Arial" w:hAnsi="Arial" w:cs="Arial"/>
          <w:lang w:val="en-US"/>
        </w:rPr>
        <w:t xml:space="preserve"> restrictions</w:t>
      </w:r>
      <w:r w:rsidR="00B91EB0" w:rsidRPr="006A5027">
        <w:rPr>
          <w:rFonts w:ascii="Arial" w:hAnsi="Arial" w:cs="Arial"/>
          <w:lang w:val="en-US"/>
        </w:rPr>
        <w:t>.</w:t>
      </w:r>
      <w:r w:rsidR="00B91EB0">
        <w:rPr>
          <w:rFonts w:ascii="Arial" w:hAnsi="Arial" w:cs="Arial"/>
          <w:lang w:val="en-US"/>
        </w:rPr>
        <w:t xml:space="preserve"> </w:t>
      </w:r>
    </w:p>
    <w:p w14:paraId="658BAF5B" w14:textId="77777777" w:rsidR="003F5535" w:rsidRDefault="003F5535" w:rsidP="00216EA3">
      <w:pPr>
        <w:pStyle w:val="ListParagraph"/>
        <w:numPr>
          <w:ilvl w:val="1"/>
          <w:numId w:val="15"/>
        </w:numPr>
        <w:rPr>
          <w:rFonts w:ascii="Arial" w:hAnsi="Arial" w:cs="Arial"/>
          <w:lang w:val="en-US"/>
        </w:rPr>
      </w:pPr>
      <w:r w:rsidRPr="006A5027">
        <w:rPr>
          <w:rFonts w:ascii="Arial" w:hAnsi="Arial" w:cs="Arial"/>
          <w:lang w:val="en-US"/>
        </w:rPr>
        <w:t>Answered by: Humza Yousaf 24 August 2021</w:t>
      </w:r>
      <w:r>
        <w:rPr>
          <w:rFonts w:ascii="Arial" w:hAnsi="Arial" w:cs="Arial"/>
          <w:lang w:val="en-US"/>
        </w:rPr>
        <w:t xml:space="preserve"> “</w:t>
      </w:r>
      <w:r w:rsidRPr="006A5027">
        <w:rPr>
          <w:rFonts w:ascii="Arial" w:hAnsi="Arial" w:cs="Arial"/>
          <w:lang w:val="en-US"/>
        </w:rPr>
        <w:t>Three Disabled People’s Organisations (Inclusion Scotland, Disability Equality Scotland and Glasgow Disability Alliance) were consulted on the easing of restrictions.</w:t>
      </w:r>
      <w:r>
        <w:rPr>
          <w:rFonts w:ascii="Arial" w:hAnsi="Arial" w:cs="Arial"/>
          <w:lang w:val="en-US"/>
        </w:rPr>
        <w:t>”</w:t>
      </w:r>
      <w:r>
        <w:rPr>
          <w:rFonts w:ascii="Arial" w:hAnsi="Arial" w:cs="Arial"/>
          <w:lang w:val="en-US"/>
        </w:rPr>
        <w:br/>
      </w:r>
    </w:p>
    <w:p w14:paraId="3AD31511" w14:textId="0104AE5D" w:rsidR="003F5535" w:rsidRDefault="003F5535" w:rsidP="00216EA3">
      <w:pPr>
        <w:pStyle w:val="ListParagraph"/>
        <w:numPr>
          <w:ilvl w:val="0"/>
          <w:numId w:val="15"/>
        </w:numPr>
        <w:rPr>
          <w:rFonts w:ascii="Arial" w:hAnsi="Arial" w:cs="Arial"/>
          <w:lang w:val="en-US"/>
        </w:rPr>
      </w:pPr>
      <w:r>
        <w:rPr>
          <w:rFonts w:ascii="Arial" w:hAnsi="Arial" w:cs="Arial"/>
          <w:lang w:val="en-US"/>
        </w:rPr>
        <w:t xml:space="preserve">12 November 2021: </w:t>
      </w:r>
      <w:r w:rsidRPr="006A5027">
        <w:rPr>
          <w:rFonts w:ascii="Arial" w:hAnsi="Arial" w:cs="Arial"/>
          <w:lang w:val="en-US"/>
        </w:rPr>
        <w:t>To ask the Scottish Government how it will embed accessible design standards into the future provision of electric car charging points</w:t>
      </w:r>
      <w:r w:rsidR="00B91EB0" w:rsidRPr="006A5027">
        <w:rPr>
          <w:rFonts w:ascii="Arial" w:hAnsi="Arial" w:cs="Arial"/>
          <w:lang w:val="en-US"/>
        </w:rPr>
        <w:t>.</w:t>
      </w:r>
      <w:r w:rsidR="00B91EB0">
        <w:rPr>
          <w:rFonts w:ascii="Arial" w:hAnsi="Arial" w:cs="Arial"/>
          <w:lang w:val="en-US"/>
        </w:rPr>
        <w:t xml:space="preserve"> </w:t>
      </w:r>
    </w:p>
    <w:p w14:paraId="4EDC134D" w14:textId="1E4F23B1" w:rsidR="003F5535" w:rsidRDefault="003F5535" w:rsidP="00216EA3">
      <w:pPr>
        <w:pStyle w:val="ListParagraph"/>
        <w:numPr>
          <w:ilvl w:val="1"/>
          <w:numId w:val="15"/>
        </w:numPr>
        <w:rPr>
          <w:rFonts w:ascii="Arial" w:hAnsi="Arial" w:cs="Arial"/>
          <w:lang w:val="en-US"/>
        </w:rPr>
      </w:pPr>
      <w:r w:rsidRPr="006A5027">
        <w:rPr>
          <w:rFonts w:ascii="Arial" w:hAnsi="Arial" w:cs="Arial"/>
          <w:lang w:val="en-US"/>
        </w:rPr>
        <w:t>Answered by: Graeme Dey 25 November 2021</w:t>
      </w:r>
      <w:r>
        <w:rPr>
          <w:rFonts w:ascii="Arial" w:hAnsi="Arial" w:cs="Arial"/>
          <w:lang w:val="en-US"/>
        </w:rPr>
        <w:t xml:space="preserve"> “</w:t>
      </w:r>
      <w:r w:rsidRPr="006A5027">
        <w:rPr>
          <w:rFonts w:ascii="Arial" w:hAnsi="Arial" w:cs="Arial"/>
          <w:lang w:val="en-US"/>
        </w:rPr>
        <w:t xml:space="preserve">Transport Scotland is also working in partnership with Scottish Enterprise through the </w:t>
      </w:r>
      <w:r w:rsidR="003C571B" w:rsidRPr="006A5027">
        <w:rPr>
          <w:rFonts w:ascii="Arial" w:hAnsi="Arial" w:cs="Arial"/>
          <w:lang w:val="en-US"/>
        </w:rPr>
        <w:t>Can-Do</w:t>
      </w:r>
      <w:r w:rsidRPr="006A5027">
        <w:rPr>
          <w:rFonts w:ascii="Arial" w:hAnsi="Arial" w:cs="Arial"/>
          <w:lang w:val="en-US"/>
        </w:rPr>
        <w:t xml:space="preserve"> Innovation Challenge framework to improve the design of electric vehicle charge points to make them even more accessible. This project is being advanced with input from the disabled community and organisations including Motability, the Mobility and Access Committee, The Roads for all forum, Perth and Kinross Inclusive Living Centre and </w:t>
      </w:r>
      <w:r w:rsidRPr="00B85CE0">
        <w:rPr>
          <w:rFonts w:ascii="Arial" w:hAnsi="Arial" w:cs="Arial"/>
          <w:lang w:val="en-US"/>
        </w:rPr>
        <w:t>Disabled Equality Scotland</w:t>
      </w:r>
      <w:r w:rsidRPr="00547FF3">
        <w:rPr>
          <w:rFonts w:ascii="Arial" w:hAnsi="Arial" w:cs="Arial"/>
          <w:lang w:val="en-US"/>
        </w:rPr>
        <w:t>.”</w:t>
      </w:r>
      <w:r>
        <w:rPr>
          <w:rFonts w:ascii="Arial" w:hAnsi="Arial" w:cs="Arial"/>
          <w:lang w:val="en-US"/>
        </w:rPr>
        <w:br/>
      </w:r>
    </w:p>
    <w:p w14:paraId="6BDD60EA" w14:textId="781653AB" w:rsidR="003F5535" w:rsidRDefault="003F5535" w:rsidP="00216EA3">
      <w:pPr>
        <w:pStyle w:val="ListParagraph"/>
        <w:numPr>
          <w:ilvl w:val="0"/>
          <w:numId w:val="15"/>
        </w:numPr>
        <w:rPr>
          <w:rFonts w:ascii="Arial" w:hAnsi="Arial" w:cs="Arial"/>
          <w:lang w:val="en-US"/>
        </w:rPr>
      </w:pPr>
      <w:r w:rsidRPr="006A5027">
        <w:rPr>
          <w:rFonts w:ascii="Arial" w:hAnsi="Arial" w:cs="Arial"/>
          <w:lang w:val="en-US"/>
        </w:rPr>
        <w:t>11 October 2021: To ask the Scottish Government what training it has funded or provided in each of the last five years to support disabled people to use public transport</w:t>
      </w:r>
      <w:r w:rsidR="00B91EB0" w:rsidRPr="006A5027">
        <w:rPr>
          <w:rFonts w:ascii="Arial" w:hAnsi="Arial" w:cs="Arial"/>
          <w:lang w:val="en-US"/>
        </w:rPr>
        <w:t xml:space="preserve">. </w:t>
      </w:r>
    </w:p>
    <w:p w14:paraId="26DBD916" w14:textId="77777777" w:rsidR="003F5535" w:rsidRPr="006A5027" w:rsidRDefault="003F5535" w:rsidP="00216EA3">
      <w:pPr>
        <w:pStyle w:val="ListParagraph"/>
        <w:numPr>
          <w:ilvl w:val="1"/>
          <w:numId w:val="15"/>
        </w:numPr>
        <w:rPr>
          <w:rFonts w:ascii="Arial" w:hAnsi="Arial" w:cs="Arial"/>
          <w:lang w:val="en-US"/>
        </w:rPr>
      </w:pPr>
      <w:r w:rsidRPr="006A5027">
        <w:rPr>
          <w:rFonts w:ascii="Arial" w:hAnsi="Arial" w:cs="Arial"/>
          <w:lang w:val="en-US"/>
        </w:rPr>
        <w:t>Answered by: Graeme Dey 8 November 2021 “Working with Disability Equality Scotland, Transport Scotland has undertaken a series of webinars and polls with disabled people and disabled people’s organisations exploring a range of issues important to disabled people, including how confidence in returning to public transport post-pandemic could be strengthened</w:t>
      </w:r>
      <w:r>
        <w:rPr>
          <w:rFonts w:ascii="Arial" w:hAnsi="Arial" w:cs="Arial"/>
          <w:lang w:val="en-US"/>
        </w:rPr>
        <w:t>”</w:t>
      </w:r>
    </w:p>
    <w:p w14:paraId="5B23E001" w14:textId="13A32F6C" w:rsidR="003F5535" w:rsidRPr="008514FF" w:rsidRDefault="004C2284" w:rsidP="00216EA3">
      <w:pPr>
        <w:rPr>
          <w:rFonts w:ascii="Arial" w:hAnsi="Arial" w:cs="Arial"/>
          <w:b/>
          <w:bCs/>
          <w:lang w:val="en-US"/>
        </w:rPr>
      </w:pPr>
      <w:r>
        <w:rPr>
          <w:rFonts w:ascii="Arial" w:hAnsi="Arial" w:cs="Arial"/>
          <w:b/>
          <w:bCs/>
          <w:lang w:val="en-US"/>
        </w:rPr>
        <w:lastRenderedPageBreak/>
        <w:t xml:space="preserve">Scottish Parliament </w:t>
      </w:r>
      <w:r w:rsidR="003F5535" w:rsidRPr="008514FF">
        <w:rPr>
          <w:rFonts w:ascii="Arial" w:hAnsi="Arial" w:cs="Arial"/>
          <w:b/>
          <w:bCs/>
          <w:lang w:val="en-US"/>
        </w:rPr>
        <w:t>Cross Party Groups</w:t>
      </w:r>
    </w:p>
    <w:p w14:paraId="0A557D5A" w14:textId="1E62B647" w:rsidR="003F5535" w:rsidRDefault="003F5535" w:rsidP="00216EA3">
      <w:pPr>
        <w:pStyle w:val="ListParagraph"/>
        <w:numPr>
          <w:ilvl w:val="0"/>
          <w:numId w:val="16"/>
        </w:numPr>
        <w:rPr>
          <w:rFonts w:ascii="Arial" w:hAnsi="Arial" w:cs="Arial"/>
          <w:lang w:val="en-US"/>
        </w:rPr>
      </w:pPr>
      <w:r w:rsidRPr="008514FF">
        <w:rPr>
          <w:rFonts w:ascii="Arial" w:hAnsi="Arial" w:cs="Arial"/>
          <w:b/>
          <w:bCs/>
          <w:lang w:val="en-US"/>
        </w:rPr>
        <w:t>Disability</w:t>
      </w:r>
      <w:r>
        <w:rPr>
          <w:rFonts w:ascii="Arial" w:hAnsi="Arial" w:cs="Arial"/>
          <w:lang w:val="en-US"/>
        </w:rPr>
        <w:t xml:space="preserve">: </w:t>
      </w:r>
      <w:r w:rsidR="00511435">
        <w:rPr>
          <w:rFonts w:ascii="Arial" w:hAnsi="Arial" w:cs="Arial"/>
          <w:lang w:val="en-US"/>
        </w:rPr>
        <w:t>F</w:t>
      </w:r>
      <w:r w:rsidR="00511435" w:rsidRPr="00511435">
        <w:rPr>
          <w:rFonts w:ascii="Arial" w:hAnsi="Arial" w:cs="Arial"/>
          <w:lang w:val="en-US"/>
        </w:rPr>
        <w:t xml:space="preserve">rom June 2021, Disability Equality Scotland </w:t>
      </w:r>
      <w:r w:rsidR="00511435">
        <w:rPr>
          <w:rFonts w:ascii="Arial" w:hAnsi="Arial" w:cs="Arial"/>
          <w:lang w:val="en-US"/>
        </w:rPr>
        <w:t>took o</w:t>
      </w:r>
      <w:r w:rsidR="00511435" w:rsidRPr="00511435">
        <w:rPr>
          <w:rFonts w:ascii="Arial" w:hAnsi="Arial" w:cs="Arial"/>
          <w:lang w:val="en-US"/>
        </w:rPr>
        <w:t>n the Secretariat role for the Cross-Party Group on Disability, convened by Jeremy Balfour MSP, and co-convened by Pam Duncan-Glancy MSP</w:t>
      </w:r>
      <w:r w:rsidR="00B91EB0" w:rsidRPr="00511435">
        <w:rPr>
          <w:rFonts w:ascii="Arial" w:hAnsi="Arial" w:cs="Arial"/>
          <w:lang w:val="en-US"/>
        </w:rPr>
        <w:t xml:space="preserve">. </w:t>
      </w:r>
      <w:r w:rsidR="00511435" w:rsidRPr="00511435">
        <w:rPr>
          <w:rFonts w:ascii="Arial" w:hAnsi="Arial" w:cs="Arial"/>
          <w:lang w:val="en-US"/>
        </w:rPr>
        <w:t xml:space="preserve">We are fortunate to have </w:t>
      </w:r>
      <w:r w:rsidR="00B91EB0" w:rsidRPr="00511435">
        <w:rPr>
          <w:rFonts w:ascii="Arial" w:hAnsi="Arial" w:cs="Arial"/>
          <w:lang w:val="en-US"/>
        </w:rPr>
        <w:t>a positive</w:t>
      </w:r>
      <w:r w:rsidR="00511435" w:rsidRPr="00511435">
        <w:rPr>
          <w:rFonts w:ascii="Arial" w:hAnsi="Arial" w:cs="Arial"/>
          <w:lang w:val="en-US"/>
        </w:rPr>
        <w:t xml:space="preserve"> working relationship with both MSPs and we have opportunity to influence the agenda items discussed in this forum, helping to keep pertinent issues for our members on the table.</w:t>
      </w:r>
      <w:r>
        <w:rPr>
          <w:rFonts w:ascii="Arial" w:hAnsi="Arial" w:cs="Arial"/>
          <w:lang w:val="en-US"/>
        </w:rPr>
        <w:br/>
      </w:r>
    </w:p>
    <w:p w14:paraId="0CB6AA42" w14:textId="77777777" w:rsidR="003F5535" w:rsidRPr="008514FF" w:rsidRDefault="003F5535" w:rsidP="00216EA3">
      <w:pPr>
        <w:pStyle w:val="ListParagraph"/>
        <w:numPr>
          <w:ilvl w:val="0"/>
          <w:numId w:val="16"/>
        </w:numPr>
        <w:rPr>
          <w:rFonts w:ascii="Arial" w:hAnsi="Arial" w:cs="Arial"/>
          <w:lang w:val="en-US"/>
        </w:rPr>
      </w:pPr>
      <w:r w:rsidRPr="008514FF">
        <w:rPr>
          <w:rFonts w:ascii="Arial" w:hAnsi="Arial" w:cs="Arial"/>
          <w:b/>
          <w:bCs/>
          <w:lang w:val="en-US"/>
        </w:rPr>
        <w:t>Sustainable Transport</w:t>
      </w:r>
      <w:r>
        <w:rPr>
          <w:rFonts w:ascii="Arial" w:hAnsi="Arial" w:cs="Arial"/>
          <w:lang w:val="en-US"/>
        </w:rPr>
        <w:t>: Disability Equality Scotland is a non-MSP Group Member.</w:t>
      </w:r>
    </w:p>
    <w:p w14:paraId="56AE612B" w14:textId="765F0DD6" w:rsidR="003F5535" w:rsidRPr="00820D5F" w:rsidRDefault="004C2284" w:rsidP="00216EA3">
      <w:pPr>
        <w:rPr>
          <w:rFonts w:ascii="Arial" w:hAnsi="Arial" w:cs="Arial"/>
          <w:b/>
          <w:bCs/>
          <w:lang w:val="en-US"/>
        </w:rPr>
      </w:pPr>
      <w:r>
        <w:rPr>
          <w:rFonts w:ascii="Arial" w:hAnsi="Arial" w:cs="Arial"/>
          <w:b/>
          <w:bCs/>
          <w:lang w:val="en-US"/>
        </w:rPr>
        <w:t xml:space="preserve">Scottish Parliament </w:t>
      </w:r>
      <w:r w:rsidR="003F5535" w:rsidRPr="00820D5F">
        <w:rPr>
          <w:rFonts w:ascii="Arial" w:hAnsi="Arial" w:cs="Arial"/>
          <w:b/>
          <w:bCs/>
          <w:lang w:val="en-US"/>
        </w:rPr>
        <w:t>Committees</w:t>
      </w:r>
    </w:p>
    <w:p w14:paraId="7AD29B7D" w14:textId="77777777" w:rsidR="003F5535" w:rsidRDefault="003F5535" w:rsidP="00216EA3">
      <w:pPr>
        <w:pStyle w:val="ListParagraph"/>
        <w:numPr>
          <w:ilvl w:val="0"/>
          <w:numId w:val="17"/>
        </w:numPr>
        <w:rPr>
          <w:rFonts w:ascii="Arial" w:hAnsi="Arial" w:cs="Arial"/>
          <w:lang w:val="en-US"/>
        </w:rPr>
      </w:pPr>
      <w:r>
        <w:rPr>
          <w:rFonts w:ascii="Arial" w:hAnsi="Arial" w:cs="Arial"/>
          <w:lang w:val="en-US"/>
        </w:rPr>
        <w:t xml:space="preserve">Net Zero, Energy and Transport Committee: </w:t>
      </w:r>
      <w:r w:rsidRPr="00820D5F">
        <w:rPr>
          <w:rFonts w:ascii="Arial" w:hAnsi="Arial" w:cs="Arial"/>
          <w:lang w:val="en-US"/>
        </w:rPr>
        <w:t>Petition 1872: Improve the Reliability of Island Ferry Services</w:t>
      </w:r>
      <w:r>
        <w:rPr>
          <w:rFonts w:ascii="Arial" w:hAnsi="Arial" w:cs="Arial"/>
          <w:lang w:val="en-US"/>
        </w:rPr>
        <w:t>.</w:t>
      </w:r>
    </w:p>
    <w:p w14:paraId="7CA407B0" w14:textId="77777777" w:rsidR="003F5535" w:rsidRDefault="003F5535" w:rsidP="00216EA3">
      <w:pPr>
        <w:pStyle w:val="ListParagraph"/>
        <w:numPr>
          <w:ilvl w:val="1"/>
          <w:numId w:val="17"/>
        </w:numPr>
        <w:rPr>
          <w:rFonts w:ascii="Arial" w:hAnsi="Arial" w:cs="Arial"/>
          <w:lang w:val="en-US"/>
        </w:rPr>
      </w:pPr>
      <w:r>
        <w:rPr>
          <w:rFonts w:ascii="Arial" w:hAnsi="Arial" w:cs="Arial"/>
          <w:lang w:val="en-US"/>
        </w:rPr>
        <w:t>Question from the Minister of Transport to the Convener “</w:t>
      </w:r>
      <w:r w:rsidRPr="00820D5F">
        <w:rPr>
          <w:rFonts w:ascii="Arial" w:hAnsi="Arial" w:cs="Arial"/>
          <w:lang w:val="en-US"/>
        </w:rPr>
        <w:t>Whether the Scottish Government has considered how access to ferry services can be widened, particularly in the case of younger people, people who have disabilities that may make using the service difficult, and those on lower incomes.</w:t>
      </w:r>
      <w:r>
        <w:rPr>
          <w:rFonts w:ascii="Arial" w:hAnsi="Arial" w:cs="Arial"/>
          <w:lang w:val="en-US"/>
        </w:rPr>
        <w:t>”</w:t>
      </w:r>
    </w:p>
    <w:p w14:paraId="3BC7DFC0" w14:textId="77777777" w:rsidR="003F5535" w:rsidRDefault="003F5535" w:rsidP="00216EA3">
      <w:pPr>
        <w:pStyle w:val="ListParagraph"/>
        <w:numPr>
          <w:ilvl w:val="1"/>
          <w:numId w:val="17"/>
        </w:numPr>
        <w:rPr>
          <w:rFonts w:ascii="Arial" w:hAnsi="Arial" w:cs="Arial"/>
          <w:lang w:val="en-US"/>
        </w:rPr>
      </w:pPr>
      <w:r>
        <w:rPr>
          <w:rFonts w:ascii="Arial" w:hAnsi="Arial" w:cs="Arial"/>
          <w:lang w:val="en-US"/>
        </w:rPr>
        <w:t>Response: “</w:t>
      </w:r>
      <w:r w:rsidRPr="00820D5F">
        <w:rPr>
          <w:rFonts w:ascii="Arial" w:hAnsi="Arial" w:cs="Arial"/>
          <w:lang w:val="en-US"/>
        </w:rPr>
        <w:t>Since the launch of the Ferries Accessibility fund in 2015 by the Scottish Government, the fund has provided £429,000 in match funding to 26 different projects. This has not just covered improved accessibility to vessels and Infrastructure, it has supported projects such as the Hate Crime Charter for Disability Equality Scotland and Sensory Packs and staff training for the National Autistic Society. The seventh round has been launched with submissions due to be reviewed early in 2022.</w:t>
      </w:r>
      <w:r>
        <w:rPr>
          <w:rFonts w:ascii="Arial" w:hAnsi="Arial" w:cs="Arial"/>
          <w:lang w:val="en-US"/>
        </w:rPr>
        <w:t>”</w:t>
      </w:r>
      <w:r>
        <w:rPr>
          <w:rFonts w:ascii="Arial" w:hAnsi="Arial" w:cs="Arial"/>
          <w:lang w:val="en-US"/>
        </w:rPr>
        <w:br/>
      </w:r>
    </w:p>
    <w:p w14:paraId="7DDFA97B" w14:textId="77777777" w:rsidR="003F5535" w:rsidRDefault="003F5535" w:rsidP="00216EA3">
      <w:pPr>
        <w:pStyle w:val="ListParagraph"/>
        <w:numPr>
          <w:ilvl w:val="0"/>
          <w:numId w:val="17"/>
        </w:numPr>
        <w:rPr>
          <w:rFonts w:ascii="Arial" w:hAnsi="Arial" w:cs="Arial"/>
          <w:lang w:val="en-US"/>
        </w:rPr>
      </w:pPr>
      <w:r>
        <w:rPr>
          <w:rFonts w:ascii="Arial" w:hAnsi="Arial" w:cs="Arial"/>
          <w:lang w:val="en-US"/>
        </w:rPr>
        <w:t xml:space="preserve">Net Zero, Energy and Transport Committee: </w:t>
      </w:r>
      <w:r w:rsidRPr="00820D5F">
        <w:rPr>
          <w:rFonts w:ascii="Arial" w:hAnsi="Arial" w:cs="Arial"/>
          <w:lang w:val="en-US"/>
        </w:rPr>
        <w:t>Draft Fourth National Planning Framework (NPF4)</w:t>
      </w:r>
    </w:p>
    <w:p w14:paraId="0875C0A2" w14:textId="222D04B5" w:rsidR="003F5535" w:rsidRPr="00820D5F" w:rsidRDefault="003F5535" w:rsidP="00216EA3">
      <w:pPr>
        <w:pStyle w:val="ListParagraph"/>
        <w:numPr>
          <w:ilvl w:val="1"/>
          <w:numId w:val="17"/>
        </w:numPr>
        <w:rPr>
          <w:rFonts w:ascii="Arial" w:hAnsi="Arial" w:cs="Arial"/>
          <w:lang w:val="en-US"/>
        </w:rPr>
      </w:pPr>
      <w:r w:rsidRPr="00820D5F">
        <w:rPr>
          <w:rFonts w:ascii="Arial" w:hAnsi="Arial" w:cs="Arial"/>
          <w:lang w:val="en-US"/>
        </w:rPr>
        <w:lastRenderedPageBreak/>
        <w:t>Submission by Mobility and Access Committee for Scotland (MACS), 3 February 2022</w:t>
      </w:r>
      <w:r>
        <w:rPr>
          <w:rFonts w:ascii="Arial" w:hAnsi="Arial" w:cs="Arial"/>
          <w:lang w:val="en-US"/>
        </w:rPr>
        <w:t xml:space="preserve"> “</w:t>
      </w:r>
      <w:r w:rsidRPr="000D3CE3">
        <w:rPr>
          <w:rFonts w:ascii="Arial" w:hAnsi="Arial" w:cs="Arial"/>
          <w:lang w:val="en-US"/>
        </w:rPr>
        <w:t xml:space="preserve">We welcome the emphasis on the </w:t>
      </w:r>
      <w:r w:rsidR="003C571B" w:rsidRPr="000D3CE3">
        <w:rPr>
          <w:rFonts w:ascii="Arial" w:hAnsi="Arial" w:cs="Arial"/>
          <w:lang w:val="en-US"/>
        </w:rPr>
        <w:t>20-minute</w:t>
      </w:r>
      <w:r w:rsidRPr="000D3CE3">
        <w:rPr>
          <w:rFonts w:ascii="Arial" w:hAnsi="Arial" w:cs="Arial"/>
          <w:lang w:val="en-US"/>
        </w:rPr>
        <w:t xml:space="preserve"> neighbourhood principle, which MACS has been active in advocating, for example in a series of events with the Health and Social Care Alliance and Disability Equality Scotland.</w:t>
      </w:r>
      <w:r>
        <w:rPr>
          <w:rFonts w:ascii="Arial" w:hAnsi="Arial" w:cs="Arial"/>
          <w:lang w:val="en-US"/>
        </w:rPr>
        <w:t>”</w:t>
      </w:r>
    </w:p>
    <w:p w14:paraId="1F33AF43" w14:textId="6E247ED5" w:rsidR="004176B2" w:rsidRDefault="004176B2" w:rsidP="00216EA3">
      <w:pPr>
        <w:rPr>
          <w:rFonts w:ascii="Arial" w:hAnsi="Arial" w:cs="Arial"/>
          <w:lang w:val="en-US"/>
        </w:rPr>
      </w:pPr>
      <w:r w:rsidRPr="002F1359">
        <w:rPr>
          <w:rFonts w:ascii="Arial" w:hAnsi="Arial" w:cs="Arial"/>
          <w:lang w:val="en-US"/>
        </w:rPr>
        <w:t>The Weekly Poll has continued to be a vital method for gathering the views of our members on a variety of topics</w:t>
      </w:r>
      <w:r w:rsidR="00B91EB0" w:rsidRPr="002F1359">
        <w:rPr>
          <w:rFonts w:ascii="Arial" w:hAnsi="Arial" w:cs="Arial"/>
          <w:lang w:val="en-US"/>
        </w:rPr>
        <w:t>.</w:t>
      </w:r>
      <w:r w:rsidR="00B91EB0" w:rsidRPr="002F1359">
        <w:t xml:space="preserve"> </w:t>
      </w:r>
      <w:r w:rsidRPr="002F1359">
        <w:rPr>
          <w:rFonts w:ascii="Arial" w:hAnsi="Arial" w:cs="Arial"/>
          <w:lang w:val="en-US"/>
        </w:rPr>
        <w:t xml:space="preserve">Our weekly summary reports contributed to Equality Impact Assessments and influenced Scottish Government policy and guidance in response to the </w:t>
      </w:r>
      <w:r w:rsidR="00745265" w:rsidRPr="002F1359">
        <w:rPr>
          <w:rFonts w:ascii="Arial" w:hAnsi="Arial" w:cs="Arial"/>
          <w:lang w:val="en-US"/>
        </w:rPr>
        <w:t>COVID-19</w:t>
      </w:r>
      <w:r w:rsidRPr="002F1359">
        <w:rPr>
          <w:rFonts w:ascii="Arial" w:hAnsi="Arial" w:cs="Arial"/>
          <w:lang w:val="en-US"/>
        </w:rPr>
        <w:t xml:space="preserve"> pandemic</w:t>
      </w:r>
      <w:r w:rsidR="00B91EB0" w:rsidRPr="002F1359">
        <w:rPr>
          <w:rFonts w:ascii="Arial" w:hAnsi="Arial" w:cs="Arial"/>
          <w:lang w:val="en-US"/>
        </w:rPr>
        <w:t xml:space="preserve">. </w:t>
      </w:r>
      <w:r w:rsidRPr="002F1359">
        <w:rPr>
          <w:rFonts w:ascii="Arial" w:hAnsi="Arial" w:cs="Arial"/>
          <w:lang w:val="en-US"/>
        </w:rPr>
        <w:t>The polls received praise from our members and various stakeholders, including policy officials and partner organisations.</w:t>
      </w:r>
    </w:p>
    <w:p w14:paraId="0B799B23" w14:textId="76FF7C6F" w:rsidR="00C84A05" w:rsidRPr="000F5094" w:rsidRDefault="00C84A05" w:rsidP="00216EA3">
      <w:pPr>
        <w:ind w:left="720"/>
        <w:rPr>
          <w:rFonts w:ascii="Arial" w:hAnsi="Arial" w:cs="Arial"/>
          <w:b/>
          <w:bCs/>
          <w:color w:val="595959" w:themeColor="text1" w:themeTint="A6"/>
          <w:lang w:val="en-US"/>
        </w:rPr>
      </w:pPr>
      <w:r w:rsidRPr="000F5094">
        <w:rPr>
          <w:rFonts w:ascii="Arial" w:hAnsi="Arial" w:cs="Arial"/>
          <w:b/>
          <w:bCs/>
          <w:color w:val="595959" w:themeColor="text1" w:themeTint="A6"/>
          <w:lang w:val="en-US"/>
        </w:rPr>
        <w:t>“The weekly polls are fantastic with the easy read attachments which means I can join in.”</w:t>
      </w:r>
    </w:p>
    <w:p w14:paraId="65FC642D" w14:textId="47CC489B" w:rsidR="00F40258" w:rsidRPr="000F5094" w:rsidRDefault="00F40258" w:rsidP="00216EA3">
      <w:pPr>
        <w:ind w:left="720"/>
        <w:rPr>
          <w:rFonts w:ascii="Arial" w:hAnsi="Arial" w:cs="Arial"/>
          <w:b/>
          <w:bCs/>
          <w:color w:val="595959" w:themeColor="text1" w:themeTint="A6"/>
          <w:lang w:val="en-US"/>
        </w:rPr>
      </w:pPr>
      <w:r w:rsidRPr="000F5094">
        <w:rPr>
          <w:rFonts w:ascii="Arial" w:hAnsi="Arial" w:cs="Arial"/>
          <w:b/>
          <w:bCs/>
          <w:color w:val="595959" w:themeColor="text1" w:themeTint="A6"/>
          <w:lang w:val="en-US"/>
        </w:rPr>
        <w:t>“There is something here for everyone and the website is easy to navigate, which makes a difference. I also like the yes/no of the polls and layout of the newsletters and annual report. Feels fresh and relevant and keeps you engaged.”</w:t>
      </w:r>
    </w:p>
    <w:p w14:paraId="665196B2" w14:textId="09CEF105" w:rsidR="00144800" w:rsidRPr="000F5094" w:rsidRDefault="00144800" w:rsidP="00216EA3">
      <w:pPr>
        <w:ind w:left="720"/>
        <w:rPr>
          <w:rFonts w:ascii="Arial" w:hAnsi="Arial" w:cs="Arial"/>
          <w:b/>
          <w:bCs/>
          <w:color w:val="595959" w:themeColor="text1" w:themeTint="A6"/>
          <w:lang w:val="en-US"/>
        </w:rPr>
      </w:pPr>
      <w:r w:rsidRPr="000F5094">
        <w:rPr>
          <w:rFonts w:ascii="Arial" w:hAnsi="Arial" w:cs="Arial"/>
          <w:b/>
          <w:bCs/>
          <w:color w:val="595959" w:themeColor="text1" w:themeTint="A6"/>
          <w:lang w:val="en-US"/>
        </w:rPr>
        <w:t>“I would like to thank you for all the</w:t>
      </w:r>
      <w:r w:rsidR="006C4CEA" w:rsidRPr="000F5094">
        <w:rPr>
          <w:rFonts w:ascii="Arial" w:hAnsi="Arial" w:cs="Arial"/>
          <w:b/>
          <w:bCs/>
          <w:color w:val="595959" w:themeColor="text1" w:themeTint="A6"/>
          <w:lang w:val="en-US"/>
        </w:rPr>
        <w:t xml:space="preserve"> communications </w:t>
      </w:r>
      <w:r w:rsidRPr="000F5094">
        <w:rPr>
          <w:rFonts w:ascii="Arial" w:hAnsi="Arial" w:cs="Arial"/>
          <w:b/>
          <w:bCs/>
          <w:color w:val="595959" w:themeColor="text1" w:themeTint="A6"/>
          <w:lang w:val="en-US"/>
        </w:rPr>
        <w:t>this past year. The have been a source of help and reassurance for me. Also, I would like to thank you for sending me my exempt card. Thanks again</w:t>
      </w:r>
      <w:r w:rsidR="006C4CEA" w:rsidRPr="000F5094">
        <w:rPr>
          <w:rFonts w:ascii="Arial" w:hAnsi="Arial" w:cs="Arial"/>
          <w:b/>
          <w:bCs/>
          <w:color w:val="595959" w:themeColor="text1" w:themeTint="A6"/>
          <w:lang w:val="en-US"/>
        </w:rPr>
        <w:t>,</w:t>
      </w:r>
      <w:r w:rsidRPr="000F5094">
        <w:rPr>
          <w:rFonts w:ascii="Arial" w:hAnsi="Arial" w:cs="Arial"/>
          <w:b/>
          <w:bCs/>
          <w:color w:val="595959" w:themeColor="text1" w:themeTint="A6"/>
          <w:lang w:val="en-US"/>
        </w:rPr>
        <w:t xml:space="preserve"> stay safe and well.”</w:t>
      </w:r>
    </w:p>
    <w:bookmarkEnd w:id="37"/>
    <w:bookmarkEnd w:id="39"/>
    <w:bookmarkEnd w:id="40"/>
    <w:bookmarkEnd w:id="41"/>
    <w:bookmarkEnd w:id="42"/>
    <w:bookmarkEnd w:id="43"/>
    <w:p w14:paraId="66F979E9" w14:textId="46317A0E" w:rsidR="007707E4" w:rsidRDefault="007707E4" w:rsidP="00216EA3">
      <w:pPr>
        <w:pStyle w:val="Heading1"/>
        <w:spacing w:before="240" w:after="240"/>
        <w:rPr>
          <w:rFonts w:ascii="Arial" w:hAnsi="Arial" w:cs="Arial"/>
          <w:lang w:val="en-US"/>
        </w:rPr>
      </w:pPr>
      <w:r>
        <w:rPr>
          <w:rFonts w:ascii="Arial" w:hAnsi="Arial" w:cs="Arial"/>
          <w:lang w:val="en-US"/>
        </w:rPr>
        <w:t>Disability Hate Crime</w:t>
      </w:r>
      <w:bookmarkStart w:id="45" w:name="_Toc491865022"/>
      <w:r>
        <w:rPr>
          <w:rFonts w:ascii="Arial" w:hAnsi="Arial" w:cs="Arial"/>
          <w:lang w:val="en-US"/>
        </w:rPr>
        <w:br/>
      </w:r>
      <w:hyperlink r:id="rId41" w:history="1">
        <w:r w:rsidRPr="007707E4">
          <w:rPr>
            <w:rStyle w:val="Hyperlink"/>
            <w:sz w:val="32"/>
          </w:rPr>
          <w:t>www.disabilitysafety.scot</w:t>
        </w:r>
      </w:hyperlink>
    </w:p>
    <w:bookmarkEnd w:id="45"/>
    <w:p w14:paraId="635BE97B" w14:textId="73243C75" w:rsidR="007707E4" w:rsidRDefault="00547FF3" w:rsidP="00216EA3">
      <w:pPr>
        <w:rPr>
          <w:rFonts w:ascii="Arial" w:hAnsi="Arial" w:cs="Arial"/>
          <w:szCs w:val="28"/>
        </w:rPr>
      </w:pPr>
      <w:r w:rsidRPr="00247C3F">
        <w:rPr>
          <w:noProof/>
          <w:lang w:val="en-US"/>
        </w:rPr>
        <w:drawing>
          <wp:anchor distT="0" distB="0" distL="114300" distR="114300" simplePos="0" relativeHeight="251652608" behindDoc="0" locked="0" layoutInCell="1" allowOverlap="1" wp14:anchorId="4C6C049B" wp14:editId="4A7E5E54">
            <wp:simplePos x="0" y="0"/>
            <wp:positionH relativeFrom="margin">
              <wp:align>left</wp:align>
            </wp:positionH>
            <wp:positionV relativeFrom="margin">
              <wp:posOffset>7390130</wp:posOffset>
            </wp:positionV>
            <wp:extent cx="1971675" cy="908685"/>
            <wp:effectExtent l="0" t="0" r="9525" b="5715"/>
            <wp:wrapSquare wrapText="bothSides"/>
            <wp:docPr id="13" name="Picture 13" descr="Disability Safety Hu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Disability Safety Hub Logo"/>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71675" cy="908685"/>
                    </a:xfrm>
                    <a:prstGeom prst="rect">
                      <a:avLst/>
                    </a:prstGeom>
                    <a:noFill/>
                  </pic:spPr>
                </pic:pic>
              </a:graphicData>
            </a:graphic>
            <wp14:sizeRelH relativeFrom="margin">
              <wp14:pctWidth>0</wp14:pctWidth>
            </wp14:sizeRelH>
            <wp14:sizeRelV relativeFrom="margin">
              <wp14:pctHeight>0</wp14:pctHeight>
            </wp14:sizeRelV>
          </wp:anchor>
        </w:drawing>
      </w:r>
      <w:r w:rsidR="007707E4" w:rsidRPr="00247C3F">
        <w:rPr>
          <w:rFonts w:ascii="Arial" w:hAnsi="Arial" w:cs="Arial"/>
        </w:rPr>
        <w:t>T</w:t>
      </w:r>
      <w:r w:rsidR="007707E4" w:rsidRPr="00247C3F">
        <w:rPr>
          <w:rFonts w:ascii="Arial" w:hAnsi="Arial" w:cs="Arial"/>
          <w:szCs w:val="28"/>
        </w:rPr>
        <w:t xml:space="preserve">he Disability Safety Hub launched in October 2018 to coincide with National Hate Crime Week.  </w:t>
      </w:r>
    </w:p>
    <w:p w14:paraId="6379B377" w14:textId="682ABAA9" w:rsidR="009633E3" w:rsidRDefault="009633E3" w:rsidP="00216EA3">
      <w:pPr>
        <w:rPr>
          <w:rFonts w:ascii="Arial" w:hAnsi="Arial" w:cs="Arial"/>
          <w:szCs w:val="28"/>
        </w:rPr>
      </w:pPr>
    </w:p>
    <w:p w14:paraId="5F821515" w14:textId="2D507A63" w:rsidR="00C2681A" w:rsidRPr="00247C3F" w:rsidRDefault="00C2681A" w:rsidP="00216EA3">
      <w:pPr>
        <w:rPr>
          <w:rFonts w:ascii="Arial" w:hAnsi="Arial" w:cs="Arial"/>
          <w:szCs w:val="28"/>
        </w:rPr>
      </w:pPr>
      <w:r w:rsidRPr="00247C3F">
        <w:rPr>
          <w:rFonts w:ascii="Arial" w:hAnsi="Arial" w:cs="Arial"/>
          <w:szCs w:val="28"/>
        </w:rPr>
        <w:lastRenderedPageBreak/>
        <w:t>This hub has two main aims:</w:t>
      </w:r>
    </w:p>
    <w:p w14:paraId="5440D826" w14:textId="00EAFEAA" w:rsidR="00C2681A" w:rsidRPr="00247C3F" w:rsidRDefault="00C2681A" w:rsidP="00216EA3">
      <w:pPr>
        <w:pStyle w:val="ListParagraph"/>
        <w:numPr>
          <w:ilvl w:val="0"/>
          <w:numId w:val="5"/>
        </w:numPr>
        <w:rPr>
          <w:rFonts w:ascii="Arial" w:hAnsi="Arial" w:cs="Arial"/>
          <w:szCs w:val="28"/>
        </w:rPr>
      </w:pPr>
      <w:r w:rsidRPr="00247C3F">
        <w:rPr>
          <w:rFonts w:ascii="Arial" w:hAnsi="Arial" w:cs="Arial"/>
          <w:szCs w:val="28"/>
        </w:rPr>
        <w:t xml:space="preserve">To raise awareness of </w:t>
      </w:r>
      <w:r w:rsidR="003C571B" w:rsidRPr="00247C3F">
        <w:rPr>
          <w:rFonts w:ascii="Arial" w:hAnsi="Arial" w:cs="Arial"/>
          <w:szCs w:val="28"/>
        </w:rPr>
        <w:t>disability</w:t>
      </w:r>
      <w:r w:rsidR="003C571B">
        <w:rPr>
          <w:rFonts w:ascii="Arial" w:hAnsi="Arial" w:cs="Arial"/>
          <w:szCs w:val="28"/>
        </w:rPr>
        <w:t xml:space="preserve"> </w:t>
      </w:r>
      <w:r w:rsidRPr="00247C3F">
        <w:rPr>
          <w:rFonts w:ascii="Arial" w:hAnsi="Arial" w:cs="Arial"/>
          <w:szCs w:val="28"/>
        </w:rPr>
        <w:t>hate crime, helping disabled people to understand what a hate crime is.</w:t>
      </w:r>
    </w:p>
    <w:p w14:paraId="7104C8F2" w14:textId="2546B2CA" w:rsidR="00C2681A" w:rsidRPr="00247C3F" w:rsidRDefault="00C2681A" w:rsidP="00216EA3">
      <w:pPr>
        <w:pStyle w:val="ListParagraph"/>
        <w:rPr>
          <w:rFonts w:ascii="Arial" w:hAnsi="Arial" w:cs="Arial"/>
          <w:szCs w:val="28"/>
        </w:rPr>
      </w:pPr>
    </w:p>
    <w:p w14:paraId="00C837E8" w14:textId="336BF02B" w:rsidR="00442AEE" w:rsidRPr="00247C3F" w:rsidRDefault="00C2681A" w:rsidP="00216EA3">
      <w:pPr>
        <w:pStyle w:val="ListParagraph"/>
        <w:numPr>
          <w:ilvl w:val="0"/>
          <w:numId w:val="5"/>
        </w:numPr>
        <w:rPr>
          <w:rFonts w:ascii="Arial" w:hAnsi="Arial" w:cs="Arial"/>
          <w:color w:val="000000"/>
          <w:sz w:val="27"/>
          <w:szCs w:val="27"/>
          <w:shd w:val="clear" w:color="auto" w:fill="FFFFFF"/>
        </w:rPr>
      </w:pPr>
      <w:r w:rsidRPr="00247C3F">
        <w:rPr>
          <w:rFonts w:ascii="Arial" w:hAnsi="Arial" w:cs="Arial"/>
          <w:szCs w:val="28"/>
        </w:rPr>
        <w:t xml:space="preserve">The Hub also wants to help disabled people to report hate </w:t>
      </w:r>
      <w:r w:rsidR="001B4B89" w:rsidRPr="00247C3F">
        <w:rPr>
          <w:rFonts w:ascii="Arial" w:hAnsi="Arial" w:cs="Arial"/>
          <w:szCs w:val="28"/>
        </w:rPr>
        <w:t>crime and</w:t>
      </w:r>
      <w:r w:rsidRPr="00247C3F">
        <w:rPr>
          <w:rFonts w:ascii="Arial" w:hAnsi="Arial" w:cs="Arial"/>
          <w:szCs w:val="28"/>
        </w:rPr>
        <w:t xml:space="preserve"> shows the different ways you can do this.</w:t>
      </w:r>
    </w:p>
    <w:p w14:paraId="5FF1202D" w14:textId="1A35E97D" w:rsidR="00C2681A" w:rsidRPr="00247C3F" w:rsidRDefault="00C2681A" w:rsidP="00216EA3">
      <w:pPr>
        <w:rPr>
          <w:rFonts w:ascii="Arial" w:hAnsi="Arial" w:cs="Arial"/>
          <w:color w:val="000000"/>
          <w:sz w:val="27"/>
          <w:szCs w:val="27"/>
          <w:shd w:val="clear" w:color="auto" w:fill="FFFFFF"/>
        </w:rPr>
      </w:pPr>
      <w:r w:rsidRPr="00247C3F">
        <w:rPr>
          <w:rFonts w:ascii="Arial" w:hAnsi="Arial" w:cs="Arial"/>
          <w:color w:val="000000"/>
          <w:sz w:val="27"/>
          <w:szCs w:val="27"/>
          <w:shd w:val="clear" w:color="auto" w:fill="FFFFFF"/>
        </w:rPr>
        <w:t>On this Hub you will find helpful resources, including case studies and videos of disabled people talking about their own experiences of hate crime.</w:t>
      </w:r>
    </w:p>
    <w:p w14:paraId="78645CA7" w14:textId="43D9D1DC" w:rsidR="00835B63" w:rsidRPr="00247C3F" w:rsidRDefault="00835B63" w:rsidP="00216EA3">
      <w:pPr>
        <w:rPr>
          <w:rFonts w:ascii="Arial" w:hAnsi="Arial" w:cs="Arial"/>
          <w:color w:val="000000"/>
          <w:sz w:val="27"/>
          <w:szCs w:val="27"/>
          <w:shd w:val="clear" w:color="auto" w:fill="FFFFFF"/>
        </w:rPr>
      </w:pPr>
      <w:r w:rsidRPr="00247C3F">
        <w:rPr>
          <w:rFonts w:ascii="Arial" w:hAnsi="Arial" w:cs="Arial"/>
          <w:color w:val="000000"/>
          <w:sz w:val="27"/>
          <w:szCs w:val="27"/>
          <w:shd w:val="clear" w:color="auto" w:fill="FFFFFF"/>
        </w:rPr>
        <w:t xml:space="preserve">In response to </w:t>
      </w:r>
      <w:r w:rsidR="00745265">
        <w:rPr>
          <w:rFonts w:ascii="Arial" w:hAnsi="Arial" w:cs="Arial"/>
          <w:color w:val="000000"/>
          <w:sz w:val="27"/>
          <w:szCs w:val="27"/>
          <w:shd w:val="clear" w:color="auto" w:fill="FFFFFF"/>
        </w:rPr>
        <w:t>COVID-19</w:t>
      </w:r>
      <w:r w:rsidRPr="00247C3F">
        <w:rPr>
          <w:rFonts w:ascii="Arial" w:hAnsi="Arial" w:cs="Arial"/>
          <w:color w:val="000000"/>
          <w:sz w:val="27"/>
          <w:szCs w:val="27"/>
          <w:shd w:val="clear" w:color="auto" w:fill="FFFFFF"/>
        </w:rPr>
        <w:t>, we adapted content on the Hub to reflect guidance and resources</w:t>
      </w:r>
      <w:r w:rsidR="004C2284">
        <w:rPr>
          <w:rFonts w:ascii="Arial" w:hAnsi="Arial" w:cs="Arial"/>
          <w:color w:val="000000"/>
          <w:sz w:val="27"/>
          <w:szCs w:val="27"/>
          <w:shd w:val="clear" w:color="auto" w:fill="FFFFFF"/>
        </w:rPr>
        <w:t>,</w:t>
      </w:r>
      <w:r w:rsidRPr="00247C3F">
        <w:rPr>
          <w:rFonts w:ascii="Arial" w:hAnsi="Arial" w:cs="Arial"/>
          <w:color w:val="000000"/>
          <w:sz w:val="27"/>
          <w:szCs w:val="27"/>
          <w:shd w:val="clear" w:color="auto" w:fill="FFFFFF"/>
        </w:rPr>
        <w:t xml:space="preserve"> which were being produced to provide support to people during the pandemic. We developed our own mental wellbeing guide, which signposts to relevant resources, including the SAMH ‘Mental Health Information Hub’. We also developed a new resource category that is dedicated to scam awareness in response to the increase in scam related crime during the pandemic.</w:t>
      </w:r>
    </w:p>
    <w:p w14:paraId="3D4379D7" w14:textId="2AD7721E" w:rsidR="00835B63" w:rsidRPr="00247C3F" w:rsidRDefault="00835B63" w:rsidP="00216EA3">
      <w:pPr>
        <w:rPr>
          <w:rFonts w:ascii="Arial" w:hAnsi="Arial" w:cs="Arial"/>
          <w:color w:val="000000"/>
          <w:sz w:val="27"/>
          <w:szCs w:val="27"/>
          <w:shd w:val="clear" w:color="auto" w:fill="FFFFFF"/>
        </w:rPr>
      </w:pPr>
      <w:r w:rsidRPr="00247C3F">
        <w:rPr>
          <w:rFonts w:ascii="Arial" w:hAnsi="Arial" w:cs="Arial"/>
          <w:color w:val="000000"/>
          <w:sz w:val="27"/>
          <w:szCs w:val="27"/>
          <w:shd w:val="clear" w:color="auto" w:fill="FFFFFF"/>
        </w:rPr>
        <w:t xml:space="preserve">To assist with promotion, </w:t>
      </w:r>
      <w:r w:rsidR="00894A33">
        <w:rPr>
          <w:rFonts w:ascii="Arial" w:hAnsi="Arial" w:cs="Arial"/>
          <w:color w:val="000000"/>
          <w:sz w:val="27"/>
          <w:szCs w:val="27"/>
          <w:shd w:val="clear" w:color="auto" w:fill="FFFFFF"/>
        </w:rPr>
        <w:t>and to raise awareness of Disability Hate Crime, we worked with Police Scotland to host a webinar during National Hate Crime week in October 2021.</w:t>
      </w:r>
      <w:r w:rsidRPr="00247C3F">
        <w:rPr>
          <w:rFonts w:ascii="Arial" w:hAnsi="Arial" w:cs="Arial"/>
          <w:color w:val="000000"/>
          <w:sz w:val="27"/>
          <w:szCs w:val="27"/>
          <w:shd w:val="clear" w:color="auto" w:fill="FFFFFF"/>
        </w:rPr>
        <w:t xml:space="preserve"> This was an opportunity to generate content for the Disability Safety Hub and to provide an update on the Hate Crime Charter</w:t>
      </w:r>
      <w:r w:rsidR="00894A33">
        <w:rPr>
          <w:rFonts w:ascii="Arial" w:hAnsi="Arial" w:cs="Arial"/>
          <w:color w:val="000000"/>
          <w:sz w:val="27"/>
          <w:szCs w:val="27"/>
          <w:shd w:val="clear" w:color="auto" w:fill="FFFFFF"/>
        </w:rPr>
        <w:t>.</w:t>
      </w:r>
    </w:p>
    <w:p w14:paraId="66493FF5" w14:textId="76929654" w:rsidR="007707E4" w:rsidRPr="00247C3F" w:rsidRDefault="007707E4" w:rsidP="00216EA3">
      <w:pPr>
        <w:rPr>
          <w:rFonts w:ascii="Arial" w:hAnsi="Arial" w:cs="Arial"/>
          <w:b/>
          <w:bCs/>
          <w:sz w:val="32"/>
          <w:szCs w:val="32"/>
        </w:rPr>
      </w:pPr>
      <w:r w:rsidRPr="00247C3F">
        <w:rPr>
          <w:rFonts w:ascii="Arial" w:hAnsi="Arial" w:cs="Arial"/>
          <w:b/>
          <w:bCs/>
          <w:sz w:val="32"/>
          <w:szCs w:val="32"/>
        </w:rPr>
        <w:t>What difference has The Disability Safety Hub made</w:t>
      </w:r>
      <w:r w:rsidR="005702C4" w:rsidRPr="00247C3F">
        <w:rPr>
          <w:rFonts w:ascii="Arial" w:hAnsi="Arial" w:cs="Arial"/>
          <w:b/>
          <w:bCs/>
          <w:sz w:val="32"/>
          <w:szCs w:val="32"/>
        </w:rPr>
        <w:t>?</w:t>
      </w:r>
    </w:p>
    <w:p w14:paraId="77B2A5DF" w14:textId="59CC8AD9" w:rsidR="00470C48" w:rsidRDefault="00C2681A" w:rsidP="00216EA3">
      <w:pPr>
        <w:rPr>
          <w:rFonts w:ascii="Arial" w:hAnsi="Arial" w:cs="Arial"/>
          <w:szCs w:val="28"/>
        </w:rPr>
      </w:pPr>
      <w:r w:rsidRPr="00247C3F">
        <w:rPr>
          <w:rFonts w:ascii="Arial" w:hAnsi="Arial" w:cs="Arial"/>
          <w:szCs w:val="28"/>
        </w:rPr>
        <w:t>We receive</w:t>
      </w:r>
      <w:r w:rsidR="006D6BE9">
        <w:rPr>
          <w:rFonts w:ascii="Arial" w:hAnsi="Arial" w:cs="Arial"/>
          <w:szCs w:val="28"/>
        </w:rPr>
        <w:t xml:space="preserve"> ongoing</w:t>
      </w:r>
      <w:r w:rsidRPr="00247C3F">
        <w:rPr>
          <w:rFonts w:ascii="Arial" w:hAnsi="Arial" w:cs="Arial"/>
          <w:szCs w:val="28"/>
        </w:rPr>
        <w:t xml:space="preserve"> positive feedback since the launch of our Disability Safety Hu</w:t>
      </w:r>
      <w:r w:rsidR="006D6BE9">
        <w:rPr>
          <w:rFonts w:ascii="Arial" w:hAnsi="Arial" w:cs="Arial"/>
          <w:szCs w:val="28"/>
        </w:rPr>
        <w:t>b.</w:t>
      </w:r>
      <w:r w:rsidR="007F053E">
        <w:rPr>
          <w:rFonts w:ascii="Arial" w:hAnsi="Arial" w:cs="Arial"/>
          <w:szCs w:val="28"/>
        </w:rPr>
        <w:t xml:space="preserve"> </w:t>
      </w:r>
    </w:p>
    <w:p w14:paraId="5121F615" w14:textId="39FC2AB5" w:rsidR="001A5736" w:rsidRPr="000F5094" w:rsidRDefault="00470C48" w:rsidP="00216EA3">
      <w:pPr>
        <w:ind w:left="720"/>
        <w:rPr>
          <w:rFonts w:ascii="Arial" w:hAnsi="Arial" w:cs="Arial"/>
          <w:b/>
          <w:bCs/>
          <w:color w:val="595959" w:themeColor="text1" w:themeTint="A6"/>
          <w:szCs w:val="28"/>
        </w:rPr>
      </w:pPr>
      <w:r w:rsidRPr="000F5094">
        <w:rPr>
          <w:rFonts w:ascii="Arial" w:hAnsi="Arial" w:cs="Arial"/>
          <w:b/>
          <w:bCs/>
          <w:color w:val="595959" w:themeColor="text1" w:themeTint="A6"/>
          <w:szCs w:val="28"/>
        </w:rPr>
        <w:t>“Thank you for creating a new resource category on scam awareness.</w:t>
      </w:r>
      <w:r w:rsidR="00300C62" w:rsidRPr="000F5094">
        <w:rPr>
          <w:rFonts w:ascii="Arial" w:hAnsi="Arial" w:cs="Arial"/>
          <w:b/>
          <w:bCs/>
          <w:color w:val="595959" w:themeColor="text1" w:themeTint="A6"/>
          <w:szCs w:val="28"/>
        </w:rPr>
        <w:t xml:space="preserve"> </w:t>
      </w:r>
      <w:r w:rsidR="00DA50CC" w:rsidRPr="000F5094">
        <w:rPr>
          <w:rFonts w:ascii="Arial" w:hAnsi="Arial" w:cs="Arial"/>
          <w:b/>
          <w:bCs/>
          <w:color w:val="595959" w:themeColor="text1" w:themeTint="A6"/>
          <w:szCs w:val="28"/>
        </w:rPr>
        <w:t xml:space="preserve">My </w:t>
      </w:r>
      <w:r w:rsidR="0040769A" w:rsidRPr="000F5094">
        <w:rPr>
          <w:rFonts w:ascii="Arial" w:hAnsi="Arial" w:cs="Arial"/>
          <w:b/>
          <w:bCs/>
          <w:color w:val="595959" w:themeColor="text1" w:themeTint="A6"/>
          <w:szCs w:val="28"/>
        </w:rPr>
        <w:t>mother</w:t>
      </w:r>
      <w:r w:rsidR="00DA50CC" w:rsidRPr="000F5094">
        <w:rPr>
          <w:rFonts w:ascii="Arial" w:hAnsi="Arial" w:cs="Arial"/>
          <w:b/>
          <w:bCs/>
          <w:color w:val="595959" w:themeColor="text1" w:themeTint="A6"/>
          <w:szCs w:val="28"/>
        </w:rPr>
        <w:t xml:space="preserve"> was targeted </w:t>
      </w:r>
      <w:r w:rsidR="0040769A" w:rsidRPr="000F5094">
        <w:rPr>
          <w:rFonts w:ascii="Arial" w:hAnsi="Arial" w:cs="Arial"/>
          <w:b/>
          <w:bCs/>
          <w:color w:val="595959" w:themeColor="text1" w:themeTint="A6"/>
          <w:szCs w:val="28"/>
        </w:rPr>
        <w:t xml:space="preserve">during the </w:t>
      </w:r>
      <w:r w:rsidR="005C3B1E" w:rsidRPr="000F5094">
        <w:rPr>
          <w:rFonts w:ascii="Arial" w:hAnsi="Arial" w:cs="Arial"/>
          <w:b/>
          <w:bCs/>
          <w:color w:val="595959" w:themeColor="text1" w:themeTint="A6"/>
          <w:szCs w:val="28"/>
        </w:rPr>
        <w:t>pandemic,</w:t>
      </w:r>
      <w:r w:rsidR="00972728" w:rsidRPr="000F5094">
        <w:rPr>
          <w:rFonts w:ascii="Arial" w:hAnsi="Arial" w:cs="Arial"/>
          <w:b/>
          <w:bCs/>
          <w:color w:val="595959" w:themeColor="text1" w:themeTint="A6"/>
          <w:szCs w:val="28"/>
        </w:rPr>
        <w:t xml:space="preserve"> and it is very disturbing that scammers will often target older and disabled people. The more information </w:t>
      </w:r>
      <w:r w:rsidR="005C3B1E" w:rsidRPr="000F5094">
        <w:rPr>
          <w:rFonts w:ascii="Arial" w:hAnsi="Arial" w:cs="Arial"/>
          <w:b/>
          <w:bCs/>
          <w:color w:val="595959" w:themeColor="text1" w:themeTint="A6"/>
          <w:szCs w:val="28"/>
        </w:rPr>
        <w:t>that’s out there on awareness of scams and how to report them, the better.</w:t>
      </w:r>
      <w:r w:rsidR="00C21DE7" w:rsidRPr="000F5094">
        <w:rPr>
          <w:rFonts w:ascii="Arial" w:hAnsi="Arial" w:cs="Arial"/>
          <w:b/>
          <w:bCs/>
          <w:color w:val="595959" w:themeColor="text1" w:themeTint="A6"/>
          <w:szCs w:val="28"/>
        </w:rPr>
        <w:t>”</w:t>
      </w:r>
    </w:p>
    <w:p w14:paraId="647BB600" w14:textId="27FD6F3F" w:rsidR="002676AA" w:rsidRDefault="002676AA" w:rsidP="00216EA3">
      <w:pPr>
        <w:pStyle w:val="Heading1"/>
        <w:spacing w:before="240" w:after="240"/>
        <w:rPr>
          <w:rFonts w:ascii="Arial" w:hAnsi="Arial" w:cs="Arial"/>
          <w:sz w:val="32"/>
        </w:rPr>
      </w:pPr>
      <w:bookmarkStart w:id="46" w:name="_Toc491865030"/>
      <w:bookmarkStart w:id="47" w:name="_Toc491865082"/>
      <w:bookmarkStart w:id="48" w:name="_Toc491865443"/>
      <w:bookmarkStart w:id="49" w:name="_Toc492132516"/>
      <w:bookmarkStart w:id="50" w:name="_Toc519515613"/>
      <w:r>
        <w:rPr>
          <w:rFonts w:ascii="Arial" w:hAnsi="Arial" w:cs="Arial"/>
        </w:rPr>
        <w:lastRenderedPageBreak/>
        <w:t xml:space="preserve">Accessible Travel </w:t>
      </w:r>
      <w:r>
        <w:rPr>
          <w:rFonts w:ascii="Arial" w:hAnsi="Arial" w:cs="Arial"/>
        </w:rPr>
        <w:br/>
      </w:r>
      <w:hyperlink r:id="rId43" w:history="1">
        <w:r>
          <w:rPr>
            <w:rStyle w:val="Hyperlink"/>
            <w:rFonts w:ascii="Arial" w:hAnsi="Arial" w:cs="Arial"/>
            <w:sz w:val="32"/>
          </w:rPr>
          <w:t>www.accessibletravel.scot</w:t>
        </w:r>
      </w:hyperlink>
      <w:r>
        <w:rPr>
          <w:rFonts w:ascii="Arial" w:hAnsi="Arial" w:cs="Arial"/>
          <w:sz w:val="32"/>
        </w:rPr>
        <w:t xml:space="preserve"> </w:t>
      </w:r>
    </w:p>
    <w:p w14:paraId="3EF16CB0" w14:textId="308EDDB6" w:rsidR="004C2284" w:rsidRDefault="00547FF3" w:rsidP="00216EA3">
      <w:pPr>
        <w:rPr>
          <w:rFonts w:ascii="Arial" w:hAnsi="Arial" w:cs="Arial"/>
        </w:rPr>
      </w:pPr>
      <w:r>
        <w:rPr>
          <w:rFonts w:ascii="Arial" w:hAnsi="Arial" w:cs="Arial"/>
          <w:noProof/>
        </w:rPr>
        <w:drawing>
          <wp:anchor distT="0" distB="0" distL="114300" distR="114300" simplePos="0" relativeHeight="251660800" behindDoc="0" locked="0" layoutInCell="1" allowOverlap="1" wp14:anchorId="6E55F872" wp14:editId="50C8545E">
            <wp:simplePos x="0" y="0"/>
            <wp:positionH relativeFrom="margin">
              <wp:align>left</wp:align>
            </wp:positionH>
            <wp:positionV relativeFrom="margin">
              <wp:posOffset>729615</wp:posOffset>
            </wp:positionV>
            <wp:extent cx="2038350" cy="878840"/>
            <wp:effectExtent l="0" t="0" r="0" b="0"/>
            <wp:wrapSquare wrapText="bothSides"/>
            <wp:docPr id="9" name="Picture 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con&#10;&#10;Description automatically generated"/>
                    <pic:cNvPicPr/>
                  </pic:nvPicPr>
                  <pic:blipFill>
                    <a:blip r:embed="rId44"/>
                    <a:stretch>
                      <a:fillRect/>
                    </a:stretch>
                  </pic:blipFill>
                  <pic:spPr>
                    <a:xfrm>
                      <a:off x="0" y="0"/>
                      <a:ext cx="2038350" cy="878840"/>
                    </a:xfrm>
                    <a:prstGeom prst="rect">
                      <a:avLst/>
                    </a:prstGeom>
                  </pic:spPr>
                </pic:pic>
              </a:graphicData>
            </a:graphic>
            <wp14:sizeRelH relativeFrom="margin">
              <wp14:pctWidth>0</wp14:pctWidth>
            </wp14:sizeRelH>
            <wp14:sizeRelV relativeFrom="margin">
              <wp14:pctHeight>0</wp14:pctHeight>
            </wp14:sizeRelV>
          </wp:anchor>
        </w:drawing>
      </w:r>
      <w:r w:rsidR="00DA66DE" w:rsidRPr="00F751D4">
        <w:rPr>
          <w:rFonts w:ascii="Arial" w:hAnsi="Arial" w:cs="Arial"/>
        </w:rPr>
        <w:t xml:space="preserve">The Hub has continued to </w:t>
      </w:r>
      <w:r w:rsidR="00074D8E" w:rsidRPr="00F751D4">
        <w:rPr>
          <w:rFonts w:ascii="Arial" w:hAnsi="Arial" w:cs="Arial"/>
        </w:rPr>
        <w:t>receive</w:t>
      </w:r>
      <w:r w:rsidR="00DA66DE" w:rsidRPr="00F751D4">
        <w:rPr>
          <w:rFonts w:ascii="Arial" w:hAnsi="Arial" w:cs="Arial"/>
        </w:rPr>
        <w:t xml:space="preserve"> </w:t>
      </w:r>
      <w:r w:rsidR="008E2AAE" w:rsidRPr="00F751D4">
        <w:rPr>
          <w:rFonts w:ascii="Arial" w:hAnsi="Arial" w:cs="Arial"/>
        </w:rPr>
        <w:t xml:space="preserve">positive levels of </w:t>
      </w:r>
      <w:r w:rsidR="00DA66DE" w:rsidRPr="00F751D4">
        <w:rPr>
          <w:rFonts w:ascii="Arial" w:hAnsi="Arial" w:cs="Arial"/>
        </w:rPr>
        <w:t>engagement</w:t>
      </w:r>
      <w:r w:rsidR="005306E9" w:rsidRPr="00F751D4">
        <w:rPr>
          <w:rFonts w:ascii="Arial" w:hAnsi="Arial" w:cs="Arial"/>
        </w:rPr>
        <w:t>, which has been achieved through</w:t>
      </w:r>
      <w:r w:rsidR="00466649" w:rsidRPr="00F751D4">
        <w:rPr>
          <w:rFonts w:ascii="Arial" w:hAnsi="Arial" w:cs="Arial"/>
        </w:rPr>
        <w:t xml:space="preserve"> </w:t>
      </w:r>
      <w:r w:rsidR="00FD11FF" w:rsidRPr="00F751D4">
        <w:rPr>
          <w:rFonts w:ascii="Arial" w:hAnsi="Arial" w:cs="Arial"/>
        </w:rPr>
        <w:t>on</w:t>
      </w:r>
      <w:r w:rsidR="004C2284">
        <w:rPr>
          <w:rFonts w:ascii="Arial" w:hAnsi="Arial" w:cs="Arial"/>
        </w:rPr>
        <w:t>-</w:t>
      </w:r>
      <w:r w:rsidR="00FD11FF" w:rsidRPr="00F751D4">
        <w:rPr>
          <w:rFonts w:ascii="Arial" w:hAnsi="Arial" w:cs="Arial"/>
        </w:rPr>
        <w:t xml:space="preserve">going </w:t>
      </w:r>
      <w:r w:rsidR="00333B95" w:rsidRPr="00F751D4">
        <w:rPr>
          <w:rFonts w:ascii="Arial" w:hAnsi="Arial" w:cs="Arial"/>
        </w:rPr>
        <w:t>updates from transport providers</w:t>
      </w:r>
      <w:r w:rsidR="002E1DF1" w:rsidRPr="00F751D4">
        <w:rPr>
          <w:rFonts w:ascii="Arial" w:hAnsi="Arial" w:cs="Arial"/>
        </w:rPr>
        <w:t xml:space="preserve"> on the measures they have introduced to make transport more accessible and safer for disabled people. </w:t>
      </w:r>
      <w:r w:rsidR="004C2284">
        <w:rPr>
          <w:rFonts w:ascii="Arial" w:hAnsi="Arial" w:cs="Arial"/>
        </w:rPr>
        <w:t xml:space="preserve">Members of Transport Scotland’s Accessible Travel Framework Steering group also provide content for the hub to promote shared learning. </w:t>
      </w:r>
    </w:p>
    <w:p w14:paraId="3455CBA2" w14:textId="1906AFB1" w:rsidR="002E1DF1" w:rsidRPr="00F751D4" w:rsidRDefault="006D6BE9" w:rsidP="00216EA3">
      <w:pPr>
        <w:rPr>
          <w:rFonts w:ascii="Arial" w:hAnsi="Arial" w:cs="Arial"/>
        </w:rPr>
      </w:pPr>
      <w:r w:rsidRPr="00F751D4">
        <w:rPr>
          <w:rFonts w:ascii="Arial" w:hAnsi="Arial" w:cs="Arial"/>
        </w:rPr>
        <w:t xml:space="preserve">In particular, we shared updates regarding changes to services and public health guidance in response </w:t>
      </w:r>
      <w:r w:rsidR="00697FE0" w:rsidRPr="00F751D4">
        <w:rPr>
          <w:rFonts w:ascii="Arial" w:hAnsi="Arial" w:cs="Arial"/>
        </w:rPr>
        <w:t xml:space="preserve">to </w:t>
      </w:r>
      <w:r w:rsidR="00745265">
        <w:rPr>
          <w:rFonts w:ascii="Arial" w:hAnsi="Arial" w:cs="Arial"/>
        </w:rPr>
        <w:t>COVID-19</w:t>
      </w:r>
      <w:r w:rsidRPr="00F751D4">
        <w:rPr>
          <w:rFonts w:ascii="Arial" w:hAnsi="Arial" w:cs="Arial"/>
        </w:rPr>
        <w:t>.</w:t>
      </w:r>
    </w:p>
    <w:p w14:paraId="3C8259BB" w14:textId="691B818B" w:rsidR="004C2284" w:rsidRDefault="00DA66DE" w:rsidP="00216EA3">
      <w:pPr>
        <w:rPr>
          <w:rFonts w:ascii="Arial" w:hAnsi="Arial" w:cs="Arial"/>
        </w:rPr>
      </w:pPr>
      <w:r w:rsidRPr="00F751D4">
        <w:rPr>
          <w:rFonts w:ascii="Arial" w:hAnsi="Arial" w:cs="Arial"/>
        </w:rPr>
        <w:t>We continued to</w:t>
      </w:r>
      <w:r w:rsidR="00387DF2" w:rsidRPr="00F751D4">
        <w:rPr>
          <w:rFonts w:ascii="Arial" w:hAnsi="Arial" w:cs="Arial"/>
        </w:rPr>
        <w:t xml:space="preserve"> utilise the Hub to</w:t>
      </w:r>
      <w:r w:rsidRPr="00F751D4">
        <w:rPr>
          <w:rFonts w:ascii="Arial" w:hAnsi="Arial" w:cs="Arial"/>
        </w:rPr>
        <w:t xml:space="preserve"> promote the Hate Crime Charter and were delighted to secure support from the Community Transport Association (CTA), ZetTrans Regional Transport Partnership and </w:t>
      </w:r>
      <w:r w:rsidR="004C2284">
        <w:rPr>
          <w:rFonts w:ascii="Arial" w:hAnsi="Arial" w:cs="Arial"/>
        </w:rPr>
        <w:t>the Mobility and Access Committee for Scotland (</w:t>
      </w:r>
      <w:r w:rsidRPr="00F751D4">
        <w:rPr>
          <w:rFonts w:ascii="Arial" w:hAnsi="Arial" w:cs="Arial"/>
        </w:rPr>
        <w:t>MACS</w:t>
      </w:r>
      <w:r w:rsidR="004C2284">
        <w:rPr>
          <w:rFonts w:ascii="Arial" w:hAnsi="Arial" w:cs="Arial"/>
        </w:rPr>
        <w:t>)</w:t>
      </w:r>
      <w:r w:rsidRPr="00F751D4">
        <w:rPr>
          <w:rFonts w:ascii="Arial" w:hAnsi="Arial" w:cs="Arial"/>
        </w:rPr>
        <w:t xml:space="preserve">. </w:t>
      </w:r>
    </w:p>
    <w:p w14:paraId="6808E9E2" w14:textId="6FB924BC" w:rsidR="00393229" w:rsidRPr="00F751D4" w:rsidRDefault="00DA66DE" w:rsidP="00216EA3">
      <w:pPr>
        <w:rPr>
          <w:rFonts w:ascii="Arial" w:hAnsi="Arial" w:cs="Arial"/>
        </w:rPr>
      </w:pPr>
      <w:r w:rsidRPr="00F751D4">
        <w:rPr>
          <w:rFonts w:ascii="Arial" w:hAnsi="Arial" w:cs="Arial"/>
        </w:rPr>
        <w:t xml:space="preserve">These logos were added to the </w:t>
      </w:r>
      <w:hyperlink r:id="rId45" w:history="1">
        <w:r w:rsidR="00DF3462" w:rsidRPr="00F751D4">
          <w:rPr>
            <w:rStyle w:val="Hyperlink"/>
            <w:rFonts w:ascii="Arial" w:hAnsi="Arial" w:cs="Arial"/>
          </w:rPr>
          <w:t>Hate Crime Charter supporters page</w:t>
        </w:r>
      </w:hyperlink>
      <w:r w:rsidRPr="00F751D4">
        <w:rPr>
          <w:rFonts w:ascii="Arial" w:hAnsi="Arial" w:cs="Arial"/>
        </w:rPr>
        <w:t xml:space="preserve"> </w:t>
      </w:r>
      <w:r w:rsidR="00387DF2" w:rsidRPr="00F751D4">
        <w:rPr>
          <w:rFonts w:ascii="Arial" w:hAnsi="Arial" w:cs="Arial"/>
        </w:rPr>
        <w:t xml:space="preserve">on the Hub </w:t>
      </w:r>
      <w:r w:rsidRPr="00F751D4">
        <w:rPr>
          <w:rFonts w:ascii="Arial" w:hAnsi="Arial" w:cs="Arial"/>
        </w:rPr>
        <w:t xml:space="preserve">taking the total number of supporters to 14. We also provided progress on the Ferries for All project, which further highlighted the commitment to create a public transport network that is safer and inclusive for all. </w:t>
      </w:r>
    </w:p>
    <w:p w14:paraId="46642A3F" w14:textId="6924B3E3" w:rsidR="00DC4183" w:rsidRPr="00F751D4" w:rsidRDefault="00DC4183" w:rsidP="00216EA3">
      <w:pPr>
        <w:rPr>
          <w:rFonts w:ascii="Arial" w:hAnsi="Arial" w:cs="Arial"/>
          <w:b/>
          <w:bCs/>
        </w:rPr>
      </w:pPr>
      <w:r w:rsidRPr="00141275">
        <w:rPr>
          <w:rFonts w:ascii="Arial" w:hAnsi="Arial" w:cs="Arial"/>
          <w:b/>
          <w:bCs/>
        </w:rPr>
        <w:t>Events</w:t>
      </w:r>
    </w:p>
    <w:p w14:paraId="476C635E" w14:textId="2A297AC2" w:rsidR="00B90735" w:rsidRPr="00F751D4" w:rsidRDefault="008B44DD" w:rsidP="00216EA3">
      <w:pPr>
        <w:rPr>
          <w:rFonts w:ascii="Arial" w:hAnsi="Arial" w:cs="Arial"/>
        </w:rPr>
      </w:pPr>
      <w:r w:rsidRPr="00141275">
        <w:rPr>
          <w:rFonts w:ascii="Arial" w:hAnsi="Arial" w:cs="Arial"/>
        </w:rPr>
        <w:t xml:space="preserve">Due to </w:t>
      </w:r>
      <w:r w:rsidR="00745265" w:rsidRPr="00141275">
        <w:rPr>
          <w:rFonts w:ascii="Arial" w:hAnsi="Arial" w:cs="Arial"/>
        </w:rPr>
        <w:t>COVID-19</w:t>
      </w:r>
      <w:r w:rsidR="00D20D23" w:rsidRPr="00141275">
        <w:rPr>
          <w:rFonts w:ascii="Arial" w:hAnsi="Arial" w:cs="Arial"/>
        </w:rPr>
        <w:t>, w</w:t>
      </w:r>
      <w:r w:rsidRPr="00141275">
        <w:rPr>
          <w:rFonts w:ascii="Arial" w:hAnsi="Arial" w:cs="Arial"/>
        </w:rPr>
        <w:t xml:space="preserve">e continued to deliver transport </w:t>
      </w:r>
      <w:r w:rsidR="00D20D23" w:rsidRPr="00141275">
        <w:rPr>
          <w:rFonts w:ascii="Arial" w:hAnsi="Arial" w:cs="Arial"/>
        </w:rPr>
        <w:t>events via online webinars. During this year we have hosted four webinar events</w:t>
      </w:r>
      <w:r w:rsidR="006D1AA1" w:rsidRPr="00141275">
        <w:rPr>
          <w:rFonts w:ascii="Arial" w:hAnsi="Arial" w:cs="Arial"/>
        </w:rPr>
        <w:t>,</w:t>
      </w:r>
      <w:r w:rsidR="00D20D23" w:rsidRPr="00141275">
        <w:rPr>
          <w:rFonts w:ascii="Arial" w:hAnsi="Arial" w:cs="Arial"/>
        </w:rPr>
        <w:t xml:space="preserve"> which resulted in engagement with 175 people</w:t>
      </w:r>
      <w:r w:rsidR="00934B47" w:rsidRPr="00141275">
        <w:rPr>
          <w:rFonts w:ascii="Arial" w:hAnsi="Arial" w:cs="Arial"/>
        </w:rPr>
        <w:t>, including disabled people, transport providers, local authorities, and equality groups about their experiences of accessible travel</w:t>
      </w:r>
      <w:r w:rsidR="00003A23" w:rsidRPr="00141275">
        <w:rPr>
          <w:rFonts w:ascii="Arial" w:hAnsi="Arial" w:cs="Arial"/>
        </w:rPr>
        <w:t>.</w:t>
      </w:r>
      <w:r w:rsidR="00003A23" w:rsidRPr="00F751D4">
        <w:rPr>
          <w:rFonts w:ascii="Arial" w:hAnsi="Arial" w:cs="Arial"/>
        </w:rPr>
        <w:t xml:space="preserve"> </w:t>
      </w:r>
    </w:p>
    <w:p w14:paraId="5BA9774E" w14:textId="58864D74" w:rsidR="00D20D23" w:rsidRPr="00F751D4" w:rsidRDefault="00003A23" w:rsidP="00216EA3">
      <w:pPr>
        <w:rPr>
          <w:rFonts w:ascii="Arial" w:hAnsi="Arial" w:cs="Arial"/>
        </w:rPr>
      </w:pPr>
      <w:r w:rsidRPr="00F751D4">
        <w:rPr>
          <w:rFonts w:ascii="Arial" w:hAnsi="Arial" w:cs="Arial"/>
        </w:rPr>
        <w:t>The</w:t>
      </w:r>
      <w:r w:rsidR="00B90735" w:rsidRPr="00F751D4">
        <w:rPr>
          <w:rFonts w:ascii="Arial" w:hAnsi="Arial" w:cs="Arial"/>
        </w:rPr>
        <w:t xml:space="preserve"> webinars covered the following topics:</w:t>
      </w:r>
    </w:p>
    <w:p w14:paraId="28CC5762" w14:textId="6B738511" w:rsidR="00EA5BFA" w:rsidRPr="002F1359" w:rsidRDefault="00EA5BFA" w:rsidP="00216EA3">
      <w:pPr>
        <w:pStyle w:val="ListParagraph"/>
        <w:numPr>
          <w:ilvl w:val="0"/>
          <w:numId w:val="23"/>
        </w:numPr>
        <w:rPr>
          <w:rFonts w:ascii="Arial" w:hAnsi="Arial" w:cs="Arial"/>
        </w:rPr>
      </w:pPr>
      <w:r w:rsidRPr="002F1359">
        <w:rPr>
          <w:rFonts w:ascii="Arial" w:hAnsi="Arial" w:cs="Arial"/>
        </w:rPr>
        <w:t>Journey Planning, 24 May 2021</w:t>
      </w:r>
    </w:p>
    <w:p w14:paraId="0EEF2207" w14:textId="54B11701" w:rsidR="001D6FCF" w:rsidRPr="002F1359" w:rsidRDefault="00C77513" w:rsidP="00216EA3">
      <w:pPr>
        <w:pStyle w:val="ListParagraph"/>
        <w:numPr>
          <w:ilvl w:val="0"/>
          <w:numId w:val="23"/>
        </w:numPr>
        <w:rPr>
          <w:rFonts w:ascii="Arial" w:hAnsi="Arial" w:cs="Arial"/>
        </w:rPr>
      </w:pPr>
      <w:r w:rsidRPr="002F1359">
        <w:rPr>
          <w:rFonts w:ascii="Arial" w:hAnsi="Arial" w:cs="Arial"/>
        </w:rPr>
        <w:t>Return to Public Transport, 19 August 2021</w:t>
      </w:r>
    </w:p>
    <w:p w14:paraId="361E2BF1" w14:textId="62049DDA" w:rsidR="00C77513" w:rsidRPr="002F1359" w:rsidRDefault="004E7632" w:rsidP="00216EA3">
      <w:pPr>
        <w:pStyle w:val="ListParagraph"/>
        <w:numPr>
          <w:ilvl w:val="0"/>
          <w:numId w:val="23"/>
        </w:numPr>
        <w:rPr>
          <w:rFonts w:ascii="Arial" w:hAnsi="Arial" w:cs="Arial"/>
        </w:rPr>
      </w:pPr>
      <w:r w:rsidRPr="002F1359">
        <w:rPr>
          <w:rFonts w:ascii="Arial" w:hAnsi="Arial" w:cs="Arial"/>
        </w:rPr>
        <w:lastRenderedPageBreak/>
        <w:t>Assistance Cards, 02 November 2021</w:t>
      </w:r>
    </w:p>
    <w:p w14:paraId="05BBDA16" w14:textId="728012D4" w:rsidR="004E7632" w:rsidRPr="002F1359" w:rsidRDefault="00C67D6F" w:rsidP="00216EA3">
      <w:pPr>
        <w:pStyle w:val="ListParagraph"/>
        <w:numPr>
          <w:ilvl w:val="0"/>
          <w:numId w:val="23"/>
        </w:numPr>
        <w:rPr>
          <w:rFonts w:ascii="Arial" w:hAnsi="Arial" w:cs="Arial"/>
        </w:rPr>
      </w:pPr>
      <w:r w:rsidRPr="002F1359">
        <w:rPr>
          <w:rFonts w:ascii="Arial" w:hAnsi="Arial" w:cs="Arial"/>
        </w:rPr>
        <w:t>Staff training – 24 February 2022</w:t>
      </w:r>
    </w:p>
    <w:p w14:paraId="6D800E91" w14:textId="686BA4CE" w:rsidR="006D1AA1" w:rsidRPr="002F1359" w:rsidRDefault="006D1AA1" w:rsidP="00216EA3">
      <w:pPr>
        <w:pStyle w:val="ListParagraph"/>
        <w:numPr>
          <w:ilvl w:val="0"/>
          <w:numId w:val="23"/>
        </w:numPr>
        <w:rPr>
          <w:rFonts w:ascii="Arial" w:hAnsi="Arial" w:cs="Arial"/>
        </w:rPr>
      </w:pPr>
      <w:r w:rsidRPr="002F1359">
        <w:rPr>
          <w:rFonts w:ascii="Arial" w:hAnsi="Arial" w:cs="Arial"/>
        </w:rPr>
        <w:t>20m Neighbourhood – 4 themed events, 2021-2022</w:t>
      </w:r>
    </w:p>
    <w:p w14:paraId="5F51D06E" w14:textId="56BFAECB" w:rsidR="00EE0D82" w:rsidRDefault="00EE0D82" w:rsidP="00216EA3">
      <w:pPr>
        <w:rPr>
          <w:rStyle w:val="Hyperlink"/>
          <w:rFonts w:ascii="Arial" w:hAnsi="Arial" w:cs="Arial"/>
        </w:rPr>
      </w:pPr>
      <w:r w:rsidRPr="00F751D4">
        <w:rPr>
          <w:rFonts w:ascii="Arial" w:hAnsi="Arial" w:cs="Arial"/>
        </w:rPr>
        <w:t xml:space="preserve">All webinars </w:t>
      </w:r>
      <w:r w:rsidR="00697FE0" w:rsidRPr="00F751D4">
        <w:rPr>
          <w:rFonts w:ascii="Arial" w:hAnsi="Arial" w:cs="Arial"/>
        </w:rPr>
        <w:t>were</w:t>
      </w:r>
      <w:r w:rsidRPr="00F751D4">
        <w:rPr>
          <w:rFonts w:ascii="Arial" w:hAnsi="Arial" w:cs="Arial"/>
        </w:rPr>
        <w:t xml:space="preserve"> recorded and can be viewed on </w:t>
      </w:r>
      <w:r w:rsidR="007F46C6" w:rsidRPr="00F751D4">
        <w:rPr>
          <w:rFonts w:ascii="Arial" w:hAnsi="Arial" w:cs="Arial"/>
        </w:rPr>
        <w:t xml:space="preserve">the webinar page of the Accessible Travel Hub: </w:t>
      </w:r>
      <w:hyperlink r:id="rId46" w:history="1">
        <w:r w:rsidR="007F46C6" w:rsidRPr="00F751D4">
          <w:rPr>
            <w:rStyle w:val="Hyperlink"/>
            <w:rFonts w:ascii="Arial" w:hAnsi="Arial" w:cs="Arial"/>
          </w:rPr>
          <w:t>https://accessibletravel.scot/webinars/</w:t>
        </w:r>
      </w:hyperlink>
    </w:p>
    <w:p w14:paraId="12A17418" w14:textId="6601FBD0" w:rsidR="006823E3" w:rsidRPr="00627890" w:rsidRDefault="006823E3" w:rsidP="00216EA3">
      <w:pPr>
        <w:pStyle w:val="Heading1"/>
        <w:spacing w:before="240" w:after="240"/>
        <w:rPr>
          <w:rFonts w:ascii="Arial" w:hAnsi="Arial" w:cs="Arial"/>
          <w:color w:val="auto"/>
          <w:sz w:val="28"/>
          <w:szCs w:val="28"/>
        </w:rPr>
      </w:pPr>
      <w:r w:rsidRPr="00627890">
        <w:rPr>
          <w:rFonts w:ascii="Arial" w:hAnsi="Arial" w:cs="Arial"/>
          <w:color w:val="auto"/>
          <w:sz w:val="28"/>
          <w:szCs w:val="28"/>
        </w:rPr>
        <w:t>Exploring Scotland’s 20-minute neighbourhoods</w:t>
      </w:r>
    </w:p>
    <w:p w14:paraId="2DD04404" w14:textId="49954DDF" w:rsidR="00E84A46" w:rsidRDefault="00053F26" w:rsidP="00216EA3">
      <w:pPr>
        <w:rPr>
          <w:rFonts w:ascii="Arial" w:hAnsi="Arial" w:cs="Arial"/>
        </w:rPr>
      </w:pPr>
      <w:r>
        <w:rPr>
          <w:rFonts w:ascii="Arial" w:hAnsi="Arial" w:cs="Arial"/>
        </w:rPr>
        <w:t xml:space="preserve">We worked in partnership with the Health and Social Care </w:t>
      </w:r>
      <w:r w:rsidR="00015379">
        <w:rPr>
          <w:rFonts w:ascii="Arial" w:hAnsi="Arial" w:cs="Arial"/>
        </w:rPr>
        <w:t>ALLIANCE and</w:t>
      </w:r>
      <w:r>
        <w:rPr>
          <w:rFonts w:ascii="Arial" w:hAnsi="Arial" w:cs="Arial"/>
        </w:rPr>
        <w:t xml:space="preserve"> Mobility and Access Committee for Scotland (MACS) to host a series of </w:t>
      </w:r>
      <w:r w:rsidR="009C0C76">
        <w:rPr>
          <w:rFonts w:ascii="Arial" w:hAnsi="Arial" w:cs="Arial"/>
        </w:rPr>
        <w:t xml:space="preserve">four </w:t>
      </w:r>
      <w:r>
        <w:rPr>
          <w:rFonts w:ascii="Arial" w:hAnsi="Arial" w:cs="Arial"/>
        </w:rPr>
        <w:t xml:space="preserve">webinars entitled </w:t>
      </w:r>
      <w:r w:rsidR="00E30314" w:rsidRPr="00E30314">
        <w:rPr>
          <w:rFonts w:ascii="Arial" w:hAnsi="Arial" w:cs="Arial"/>
        </w:rPr>
        <w:t>‘Exploring Scotland’s 20-minute</w:t>
      </w:r>
      <w:r w:rsidR="00E30314">
        <w:rPr>
          <w:rFonts w:ascii="Arial" w:hAnsi="Arial" w:cs="Arial"/>
        </w:rPr>
        <w:t xml:space="preserve"> </w:t>
      </w:r>
      <w:r w:rsidR="00E30314" w:rsidRPr="00E30314">
        <w:rPr>
          <w:rFonts w:ascii="Arial" w:hAnsi="Arial" w:cs="Arial"/>
        </w:rPr>
        <w:t>neighbourhoods</w:t>
      </w:r>
      <w:r>
        <w:rPr>
          <w:rFonts w:ascii="Arial" w:hAnsi="Arial" w:cs="Arial"/>
        </w:rPr>
        <w:t>’.</w:t>
      </w:r>
    </w:p>
    <w:p w14:paraId="752651FF" w14:textId="3E793A46" w:rsidR="006823E3" w:rsidRDefault="00053F26" w:rsidP="00216EA3">
      <w:pPr>
        <w:rPr>
          <w:rFonts w:ascii="Arial" w:hAnsi="Arial" w:cs="Arial"/>
        </w:rPr>
      </w:pPr>
      <w:r>
        <w:rPr>
          <w:rFonts w:ascii="Arial" w:hAnsi="Arial" w:cs="Arial"/>
        </w:rPr>
        <w:t xml:space="preserve">This series was borne out of an original </w:t>
      </w:r>
      <w:r w:rsidR="009C0C76">
        <w:rPr>
          <w:rFonts w:ascii="Arial" w:hAnsi="Arial" w:cs="Arial"/>
        </w:rPr>
        <w:t xml:space="preserve">weekly poll and </w:t>
      </w:r>
      <w:r>
        <w:rPr>
          <w:rFonts w:ascii="Arial" w:hAnsi="Arial" w:cs="Arial"/>
        </w:rPr>
        <w:t xml:space="preserve">webinar hosted by </w:t>
      </w:r>
      <w:r w:rsidR="006823E3" w:rsidRPr="006823E3">
        <w:rPr>
          <w:rFonts w:ascii="Arial" w:hAnsi="Arial" w:cs="Arial"/>
        </w:rPr>
        <w:t>Disability</w:t>
      </w:r>
      <w:r w:rsidR="006823E3">
        <w:rPr>
          <w:rFonts w:ascii="Arial" w:hAnsi="Arial" w:cs="Arial"/>
        </w:rPr>
        <w:t xml:space="preserve"> </w:t>
      </w:r>
      <w:r w:rsidR="006823E3" w:rsidRPr="006823E3">
        <w:rPr>
          <w:rFonts w:ascii="Arial" w:hAnsi="Arial" w:cs="Arial"/>
        </w:rPr>
        <w:t xml:space="preserve">Equality Scotland in collaboration with Transport Scotland and MACS </w:t>
      </w:r>
      <w:r>
        <w:rPr>
          <w:rFonts w:ascii="Arial" w:hAnsi="Arial" w:cs="Arial"/>
        </w:rPr>
        <w:t xml:space="preserve">where disabled peoples’ immediate concerns and questions about the concept were discussed, which led us to develop the idea of a series of discussions with colleagues. </w:t>
      </w:r>
    </w:p>
    <w:p w14:paraId="55921618" w14:textId="78903D5A" w:rsidR="009C0C76" w:rsidRPr="009C0C76" w:rsidRDefault="00053F26" w:rsidP="00216EA3">
      <w:pPr>
        <w:rPr>
          <w:rFonts w:ascii="Arial" w:hAnsi="Arial" w:cs="Arial"/>
        </w:rPr>
      </w:pPr>
      <w:r>
        <w:rPr>
          <w:rFonts w:ascii="Arial" w:hAnsi="Arial" w:cs="Arial"/>
        </w:rPr>
        <w:t xml:space="preserve">The series of four webinar events which took place in summer 2021 </w:t>
      </w:r>
      <w:r w:rsidR="009C0C76">
        <w:rPr>
          <w:rFonts w:ascii="Arial" w:hAnsi="Arial" w:cs="Arial"/>
        </w:rPr>
        <w:t xml:space="preserve">provided opportunity to </w:t>
      </w:r>
      <w:r w:rsidR="009C0C76" w:rsidRPr="00AC2D58">
        <w:rPr>
          <w:rFonts w:ascii="Arial" w:hAnsi="Arial" w:cs="Arial"/>
        </w:rPr>
        <w:t>discuss and explore different aspects of the 20-minute neighbourhood including: getting around and accessing services; social connection; housing and greenspace; and designing in the community. A key thread throughout events was to consider how 20-minute neighbourhoods can be inclusive for everyone and uphold the rights of a range of groups.</w:t>
      </w:r>
    </w:p>
    <w:p w14:paraId="10695CB8" w14:textId="0F501228" w:rsidR="009C0C76" w:rsidRPr="009C0C76" w:rsidRDefault="009C0C76" w:rsidP="00216EA3">
      <w:pPr>
        <w:rPr>
          <w:rFonts w:ascii="Arial" w:hAnsi="Arial" w:cs="Arial"/>
        </w:rPr>
      </w:pPr>
      <w:r w:rsidRPr="00AC2D58">
        <w:rPr>
          <w:rFonts w:ascii="Arial" w:hAnsi="Arial" w:cs="Arial"/>
        </w:rPr>
        <w:t>The series concluded with an agreement that to achieve 20</w:t>
      </w:r>
      <w:r>
        <w:rPr>
          <w:rFonts w:ascii="Arial" w:hAnsi="Arial" w:cs="Arial"/>
        </w:rPr>
        <w:t>-</w:t>
      </w:r>
      <w:r w:rsidRPr="00AC2D58">
        <w:rPr>
          <w:rFonts w:ascii="Arial" w:hAnsi="Arial" w:cs="Arial"/>
        </w:rPr>
        <w:t>minute neighbourhoods, people must be at the heart of planning, design, and delivery. Each neighbourhood is unique, and its design and implementation will have to be tailored to the specific needs of individual populations. Joined up working across the public, private and third sector is essential and the voice of lived experience will need to be an equal partner in this process.</w:t>
      </w:r>
    </w:p>
    <w:p w14:paraId="5C4433A2" w14:textId="28F6C35E" w:rsidR="003307DB" w:rsidRPr="003307DB" w:rsidRDefault="003307DB" w:rsidP="00216EA3">
      <w:pPr>
        <w:rPr>
          <w:rFonts w:ascii="Arial" w:hAnsi="Arial" w:cs="Arial"/>
        </w:rPr>
      </w:pPr>
      <w:r>
        <w:rPr>
          <w:rFonts w:ascii="Arial" w:hAnsi="Arial" w:cs="Arial"/>
        </w:rPr>
        <w:lastRenderedPageBreak/>
        <w:t xml:space="preserve">The full report can be downloaded here: </w:t>
      </w:r>
      <w:hyperlink r:id="rId47" w:history="1">
        <w:r w:rsidRPr="00FF59CA">
          <w:rPr>
            <w:rStyle w:val="Hyperlink"/>
            <w:rFonts w:ascii="Arial" w:hAnsi="Arial" w:cs="Arial"/>
          </w:rPr>
          <w:t>https://www.alliance-scotland.org.uk/wp-content/uploads/2022/05/Exploring-20-minute-neighbourhoods-report.pdf</w:t>
        </w:r>
      </w:hyperlink>
    </w:p>
    <w:p w14:paraId="470C79AA" w14:textId="0A5E0F73" w:rsidR="006C0F07" w:rsidRPr="00162149" w:rsidRDefault="006C0F07" w:rsidP="00216EA3">
      <w:pPr>
        <w:pStyle w:val="Heading1"/>
        <w:spacing w:before="240" w:after="240"/>
        <w:rPr>
          <w:rFonts w:ascii="Arial" w:hAnsi="Arial" w:cs="Arial"/>
        </w:rPr>
      </w:pPr>
      <w:r w:rsidRPr="00162149">
        <w:rPr>
          <w:rFonts w:ascii="Arial" w:hAnsi="Arial" w:cs="Arial"/>
        </w:rPr>
        <w:t>Hate Crime on Public Transport</w:t>
      </w:r>
    </w:p>
    <w:p w14:paraId="44A44CCB" w14:textId="508419F6" w:rsidR="006C0F07" w:rsidRPr="00162149" w:rsidRDefault="00894A33" w:rsidP="00216EA3">
      <w:pPr>
        <w:rPr>
          <w:rFonts w:ascii="Arial" w:hAnsi="Arial" w:cs="Arial"/>
          <w:color w:val="000000"/>
          <w:szCs w:val="28"/>
        </w:rPr>
      </w:pPr>
      <w:r w:rsidRPr="00162149">
        <w:rPr>
          <w:rFonts w:ascii="Arial" w:hAnsi="Arial" w:cs="Arial"/>
          <w:color w:val="000000"/>
          <w:szCs w:val="28"/>
        </w:rPr>
        <w:t xml:space="preserve">We </w:t>
      </w:r>
      <w:r w:rsidR="006C0F07" w:rsidRPr="00162149">
        <w:rPr>
          <w:rFonts w:ascii="Arial" w:hAnsi="Arial" w:cs="Arial"/>
          <w:color w:val="000000"/>
          <w:szCs w:val="28"/>
        </w:rPr>
        <w:t xml:space="preserve">worked with our partners at Transport Scotland, Police Scotland, British Transport Police, Sestran and People First Scotland to launch the National Hate Crime Charter on 24 March 2021.  </w:t>
      </w:r>
    </w:p>
    <w:p w14:paraId="4AF8ABE1" w14:textId="385FEA66" w:rsidR="006C0F07" w:rsidRPr="00162149" w:rsidRDefault="00401160" w:rsidP="00216EA3">
      <w:pPr>
        <w:rPr>
          <w:rFonts w:ascii="Arial" w:hAnsi="Arial" w:cs="Arial"/>
          <w:color w:val="000000"/>
          <w:szCs w:val="28"/>
        </w:rPr>
      </w:pPr>
      <w:r w:rsidRPr="00162149">
        <w:rPr>
          <w:noProof/>
          <w:lang w:val="en-US"/>
        </w:rPr>
        <w:drawing>
          <wp:anchor distT="0" distB="0" distL="114300" distR="114300" simplePos="0" relativeHeight="251869184" behindDoc="0" locked="0" layoutInCell="1" allowOverlap="1" wp14:anchorId="57504A99" wp14:editId="2C9E3172">
            <wp:simplePos x="0" y="0"/>
            <wp:positionH relativeFrom="margin">
              <wp:posOffset>3878580</wp:posOffset>
            </wp:positionH>
            <wp:positionV relativeFrom="paragraph">
              <wp:posOffset>1296670</wp:posOffset>
            </wp:positionV>
            <wp:extent cx="1756410" cy="989965"/>
            <wp:effectExtent l="0" t="0" r="0" b="635"/>
            <wp:wrapSquare wrapText="bothSides"/>
            <wp:docPr id="44" name="Picture 44" descr="Promotional image used which states:&#10;&#10;We will take you seriously.&#10;&#10;We will make sure all incidents you tell us about are recorded and where appropriate, reported to the Police.&#10;&#10;There are logos at the bottom of organisations involved in this work:&#10;&#10;Disability Equality Scotland&#10;Transport Scotland&#10;GO Sestran&#10;People First Scotland&#10;Police Scotland&#10;British Transport Po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Promotional image used which states:&#10;&#10;We will take you seriously.&#10;&#10;We will make sure all incidents you tell us about are recorded and where appropriate, reported to the Police.&#10;&#10;There are logos at the bottom of organisations involved in this work:&#10;&#10;Disability Equality Scotland&#10;Transport Scotland&#10;GO Sestran&#10;People First Scotland&#10;Police Scotland&#10;British Transport Polic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56410" cy="989965"/>
                    </a:xfrm>
                    <a:prstGeom prst="rect">
                      <a:avLst/>
                    </a:prstGeom>
                    <a:noFill/>
                  </pic:spPr>
                </pic:pic>
              </a:graphicData>
            </a:graphic>
            <wp14:sizeRelH relativeFrom="margin">
              <wp14:pctWidth>0</wp14:pctWidth>
            </wp14:sizeRelH>
            <wp14:sizeRelV relativeFrom="margin">
              <wp14:pctHeight>0</wp14:pctHeight>
            </wp14:sizeRelV>
          </wp:anchor>
        </w:drawing>
      </w:r>
      <w:r w:rsidRPr="00162149">
        <w:rPr>
          <w:noProof/>
          <w:lang w:val="en-US"/>
        </w:rPr>
        <w:drawing>
          <wp:anchor distT="0" distB="0" distL="114300" distR="114300" simplePos="0" relativeHeight="251871232" behindDoc="0" locked="0" layoutInCell="1" allowOverlap="1" wp14:anchorId="3E4ABBEE" wp14:editId="1C3F1A9B">
            <wp:simplePos x="0" y="0"/>
            <wp:positionH relativeFrom="margin">
              <wp:posOffset>1942465</wp:posOffset>
            </wp:positionH>
            <wp:positionV relativeFrom="paragraph">
              <wp:posOffset>1291590</wp:posOffset>
            </wp:positionV>
            <wp:extent cx="1757045" cy="989965"/>
            <wp:effectExtent l="0" t="0" r="0" b="635"/>
            <wp:wrapSquare wrapText="bothSides"/>
            <wp:docPr id="43" name="Picture 43" descr="Promotional image used which states:&#10;&#10;Any aggressive, bullying or harassing behaviour on board will not be tolerated.&#10;&#10;If you become aware of any aggressive behaviour, we need you to report this.&#10;&#10;Learn how to report hate crime at www.accessibletravel.scot/hate-crime&#10;&#10;There are logos at the bottom of organisations involved in this work:&#10;&#10;Disability Equality Scotland&#10;Transport Scotland&#10;GO Sestran&#10;People First Scotland&#10;Police Scotland&#10;British Transport Po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Promotional image used which states:&#10;&#10;Any aggressive, bullying or harassing behaviour on board will not be tolerated.&#10;&#10;If you become aware of any aggressive behaviour, we need you to report this.&#10;&#10;Learn how to report hate crime at www.accessibletravel.scot/hate-crime&#10;&#10;There are logos at the bottom of organisations involved in this work:&#10;&#10;Disability Equality Scotland&#10;Transport Scotland&#10;GO Sestran&#10;People First Scotland&#10;Police Scotland&#10;British Transport Polic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57045" cy="989965"/>
                    </a:xfrm>
                    <a:prstGeom prst="rect">
                      <a:avLst/>
                    </a:prstGeom>
                    <a:noFill/>
                  </pic:spPr>
                </pic:pic>
              </a:graphicData>
            </a:graphic>
            <wp14:sizeRelH relativeFrom="margin">
              <wp14:pctWidth>0</wp14:pctWidth>
            </wp14:sizeRelH>
            <wp14:sizeRelV relativeFrom="margin">
              <wp14:pctHeight>0</wp14:pctHeight>
            </wp14:sizeRelV>
          </wp:anchor>
        </w:drawing>
      </w:r>
      <w:r w:rsidRPr="00162149">
        <w:rPr>
          <w:noProof/>
          <w:lang w:val="en-US"/>
        </w:rPr>
        <w:drawing>
          <wp:anchor distT="0" distB="0" distL="114300" distR="114300" simplePos="0" relativeHeight="251870208" behindDoc="0" locked="0" layoutInCell="1" allowOverlap="1" wp14:anchorId="541865F6" wp14:editId="1345500E">
            <wp:simplePos x="0" y="0"/>
            <wp:positionH relativeFrom="margin">
              <wp:posOffset>12065</wp:posOffset>
            </wp:positionH>
            <wp:positionV relativeFrom="paragraph">
              <wp:posOffset>1296035</wp:posOffset>
            </wp:positionV>
            <wp:extent cx="1755144" cy="990000"/>
            <wp:effectExtent l="0" t="0" r="0" b="635"/>
            <wp:wrapSquare wrapText="bothSides"/>
            <wp:docPr id="42" name="Picture 42" descr="Promotional image used which states:&#10;&#10;Everyone has the right to travel safety.  Targeting someone because of who they are is wrong and could be a criminal offence.&#10;&#10;Don't ignore it. Report it.&#10;&#10;There are logos at the bottom of organisations involved in this work:&#10;&#10;Disability Equality Scotland&#10;Transport Scotland&#10;GO Sestran&#10;People First Scotland&#10;Police Scotland&#10;British Transport Po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Promotional image used which states:&#10;&#10;Everyone has the right to travel safety.  Targeting someone because of who they are is wrong and could be a criminal offence.&#10;&#10;Don't ignore it. Report it.&#10;&#10;There are logos at the bottom of organisations involved in this work:&#10;&#10;Disability Equality Scotland&#10;Transport Scotland&#10;GO Sestran&#10;People First Scotland&#10;Police Scotland&#10;British Transport Polic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55144" cy="990000"/>
                    </a:xfrm>
                    <a:prstGeom prst="rect">
                      <a:avLst/>
                    </a:prstGeom>
                    <a:noFill/>
                  </pic:spPr>
                </pic:pic>
              </a:graphicData>
            </a:graphic>
            <wp14:sizeRelH relativeFrom="margin">
              <wp14:pctWidth>0</wp14:pctWidth>
            </wp14:sizeRelH>
            <wp14:sizeRelV relativeFrom="margin">
              <wp14:pctHeight>0</wp14:pctHeight>
            </wp14:sizeRelV>
          </wp:anchor>
        </w:drawing>
      </w:r>
      <w:r w:rsidR="006C0F07" w:rsidRPr="00162149">
        <w:rPr>
          <w:rFonts w:ascii="Arial" w:hAnsi="Arial" w:cs="Arial"/>
          <w:color w:val="000000"/>
          <w:szCs w:val="28"/>
        </w:rPr>
        <w:t>We produced a promotional toolkit to help spread the message of the Hate Crime Charter.  Twitter and Facebook messaging from transport partners including ScotRail, Stagecoach, FirstBus, CalMac and NorthLink Ferries used the images we produced to promote the Charter.</w:t>
      </w:r>
    </w:p>
    <w:p w14:paraId="40E6BA05" w14:textId="0750E382" w:rsidR="006C0F07" w:rsidRPr="00162149" w:rsidRDefault="006C0F07" w:rsidP="00216EA3">
      <w:pPr>
        <w:rPr>
          <w:rFonts w:ascii="Arial" w:hAnsi="Arial" w:cs="Arial"/>
          <w:color w:val="000000"/>
          <w:szCs w:val="28"/>
        </w:rPr>
      </w:pPr>
    </w:p>
    <w:p w14:paraId="4166DDBA" w14:textId="77777777" w:rsidR="00894A33" w:rsidRPr="00162149" w:rsidRDefault="00894A33" w:rsidP="00216EA3">
      <w:pPr>
        <w:rPr>
          <w:rFonts w:ascii="Arial" w:hAnsi="Arial" w:cs="Arial"/>
          <w:color w:val="000000"/>
          <w:szCs w:val="28"/>
        </w:rPr>
      </w:pPr>
      <w:r w:rsidRPr="00162149">
        <w:rPr>
          <w:rFonts w:ascii="Arial" w:hAnsi="Arial" w:cs="Arial"/>
          <w:color w:val="000000"/>
          <w:szCs w:val="28"/>
        </w:rPr>
        <w:t xml:space="preserve">We launched on social media and reached over 300,000 people. </w:t>
      </w:r>
    </w:p>
    <w:p w14:paraId="6E7B1F24" w14:textId="6E96A57A" w:rsidR="006C0F07" w:rsidRPr="00162149" w:rsidRDefault="006C0F07" w:rsidP="00216EA3">
      <w:pPr>
        <w:rPr>
          <w:rFonts w:ascii="Arial" w:hAnsi="Arial" w:cs="Arial"/>
          <w:color w:val="000000"/>
          <w:szCs w:val="28"/>
        </w:rPr>
      </w:pPr>
      <w:r w:rsidRPr="00162149">
        <w:rPr>
          <w:rFonts w:ascii="Arial" w:hAnsi="Arial" w:cs="Arial"/>
          <w:color w:val="000000"/>
          <w:szCs w:val="28"/>
        </w:rPr>
        <w:t xml:space="preserve">We designed and developed an animated video to help promote the Charter and this was shared widely on social media. </w:t>
      </w:r>
    </w:p>
    <w:p w14:paraId="0466934E" w14:textId="3D030542" w:rsidR="006C0F07" w:rsidRPr="00162149" w:rsidRDefault="006C0F07" w:rsidP="00216EA3">
      <w:pPr>
        <w:rPr>
          <w:rFonts w:ascii="Arial" w:hAnsi="Arial" w:cs="Arial"/>
          <w:color w:val="000000"/>
          <w:szCs w:val="28"/>
        </w:rPr>
      </w:pPr>
      <w:r w:rsidRPr="00162149">
        <w:rPr>
          <w:rFonts w:ascii="Arial" w:hAnsi="Arial" w:cs="Arial"/>
          <w:color w:val="000000"/>
          <w:szCs w:val="28"/>
        </w:rPr>
        <w:t xml:space="preserve">We received </w:t>
      </w:r>
      <w:r w:rsidR="003C571B" w:rsidRPr="00162149">
        <w:rPr>
          <w:rFonts w:ascii="Arial" w:hAnsi="Arial" w:cs="Arial"/>
          <w:color w:val="000000"/>
          <w:szCs w:val="28"/>
        </w:rPr>
        <w:t>several</w:t>
      </w:r>
      <w:r w:rsidRPr="00162149">
        <w:rPr>
          <w:rFonts w:ascii="Arial" w:hAnsi="Arial" w:cs="Arial"/>
          <w:color w:val="000000"/>
          <w:szCs w:val="28"/>
        </w:rPr>
        <w:t xml:space="preserve"> retweets of the campaign messages from key equality stakeholders, including Interfaith Glasgow, Victim Support Scotland, LGBT Youth Scotland, Glasgow Disability Alliance, Guide Dogs Scotland, and Scottish Commission for People with a Learning Disability (SCLD).</w:t>
      </w:r>
    </w:p>
    <w:p w14:paraId="6E2DC81D" w14:textId="77777777" w:rsidR="006C0F07" w:rsidRPr="00162149" w:rsidRDefault="006C0F07" w:rsidP="00216EA3">
      <w:pPr>
        <w:rPr>
          <w:rFonts w:ascii="Arial" w:hAnsi="Arial" w:cs="Arial"/>
          <w:b/>
          <w:bCs/>
          <w:sz w:val="32"/>
          <w:szCs w:val="32"/>
        </w:rPr>
      </w:pPr>
      <w:r w:rsidRPr="00162149">
        <w:rPr>
          <w:rFonts w:ascii="Arial" w:hAnsi="Arial" w:cs="Arial"/>
          <w:b/>
          <w:bCs/>
          <w:sz w:val="32"/>
          <w:szCs w:val="32"/>
        </w:rPr>
        <w:t>Ministerial support</w:t>
      </w:r>
    </w:p>
    <w:p w14:paraId="6D62E3E3" w14:textId="77777777" w:rsidR="006C0F07" w:rsidRPr="00162149" w:rsidRDefault="006C0F07" w:rsidP="00216EA3">
      <w:pPr>
        <w:rPr>
          <w:rFonts w:ascii="Arial" w:hAnsi="Arial" w:cs="Arial"/>
          <w:color w:val="000000"/>
          <w:szCs w:val="28"/>
        </w:rPr>
      </w:pPr>
      <w:r w:rsidRPr="00162149">
        <w:rPr>
          <w:rFonts w:ascii="Arial" w:hAnsi="Arial" w:cs="Arial"/>
          <w:color w:val="000000"/>
          <w:szCs w:val="28"/>
        </w:rPr>
        <w:t xml:space="preserve">The campaign experienced recognition from Scottish Ministers, including a retweet of the campaign materials from Christina McKelvie, Minister for Older People and Equalities. </w:t>
      </w:r>
    </w:p>
    <w:p w14:paraId="363F2A2E" w14:textId="52B010F6" w:rsidR="006C0F07" w:rsidRPr="00162149" w:rsidRDefault="006C0F07" w:rsidP="00216EA3">
      <w:pPr>
        <w:rPr>
          <w:rFonts w:ascii="Arial" w:hAnsi="Arial" w:cs="Arial"/>
          <w:color w:val="595959" w:themeColor="text1" w:themeTint="A6"/>
          <w:szCs w:val="28"/>
        </w:rPr>
      </w:pPr>
      <w:r w:rsidRPr="00162149">
        <w:rPr>
          <w:rFonts w:ascii="Arial" w:hAnsi="Arial" w:cs="Arial"/>
          <w:szCs w:val="28"/>
        </w:rPr>
        <w:lastRenderedPageBreak/>
        <w:t xml:space="preserve">We worked closely with Transport Scotland and had the endorsement of </w:t>
      </w:r>
      <w:r w:rsidRPr="00162149">
        <w:rPr>
          <w:rFonts w:ascii="Arial" w:hAnsi="Arial" w:cs="Arial"/>
          <w:szCs w:val="28"/>
          <w:shd w:val="clear" w:color="auto" w:fill="FFFFFF"/>
        </w:rPr>
        <w:t xml:space="preserve">Cabinet Secretary for Transport, Infrastructure and Connectivity Michael Matheson. </w:t>
      </w:r>
      <w:r w:rsidR="002A7703" w:rsidRPr="00162149">
        <w:rPr>
          <w:rFonts w:ascii="Arial" w:hAnsi="Arial" w:cs="Arial"/>
          <w:szCs w:val="28"/>
          <w:shd w:val="clear" w:color="auto" w:fill="FFFFFF"/>
        </w:rPr>
        <w:t xml:space="preserve"> </w:t>
      </w:r>
      <w:r w:rsidRPr="00162149">
        <w:rPr>
          <w:rFonts w:ascii="Arial" w:hAnsi="Arial" w:cs="Arial"/>
          <w:szCs w:val="28"/>
          <w:shd w:val="clear" w:color="auto" w:fill="FFFFFF"/>
        </w:rPr>
        <w:t>He said:</w:t>
      </w:r>
    </w:p>
    <w:p w14:paraId="6E8F193B" w14:textId="5D7D2AE9" w:rsidR="006C0F07" w:rsidRPr="00162149" w:rsidRDefault="006C0F07" w:rsidP="00216EA3">
      <w:pPr>
        <w:ind w:left="567" w:right="1104"/>
        <w:rPr>
          <w:rFonts w:ascii="Arial" w:hAnsi="Arial" w:cs="Arial"/>
          <w:b/>
          <w:bCs/>
          <w:color w:val="595959" w:themeColor="text1" w:themeTint="A6"/>
        </w:rPr>
      </w:pPr>
      <w:r w:rsidRPr="00162149">
        <w:rPr>
          <w:rFonts w:ascii="Arial" w:hAnsi="Arial" w:cs="Arial"/>
          <w:b/>
          <w:bCs/>
          <w:color w:val="595959" w:themeColor="text1" w:themeTint="A6"/>
        </w:rPr>
        <w:t xml:space="preserve">“I fully support the launch of the national Hate Crime Charter for public transport. I commend the work of Disability Equality Scotland and partners for promoting this zero-tolerance approach.  </w:t>
      </w:r>
    </w:p>
    <w:p w14:paraId="02C7CFF1" w14:textId="1D5C61AF" w:rsidR="006C0F07" w:rsidRPr="00162149" w:rsidRDefault="006C0F07" w:rsidP="00216EA3">
      <w:pPr>
        <w:ind w:left="567" w:right="1104"/>
        <w:rPr>
          <w:rFonts w:ascii="Arial" w:hAnsi="Arial" w:cs="Arial"/>
          <w:b/>
          <w:bCs/>
          <w:color w:val="595959" w:themeColor="text1" w:themeTint="A6"/>
        </w:rPr>
      </w:pPr>
      <w:r w:rsidRPr="00162149">
        <w:rPr>
          <w:rFonts w:ascii="Arial" w:hAnsi="Arial" w:cs="Arial"/>
          <w:b/>
          <w:bCs/>
          <w:color w:val="595959" w:themeColor="text1" w:themeTint="A6"/>
        </w:rPr>
        <w:t>We want Scotland to have a transport network that is safe for everyone to use and this Charter will help to raise awareness of hate crime, in all its forms, and remind everyone that it will not be tolerated.”</w:t>
      </w:r>
    </w:p>
    <w:p w14:paraId="46810C6B" w14:textId="0B4F99BE" w:rsidR="006C0F07" w:rsidRDefault="00162149" w:rsidP="00216EA3">
      <w:pPr>
        <w:rPr>
          <w:rFonts w:ascii="Arial" w:hAnsi="Arial" w:cs="Arial"/>
          <w:b/>
          <w:bCs/>
          <w:sz w:val="32"/>
          <w:szCs w:val="32"/>
        </w:rPr>
      </w:pPr>
      <w:r w:rsidRPr="002F1359">
        <w:rPr>
          <w:rFonts w:ascii="Arial" w:hAnsi="Arial" w:cs="Arial"/>
          <w:b/>
          <w:bCs/>
          <w:sz w:val="32"/>
          <w:szCs w:val="32"/>
        </w:rPr>
        <w:t>Supporters</w:t>
      </w:r>
    </w:p>
    <w:p w14:paraId="273D0EB5" w14:textId="428F42E2" w:rsidR="00162149" w:rsidRPr="00162149" w:rsidRDefault="00162149" w:rsidP="00216EA3">
      <w:pPr>
        <w:rPr>
          <w:rFonts w:ascii="Arial" w:hAnsi="Arial" w:cs="Arial"/>
          <w:color w:val="000000"/>
          <w:szCs w:val="28"/>
        </w:rPr>
      </w:pPr>
      <w:r w:rsidRPr="00162149">
        <w:rPr>
          <w:rFonts w:ascii="Arial" w:hAnsi="Arial" w:cs="Arial"/>
          <w:color w:val="000000"/>
          <w:szCs w:val="28"/>
        </w:rPr>
        <w:t xml:space="preserve">We have built on our established relationships with the three key transport providers, Stagecoach, FirstBus and ScotRail to continue work to roll out the Charter on their services. </w:t>
      </w:r>
    </w:p>
    <w:p w14:paraId="3A24A011" w14:textId="199ECDEA" w:rsidR="00162149" w:rsidRPr="00162149" w:rsidRDefault="00162149" w:rsidP="00216EA3">
      <w:pPr>
        <w:rPr>
          <w:rFonts w:ascii="Arial" w:hAnsi="Arial" w:cs="Arial"/>
          <w:color w:val="000000"/>
          <w:szCs w:val="28"/>
        </w:rPr>
      </w:pPr>
      <w:r w:rsidRPr="00162149">
        <w:rPr>
          <w:rFonts w:ascii="Arial" w:hAnsi="Arial" w:cs="Arial"/>
          <w:color w:val="000000"/>
          <w:szCs w:val="28"/>
        </w:rPr>
        <w:t xml:space="preserve">We have secured fifteen supporters signed up and pledging their support to the Charter: </w:t>
      </w:r>
    </w:p>
    <w:p w14:paraId="2A1D7C6D" w14:textId="77777777" w:rsidR="00162149" w:rsidRPr="00162149" w:rsidRDefault="00162149" w:rsidP="00216EA3">
      <w:pPr>
        <w:pStyle w:val="ListParagraph"/>
        <w:numPr>
          <w:ilvl w:val="0"/>
          <w:numId w:val="21"/>
        </w:numPr>
        <w:rPr>
          <w:rFonts w:ascii="Arial" w:hAnsi="Arial" w:cs="Arial"/>
          <w:color w:val="000000"/>
          <w:szCs w:val="28"/>
        </w:rPr>
      </w:pPr>
      <w:r w:rsidRPr="00162149">
        <w:rPr>
          <w:rFonts w:ascii="Arial" w:hAnsi="Arial" w:cs="Arial"/>
          <w:color w:val="000000"/>
          <w:szCs w:val="28"/>
        </w:rPr>
        <w:t>British Transport Police</w:t>
      </w:r>
    </w:p>
    <w:p w14:paraId="483B29AE" w14:textId="77777777" w:rsidR="00162149" w:rsidRPr="00162149" w:rsidRDefault="00162149" w:rsidP="00216EA3">
      <w:pPr>
        <w:pStyle w:val="ListParagraph"/>
        <w:numPr>
          <w:ilvl w:val="0"/>
          <w:numId w:val="21"/>
        </w:numPr>
        <w:rPr>
          <w:rFonts w:ascii="Arial" w:hAnsi="Arial" w:cs="Arial"/>
          <w:color w:val="000000"/>
          <w:szCs w:val="28"/>
        </w:rPr>
      </w:pPr>
      <w:r w:rsidRPr="00162149">
        <w:rPr>
          <w:rFonts w:ascii="Arial" w:hAnsi="Arial" w:cs="Arial"/>
          <w:color w:val="000000"/>
          <w:szCs w:val="28"/>
        </w:rPr>
        <w:t>CalMac Ferries</w:t>
      </w:r>
    </w:p>
    <w:p w14:paraId="20BAC803" w14:textId="77777777" w:rsidR="00162149" w:rsidRPr="00162149" w:rsidRDefault="00162149" w:rsidP="00216EA3">
      <w:pPr>
        <w:pStyle w:val="ListParagraph"/>
        <w:numPr>
          <w:ilvl w:val="0"/>
          <w:numId w:val="21"/>
        </w:numPr>
        <w:rPr>
          <w:rFonts w:ascii="Arial" w:hAnsi="Arial" w:cs="Arial"/>
          <w:color w:val="000000"/>
          <w:szCs w:val="28"/>
        </w:rPr>
      </w:pPr>
      <w:r w:rsidRPr="00162149">
        <w:rPr>
          <w:rFonts w:ascii="Arial" w:hAnsi="Arial" w:cs="Arial"/>
          <w:color w:val="000000"/>
          <w:szCs w:val="28"/>
        </w:rPr>
        <w:t>Community Transport Association</w:t>
      </w:r>
    </w:p>
    <w:p w14:paraId="3897DFBA" w14:textId="77777777" w:rsidR="00162149" w:rsidRPr="00162149" w:rsidRDefault="00162149" w:rsidP="00216EA3">
      <w:pPr>
        <w:pStyle w:val="ListParagraph"/>
        <w:numPr>
          <w:ilvl w:val="0"/>
          <w:numId w:val="21"/>
        </w:numPr>
        <w:rPr>
          <w:rFonts w:ascii="Arial" w:hAnsi="Arial" w:cs="Arial"/>
          <w:color w:val="000000"/>
          <w:szCs w:val="28"/>
        </w:rPr>
      </w:pPr>
      <w:r w:rsidRPr="00162149">
        <w:rPr>
          <w:rFonts w:ascii="Arial" w:hAnsi="Arial" w:cs="Arial"/>
          <w:color w:val="000000"/>
          <w:szCs w:val="28"/>
        </w:rPr>
        <w:t>Disability Equality Scotland</w:t>
      </w:r>
    </w:p>
    <w:p w14:paraId="356EA4BC" w14:textId="77777777" w:rsidR="00162149" w:rsidRPr="00162149" w:rsidRDefault="00162149" w:rsidP="00216EA3">
      <w:pPr>
        <w:pStyle w:val="ListParagraph"/>
        <w:numPr>
          <w:ilvl w:val="0"/>
          <w:numId w:val="21"/>
        </w:numPr>
        <w:rPr>
          <w:rFonts w:ascii="Arial" w:hAnsi="Arial" w:cs="Arial"/>
          <w:color w:val="000000"/>
          <w:szCs w:val="28"/>
        </w:rPr>
      </w:pPr>
      <w:r w:rsidRPr="00162149">
        <w:rPr>
          <w:rFonts w:ascii="Arial" w:hAnsi="Arial" w:cs="Arial"/>
          <w:color w:val="000000"/>
          <w:szCs w:val="28"/>
        </w:rPr>
        <w:t>FirstBus</w:t>
      </w:r>
    </w:p>
    <w:p w14:paraId="70B282AE" w14:textId="77777777" w:rsidR="00162149" w:rsidRPr="00162149" w:rsidRDefault="00162149" w:rsidP="00216EA3">
      <w:pPr>
        <w:pStyle w:val="ListParagraph"/>
        <w:numPr>
          <w:ilvl w:val="0"/>
          <w:numId w:val="21"/>
        </w:numPr>
        <w:rPr>
          <w:rFonts w:ascii="Arial" w:hAnsi="Arial" w:cs="Arial"/>
          <w:color w:val="000000"/>
          <w:szCs w:val="28"/>
        </w:rPr>
      </w:pPr>
      <w:r w:rsidRPr="00162149">
        <w:rPr>
          <w:rFonts w:ascii="Arial" w:hAnsi="Arial" w:cs="Arial"/>
          <w:color w:val="000000"/>
          <w:szCs w:val="28"/>
        </w:rPr>
        <w:t>Mobility and Access Committee for Scotland (MACS)</w:t>
      </w:r>
    </w:p>
    <w:p w14:paraId="376DF1C3" w14:textId="77777777" w:rsidR="00162149" w:rsidRPr="00162149" w:rsidRDefault="00162149" w:rsidP="00216EA3">
      <w:pPr>
        <w:pStyle w:val="ListParagraph"/>
        <w:numPr>
          <w:ilvl w:val="0"/>
          <w:numId w:val="21"/>
        </w:numPr>
        <w:rPr>
          <w:rFonts w:ascii="Arial" w:hAnsi="Arial" w:cs="Arial"/>
          <w:color w:val="000000"/>
          <w:szCs w:val="28"/>
        </w:rPr>
      </w:pPr>
      <w:r w:rsidRPr="00162149">
        <w:rPr>
          <w:rFonts w:ascii="Arial" w:hAnsi="Arial" w:cs="Arial"/>
          <w:color w:val="000000"/>
          <w:szCs w:val="28"/>
        </w:rPr>
        <w:t>NorthLink Ferries</w:t>
      </w:r>
    </w:p>
    <w:p w14:paraId="0B4C4ADF" w14:textId="77777777" w:rsidR="00162149" w:rsidRPr="00162149" w:rsidRDefault="00162149" w:rsidP="00216EA3">
      <w:pPr>
        <w:pStyle w:val="ListParagraph"/>
        <w:numPr>
          <w:ilvl w:val="0"/>
          <w:numId w:val="21"/>
        </w:numPr>
        <w:rPr>
          <w:rFonts w:ascii="Arial" w:hAnsi="Arial" w:cs="Arial"/>
          <w:color w:val="000000"/>
          <w:szCs w:val="28"/>
        </w:rPr>
      </w:pPr>
      <w:r w:rsidRPr="00162149">
        <w:rPr>
          <w:rFonts w:ascii="Arial" w:hAnsi="Arial" w:cs="Arial"/>
          <w:color w:val="000000"/>
          <w:szCs w:val="28"/>
        </w:rPr>
        <w:t>People First Scotland</w:t>
      </w:r>
    </w:p>
    <w:p w14:paraId="08E0F1A8" w14:textId="77777777" w:rsidR="00162149" w:rsidRPr="00162149" w:rsidRDefault="00162149" w:rsidP="00216EA3">
      <w:pPr>
        <w:pStyle w:val="ListParagraph"/>
        <w:numPr>
          <w:ilvl w:val="0"/>
          <w:numId w:val="21"/>
        </w:numPr>
        <w:rPr>
          <w:rFonts w:ascii="Arial" w:hAnsi="Arial" w:cs="Arial"/>
          <w:color w:val="000000"/>
          <w:szCs w:val="28"/>
        </w:rPr>
      </w:pPr>
      <w:r w:rsidRPr="00162149">
        <w:rPr>
          <w:rFonts w:ascii="Arial" w:hAnsi="Arial" w:cs="Arial"/>
          <w:color w:val="000000"/>
          <w:szCs w:val="28"/>
        </w:rPr>
        <w:t>Police Scotland</w:t>
      </w:r>
    </w:p>
    <w:p w14:paraId="1B6756F9" w14:textId="0FE0A1B5" w:rsidR="00162149" w:rsidRDefault="00162149" w:rsidP="00216EA3">
      <w:pPr>
        <w:pStyle w:val="ListParagraph"/>
        <w:numPr>
          <w:ilvl w:val="0"/>
          <w:numId w:val="21"/>
        </w:numPr>
        <w:rPr>
          <w:rFonts w:ascii="Arial" w:hAnsi="Arial" w:cs="Arial"/>
          <w:color w:val="000000"/>
          <w:szCs w:val="28"/>
        </w:rPr>
      </w:pPr>
      <w:r w:rsidRPr="00162149">
        <w:rPr>
          <w:rFonts w:ascii="Arial" w:hAnsi="Arial" w:cs="Arial"/>
          <w:color w:val="000000"/>
          <w:szCs w:val="28"/>
        </w:rPr>
        <w:t>ScotRail</w:t>
      </w:r>
    </w:p>
    <w:p w14:paraId="6FA751AA" w14:textId="77777777" w:rsidR="00162149" w:rsidRPr="00162149" w:rsidRDefault="00162149" w:rsidP="00216EA3">
      <w:pPr>
        <w:pStyle w:val="ListParagraph"/>
        <w:numPr>
          <w:ilvl w:val="0"/>
          <w:numId w:val="21"/>
        </w:numPr>
        <w:rPr>
          <w:rFonts w:ascii="Arial" w:hAnsi="Arial" w:cs="Arial"/>
          <w:color w:val="000000"/>
          <w:szCs w:val="28"/>
        </w:rPr>
      </w:pPr>
      <w:r w:rsidRPr="00162149">
        <w:rPr>
          <w:rFonts w:ascii="Arial" w:hAnsi="Arial" w:cs="Arial"/>
          <w:color w:val="000000"/>
          <w:szCs w:val="28"/>
        </w:rPr>
        <w:t>Sestran</w:t>
      </w:r>
    </w:p>
    <w:p w14:paraId="00F4DDE6" w14:textId="77777777" w:rsidR="00162149" w:rsidRPr="00162149" w:rsidRDefault="00162149" w:rsidP="00216EA3">
      <w:pPr>
        <w:pStyle w:val="ListParagraph"/>
        <w:numPr>
          <w:ilvl w:val="0"/>
          <w:numId w:val="21"/>
        </w:numPr>
        <w:rPr>
          <w:rFonts w:ascii="Arial" w:hAnsi="Arial" w:cs="Arial"/>
          <w:color w:val="000000"/>
          <w:szCs w:val="28"/>
        </w:rPr>
      </w:pPr>
      <w:r w:rsidRPr="00162149">
        <w:rPr>
          <w:rFonts w:ascii="Arial" w:hAnsi="Arial" w:cs="Arial"/>
          <w:color w:val="000000"/>
          <w:szCs w:val="28"/>
        </w:rPr>
        <w:t>Stagecoach</w:t>
      </w:r>
    </w:p>
    <w:p w14:paraId="379B3AF8" w14:textId="77777777" w:rsidR="00162149" w:rsidRPr="00162149" w:rsidRDefault="00162149" w:rsidP="00216EA3">
      <w:pPr>
        <w:pStyle w:val="ListParagraph"/>
        <w:numPr>
          <w:ilvl w:val="0"/>
          <w:numId w:val="21"/>
        </w:numPr>
        <w:rPr>
          <w:rFonts w:ascii="Arial" w:hAnsi="Arial" w:cs="Arial"/>
          <w:color w:val="000000"/>
          <w:szCs w:val="28"/>
        </w:rPr>
      </w:pPr>
      <w:r>
        <w:rPr>
          <w:rFonts w:ascii="Arial" w:hAnsi="Arial" w:cs="Arial"/>
          <w:color w:val="000000"/>
          <w:szCs w:val="28"/>
        </w:rPr>
        <w:t>Strathclyde Passenger Transport</w:t>
      </w:r>
    </w:p>
    <w:p w14:paraId="64E934FE" w14:textId="77777777" w:rsidR="00162149" w:rsidRPr="00162149" w:rsidRDefault="00162149" w:rsidP="00216EA3">
      <w:pPr>
        <w:pStyle w:val="ListParagraph"/>
        <w:numPr>
          <w:ilvl w:val="0"/>
          <w:numId w:val="21"/>
        </w:numPr>
        <w:rPr>
          <w:rFonts w:ascii="Arial" w:hAnsi="Arial" w:cs="Arial"/>
          <w:color w:val="000000"/>
          <w:szCs w:val="28"/>
        </w:rPr>
      </w:pPr>
      <w:r w:rsidRPr="00162149">
        <w:rPr>
          <w:rFonts w:ascii="Arial" w:hAnsi="Arial" w:cs="Arial"/>
          <w:color w:val="000000"/>
          <w:szCs w:val="28"/>
        </w:rPr>
        <w:lastRenderedPageBreak/>
        <w:t>Transport Scotland</w:t>
      </w:r>
    </w:p>
    <w:p w14:paraId="07C9B969" w14:textId="7DE87D8A" w:rsidR="00162149" w:rsidRPr="00162149" w:rsidRDefault="00162149" w:rsidP="00216EA3">
      <w:pPr>
        <w:pStyle w:val="ListParagraph"/>
        <w:numPr>
          <w:ilvl w:val="0"/>
          <w:numId w:val="21"/>
        </w:numPr>
        <w:rPr>
          <w:rFonts w:ascii="Arial" w:hAnsi="Arial" w:cs="Arial"/>
          <w:color w:val="000000"/>
          <w:szCs w:val="28"/>
        </w:rPr>
      </w:pPr>
      <w:r w:rsidRPr="00162149">
        <w:rPr>
          <w:rFonts w:ascii="Arial" w:hAnsi="Arial" w:cs="Arial"/>
          <w:color w:val="000000"/>
          <w:szCs w:val="28"/>
        </w:rPr>
        <w:t>Zetrans</w:t>
      </w:r>
    </w:p>
    <w:p w14:paraId="38C00AC6" w14:textId="6DDB260C" w:rsidR="00162149" w:rsidRPr="00162149" w:rsidRDefault="00162149" w:rsidP="00216EA3">
      <w:pPr>
        <w:rPr>
          <w:rFonts w:ascii="Arial" w:hAnsi="Arial" w:cs="Arial"/>
          <w:b/>
          <w:bCs/>
          <w:sz w:val="32"/>
          <w:szCs w:val="32"/>
        </w:rPr>
      </w:pPr>
      <w:r>
        <w:rPr>
          <w:rFonts w:ascii="Arial" w:hAnsi="Arial" w:cs="Arial"/>
          <w:b/>
          <w:bCs/>
          <w:sz w:val="32"/>
          <w:szCs w:val="32"/>
        </w:rPr>
        <w:t>Training package</w:t>
      </w:r>
    </w:p>
    <w:p w14:paraId="5FC643BB" w14:textId="180C6187" w:rsidR="006C0F07" w:rsidRPr="00162149" w:rsidRDefault="00894A33" w:rsidP="00216EA3">
      <w:pPr>
        <w:rPr>
          <w:rFonts w:ascii="Arial" w:hAnsi="Arial" w:cs="Arial"/>
          <w:color w:val="000000"/>
          <w:szCs w:val="28"/>
        </w:rPr>
      </w:pPr>
      <w:r w:rsidRPr="00162149">
        <w:rPr>
          <w:rFonts w:ascii="Arial" w:hAnsi="Arial" w:cs="Arial"/>
          <w:color w:val="000000"/>
          <w:szCs w:val="28"/>
        </w:rPr>
        <w:t xml:space="preserve">We have worked with Police Scotland to host a webinar discussion during National Hate Crime week and taken the feedback from this event to inform the design and development of a hate crime training package for transport staff.  This will be piloted during </w:t>
      </w:r>
      <w:r w:rsidR="00162149" w:rsidRPr="00162149">
        <w:rPr>
          <w:rFonts w:ascii="Arial" w:hAnsi="Arial" w:cs="Arial"/>
          <w:color w:val="000000"/>
          <w:szCs w:val="28"/>
        </w:rPr>
        <w:t xml:space="preserve">June 2022 ready for roll out. </w:t>
      </w:r>
    </w:p>
    <w:p w14:paraId="1C7256BF" w14:textId="73D582D3" w:rsidR="006C0F07" w:rsidRPr="00162149" w:rsidRDefault="00FB0A8D" w:rsidP="00216EA3">
      <w:pPr>
        <w:rPr>
          <w:rFonts w:ascii="Arial" w:hAnsi="Arial" w:cs="Arial"/>
          <w:color w:val="000000"/>
          <w:szCs w:val="28"/>
        </w:rPr>
      </w:pPr>
      <w:hyperlink r:id="rId51" w:history="1">
        <w:r w:rsidR="006C0F07" w:rsidRPr="00162149">
          <w:rPr>
            <w:rStyle w:val="Hyperlink"/>
            <w:rFonts w:ascii="Arial" w:hAnsi="Arial" w:cs="Arial"/>
            <w:szCs w:val="28"/>
          </w:rPr>
          <w:t>http://accessibletravel.scot/hate-crime/</w:t>
        </w:r>
      </w:hyperlink>
    </w:p>
    <w:p w14:paraId="06C54742" w14:textId="4C4F4B5D" w:rsidR="006C0F07" w:rsidRPr="00162149" w:rsidRDefault="006C0F07" w:rsidP="00216EA3">
      <w:pPr>
        <w:rPr>
          <w:rFonts w:ascii="Arial" w:hAnsi="Arial" w:cs="Arial"/>
          <w:b/>
          <w:bCs/>
          <w:sz w:val="32"/>
          <w:szCs w:val="32"/>
        </w:rPr>
      </w:pPr>
      <w:r w:rsidRPr="00162149">
        <w:rPr>
          <w:rFonts w:ascii="Arial" w:hAnsi="Arial" w:cs="Arial"/>
          <w:b/>
          <w:bCs/>
          <w:sz w:val="32"/>
          <w:szCs w:val="32"/>
        </w:rPr>
        <w:t>What difference has the Hate Crime Charter made?</w:t>
      </w:r>
    </w:p>
    <w:p w14:paraId="594B7482" w14:textId="6E6C5E45" w:rsidR="006C0F07" w:rsidRPr="00162149" w:rsidRDefault="006C0F07" w:rsidP="00216EA3">
      <w:pPr>
        <w:rPr>
          <w:rFonts w:ascii="Arial" w:hAnsi="Arial" w:cs="Arial"/>
          <w:color w:val="000000"/>
          <w:szCs w:val="28"/>
        </w:rPr>
      </w:pPr>
      <w:r w:rsidRPr="00162149">
        <w:rPr>
          <w:rFonts w:ascii="Arial" w:hAnsi="Arial" w:cs="Arial"/>
          <w:color w:val="000000"/>
          <w:szCs w:val="28"/>
        </w:rPr>
        <w:t>The Hate Crime Charter pilot reached over 1,255,671 passengers in an eight-week period.</w:t>
      </w:r>
    </w:p>
    <w:p w14:paraId="3EC18EA5" w14:textId="5388BBCA" w:rsidR="006C0F07" w:rsidRPr="00162149" w:rsidRDefault="006C0F07" w:rsidP="00216EA3">
      <w:pPr>
        <w:rPr>
          <w:rFonts w:ascii="Arial" w:hAnsi="Arial" w:cs="Arial"/>
          <w:color w:val="000000"/>
          <w:szCs w:val="28"/>
        </w:rPr>
      </w:pPr>
      <w:r w:rsidRPr="00162149">
        <w:rPr>
          <w:rFonts w:ascii="Arial" w:hAnsi="Arial" w:cs="Arial"/>
          <w:color w:val="000000"/>
          <w:szCs w:val="28"/>
        </w:rPr>
        <w:t xml:space="preserve">The British Transport Police can tell us that 24 reports of hate crime were made during our pilot period. </w:t>
      </w:r>
      <w:r w:rsidR="002A7703" w:rsidRPr="00162149">
        <w:rPr>
          <w:rFonts w:ascii="Arial" w:hAnsi="Arial" w:cs="Arial"/>
          <w:color w:val="000000"/>
          <w:szCs w:val="28"/>
        </w:rPr>
        <w:t xml:space="preserve"> </w:t>
      </w:r>
      <w:r w:rsidRPr="00162149">
        <w:rPr>
          <w:rFonts w:ascii="Arial" w:hAnsi="Arial" w:cs="Arial"/>
          <w:color w:val="000000"/>
          <w:szCs w:val="28"/>
        </w:rPr>
        <w:t>Of these, one came from the pilot area of Fife; specifically, Kirkcaldy train station where our poster was on display.</w:t>
      </w:r>
    </w:p>
    <w:p w14:paraId="228A2D9B" w14:textId="07EDB49C" w:rsidR="006C0F07" w:rsidRPr="00162149" w:rsidRDefault="006C0F07" w:rsidP="00216EA3">
      <w:pPr>
        <w:rPr>
          <w:rFonts w:ascii="Arial" w:hAnsi="Arial" w:cs="Arial"/>
          <w:color w:val="000000"/>
          <w:szCs w:val="28"/>
        </w:rPr>
      </w:pPr>
      <w:r w:rsidRPr="00162149">
        <w:rPr>
          <w:rFonts w:ascii="Arial" w:hAnsi="Arial" w:cs="Arial"/>
          <w:color w:val="000000"/>
          <w:szCs w:val="28"/>
        </w:rPr>
        <w:t xml:space="preserve">Awareness has been raised amongst transport staff who feel better equipped to recognise and report hate crime. </w:t>
      </w:r>
      <w:r w:rsidR="002A7703" w:rsidRPr="00162149">
        <w:rPr>
          <w:rFonts w:ascii="Arial" w:hAnsi="Arial" w:cs="Arial"/>
          <w:color w:val="000000"/>
          <w:szCs w:val="28"/>
        </w:rPr>
        <w:t xml:space="preserve"> </w:t>
      </w:r>
      <w:r w:rsidRPr="00162149">
        <w:rPr>
          <w:rFonts w:ascii="Arial" w:hAnsi="Arial" w:cs="Arial"/>
          <w:color w:val="000000"/>
          <w:szCs w:val="28"/>
        </w:rPr>
        <w:t xml:space="preserve">There is also an acknowledgement from staff that they would benefit from further training. </w:t>
      </w:r>
      <w:r w:rsidR="002A7703" w:rsidRPr="00162149">
        <w:rPr>
          <w:rFonts w:ascii="Arial" w:hAnsi="Arial" w:cs="Arial"/>
          <w:color w:val="000000"/>
          <w:szCs w:val="28"/>
        </w:rPr>
        <w:t xml:space="preserve"> </w:t>
      </w:r>
      <w:r w:rsidRPr="00162149">
        <w:rPr>
          <w:rFonts w:ascii="Arial" w:hAnsi="Arial" w:cs="Arial"/>
          <w:color w:val="000000"/>
          <w:szCs w:val="28"/>
        </w:rPr>
        <w:t>At the pre-pilot stage, 49% wanted further training; by the end of the pilot this figure was 79%.</w:t>
      </w:r>
    </w:p>
    <w:p w14:paraId="2A0448BC" w14:textId="4DE93783" w:rsidR="006C0F07" w:rsidRPr="00162149" w:rsidRDefault="00162149" w:rsidP="00216EA3">
      <w:pPr>
        <w:rPr>
          <w:rFonts w:ascii="Arial" w:hAnsi="Arial" w:cs="Arial"/>
          <w:color w:val="000000"/>
          <w:szCs w:val="28"/>
        </w:rPr>
      </w:pPr>
      <w:r>
        <w:rPr>
          <w:rFonts w:ascii="Arial" w:hAnsi="Arial" w:cs="Arial"/>
          <w:color w:val="000000"/>
          <w:szCs w:val="28"/>
        </w:rPr>
        <w:t>F</w:t>
      </w:r>
      <w:r w:rsidR="00F751D4">
        <w:rPr>
          <w:rFonts w:ascii="Arial" w:hAnsi="Arial" w:cs="Arial"/>
          <w:color w:val="000000"/>
          <w:szCs w:val="28"/>
        </w:rPr>
        <w:t>if</w:t>
      </w:r>
      <w:r>
        <w:rPr>
          <w:rFonts w:ascii="Arial" w:hAnsi="Arial" w:cs="Arial"/>
          <w:color w:val="000000"/>
          <w:szCs w:val="28"/>
        </w:rPr>
        <w:t>teen</w:t>
      </w:r>
      <w:r w:rsidR="006C0F07" w:rsidRPr="00162149">
        <w:rPr>
          <w:rFonts w:ascii="Arial" w:hAnsi="Arial" w:cs="Arial"/>
          <w:color w:val="000000"/>
          <w:szCs w:val="28"/>
        </w:rPr>
        <w:t xml:space="preserve"> partners have signed up to pledge their support to the Charter and will be offered training in disability awareness and hate crime.  This number is growing all the time.</w:t>
      </w:r>
    </w:p>
    <w:p w14:paraId="01671B55" w14:textId="125461EA" w:rsidR="006C0F07" w:rsidRPr="00162149" w:rsidRDefault="006C0F07" w:rsidP="00216EA3">
      <w:pPr>
        <w:rPr>
          <w:rFonts w:ascii="Arial" w:hAnsi="Arial" w:cs="Arial"/>
          <w:iCs/>
          <w:sz w:val="24"/>
          <w:szCs w:val="24"/>
        </w:rPr>
      </w:pPr>
      <w:r w:rsidRPr="00162149">
        <w:rPr>
          <w:rFonts w:ascii="Arial" w:hAnsi="Arial" w:cs="Arial"/>
          <w:color w:val="000000"/>
          <w:szCs w:val="28"/>
        </w:rPr>
        <w:t xml:space="preserve">This work supports the Accessible Travel Framework vision </w:t>
      </w:r>
      <w:r w:rsidRPr="00162149">
        <w:rPr>
          <w:rFonts w:ascii="Arial" w:hAnsi="Arial" w:cs="Arial"/>
          <w:szCs w:val="28"/>
        </w:rPr>
        <w:t>that “</w:t>
      </w:r>
      <w:r w:rsidRPr="00162149">
        <w:rPr>
          <w:rFonts w:ascii="Arial" w:hAnsi="Arial" w:cs="Arial"/>
          <w:iCs/>
          <w:szCs w:val="28"/>
        </w:rPr>
        <w:t>all disabled people can travel with the same freedom, choice, dignity and opportunity as other citizens</w:t>
      </w:r>
      <w:r w:rsidRPr="00162149">
        <w:rPr>
          <w:rFonts w:ascii="Arial" w:hAnsi="Arial" w:cs="Arial"/>
          <w:iCs/>
          <w:sz w:val="24"/>
          <w:szCs w:val="24"/>
        </w:rPr>
        <w:t>.”</w:t>
      </w:r>
    </w:p>
    <w:p w14:paraId="413A8418" w14:textId="689B0012" w:rsidR="004E1084" w:rsidRPr="00F91F1E" w:rsidRDefault="00547FF3" w:rsidP="00216EA3">
      <w:pPr>
        <w:pStyle w:val="Heading1"/>
        <w:spacing w:before="240" w:after="240"/>
        <w:rPr>
          <w:rFonts w:ascii="Arial" w:hAnsi="Arial" w:cs="Arial"/>
          <w:sz w:val="24"/>
          <w:szCs w:val="24"/>
        </w:rPr>
      </w:pPr>
      <w:bookmarkStart w:id="51" w:name="_Toc491865035"/>
      <w:bookmarkStart w:id="52" w:name="_Toc492132517"/>
      <w:bookmarkStart w:id="53" w:name="_Toc519515614"/>
      <w:bookmarkStart w:id="54" w:name="_Toc519515616"/>
      <w:bookmarkEnd w:id="46"/>
      <w:bookmarkEnd w:id="47"/>
      <w:bookmarkEnd w:id="48"/>
      <w:bookmarkEnd w:id="49"/>
      <w:bookmarkEnd w:id="50"/>
      <w:r w:rsidRPr="00F91F1E">
        <w:rPr>
          <w:rFonts w:ascii="Arial" w:hAnsi="Arial" w:cs="Arial"/>
          <w:noProof/>
          <w:szCs w:val="28"/>
          <w:lang w:val="en-US"/>
        </w:rPr>
        <w:lastRenderedPageBreak/>
        <w:drawing>
          <wp:anchor distT="180340" distB="180340" distL="180340" distR="180340" simplePos="0" relativeHeight="251657728" behindDoc="0" locked="0" layoutInCell="1" allowOverlap="1" wp14:anchorId="15F9C145" wp14:editId="1D5EA9D4">
            <wp:simplePos x="0" y="0"/>
            <wp:positionH relativeFrom="margin">
              <wp:align>left</wp:align>
            </wp:positionH>
            <wp:positionV relativeFrom="margin">
              <wp:posOffset>462915</wp:posOffset>
            </wp:positionV>
            <wp:extent cx="2076450" cy="1002665"/>
            <wp:effectExtent l="0" t="0" r="0" b="6985"/>
            <wp:wrapSquare wrapText="bothSides"/>
            <wp:docPr id="24" name="Picture 24" descr="Access Panel Netwo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Access.jpg"/>
                    <pic:cNvPicPr/>
                  </pic:nvPicPr>
                  <pic:blipFill>
                    <a:blip r:embed="rId52"/>
                    <a:stretch>
                      <a:fillRect/>
                    </a:stretch>
                  </pic:blipFill>
                  <pic:spPr>
                    <a:xfrm>
                      <a:off x="0" y="0"/>
                      <a:ext cx="2076450" cy="1002665"/>
                    </a:xfrm>
                    <a:prstGeom prst="rect">
                      <a:avLst/>
                    </a:prstGeom>
                  </pic:spPr>
                </pic:pic>
              </a:graphicData>
            </a:graphic>
            <wp14:sizeRelH relativeFrom="margin">
              <wp14:pctWidth>0</wp14:pctWidth>
            </wp14:sizeRelH>
            <wp14:sizeRelV relativeFrom="margin">
              <wp14:pctHeight>0</wp14:pctHeight>
            </wp14:sizeRelV>
          </wp:anchor>
        </w:drawing>
      </w:r>
      <w:bookmarkEnd w:id="51"/>
      <w:r w:rsidR="004E1084" w:rsidRPr="00F91F1E">
        <w:rPr>
          <w:rFonts w:ascii="Arial" w:hAnsi="Arial" w:cs="Arial"/>
          <w:lang w:val="en-US"/>
        </w:rPr>
        <w:t>Access Panel Network</w:t>
      </w:r>
      <w:bookmarkEnd w:id="52"/>
      <w:bookmarkEnd w:id="53"/>
    </w:p>
    <w:p w14:paraId="367C90B6" w14:textId="1F24FA17" w:rsidR="00AE3DEF" w:rsidRDefault="00927B74" w:rsidP="00216EA3">
      <w:pPr>
        <w:rPr>
          <w:rFonts w:ascii="Arial" w:hAnsi="Arial" w:cs="Arial"/>
          <w:szCs w:val="28"/>
        </w:rPr>
      </w:pPr>
      <w:bookmarkStart w:id="55" w:name="_Toc491865038"/>
      <w:bookmarkStart w:id="56" w:name="_Toc491865085"/>
      <w:bookmarkStart w:id="57" w:name="_Toc491865446"/>
      <w:bookmarkStart w:id="58" w:name="_Toc492132518"/>
      <w:bookmarkStart w:id="59" w:name="_Toc519515615"/>
      <w:r>
        <w:rPr>
          <w:rFonts w:ascii="Arial" w:hAnsi="Arial" w:cs="Arial"/>
          <w:szCs w:val="28"/>
        </w:rPr>
        <w:t xml:space="preserve">Access Panels are the community experts when it comes to improving accessibility in the built environment.  Their lived experience puts them in a unique position to provide advice and support to a wide range of organisations and bodies across society.  Access Panels are primarily made up of volunteers, </w:t>
      </w:r>
      <w:r w:rsidR="006C40CC" w:rsidRPr="00F91F1E">
        <w:rPr>
          <w:rFonts w:ascii="Arial" w:hAnsi="Arial" w:cs="Arial"/>
          <w:szCs w:val="28"/>
        </w:rPr>
        <w:t xml:space="preserve">the majority of which are disabled people, or </w:t>
      </w:r>
      <w:r w:rsidR="006C40CC">
        <w:rPr>
          <w:rFonts w:ascii="Arial" w:hAnsi="Arial" w:cs="Arial"/>
          <w:szCs w:val="28"/>
        </w:rPr>
        <w:t>care for a disabled person</w:t>
      </w:r>
      <w:r w:rsidR="006C40CC" w:rsidRPr="00F91F1E">
        <w:rPr>
          <w:rFonts w:ascii="Arial" w:hAnsi="Arial" w:cs="Arial"/>
          <w:szCs w:val="28"/>
        </w:rPr>
        <w:t xml:space="preserve">.  </w:t>
      </w:r>
    </w:p>
    <w:p w14:paraId="1A6CB6E6" w14:textId="75A4536C" w:rsidR="006C40CC" w:rsidRPr="00F91F1E" w:rsidRDefault="006C40CC" w:rsidP="00216EA3">
      <w:pPr>
        <w:rPr>
          <w:rFonts w:ascii="Arial" w:hAnsi="Arial" w:cs="Arial"/>
          <w:szCs w:val="28"/>
        </w:rPr>
      </w:pPr>
      <w:r w:rsidRPr="00F91F1E">
        <w:rPr>
          <w:rFonts w:ascii="Arial" w:hAnsi="Arial" w:cs="Arial"/>
          <w:szCs w:val="28"/>
        </w:rPr>
        <w:t>They meet on a regular basis, usually monthly, to discuss issues in their local community</w:t>
      </w:r>
      <w:r w:rsidR="00AE3DEF">
        <w:rPr>
          <w:rFonts w:ascii="Arial" w:hAnsi="Arial" w:cs="Arial"/>
          <w:szCs w:val="28"/>
        </w:rPr>
        <w:t>,</w:t>
      </w:r>
      <w:r w:rsidRPr="00F91F1E">
        <w:rPr>
          <w:rFonts w:ascii="Arial" w:hAnsi="Arial" w:cs="Arial"/>
          <w:szCs w:val="28"/>
        </w:rPr>
        <w:t xml:space="preserve"> which affect disabled people, and work towards removing barriers to independent living in their </w:t>
      </w:r>
      <w:r w:rsidR="005F3A23">
        <w:rPr>
          <w:rFonts w:ascii="Arial" w:hAnsi="Arial" w:cs="Arial"/>
          <w:szCs w:val="28"/>
        </w:rPr>
        <w:t xml:space="preserve">communities </w:t>
      </w:r>
      <w:r w:rsidRPr="00F91F1E">
        <w:rPr>
          <w:rFonts w:ascii="Arial" w:hAnsi="Arial" w:cs="Arial"/>
          <w:szCs w:val="28"/>
        </w:rPr>
        <w:t xml:space="preserve">to ensure disabled people have access to the same choice, dignity and control as others in our society. </w:t>
      </w:r>
    </w:p>
    <w:p w14:paraId="57B15505" w14:textId="6F2C67B3" w:rsidR="006C40CC" w:rsidRDefault="006C40CC" w:rsidP="00216EA3">
      <w:pPr>
        <w:rPr>
          <w:rFonts w:ascii="Arial" w:hAnsi="Arial" w:cs="Arial"/>
          <w:szCs w:val="28"/>
        </w:rPr>
      </w:pPr>
      <w:r w:rsidRPr="00F91F1E">
        <w:rPr>
          <w:rFonts w:ascii="Arial" w:hAnsi="Arial" w:cs="Arial"/>
          <w:szCs w:val="28"/>
        </w:rPr>
        <w:t>There are currently 3</w:t>
      </w:r>
      <w:r w:rsidR="00695CF5">
        <w:rPr>
          <w:rFonts w:ascii="Arial" w:hAnsi="Arial" w:cs="Arial"/>
          <w:szCs w:val="28"/>
        </w:rPr>
        <w:t>8</w:t>
      </w:r>
      <w:r w:rsidRPr="00F91F1E">
        <w:rPr>
          <w:rFonts w:ascii="Arial" w:hAnsi="Arial" w:cs="Arial"/>
          <w:szCs w:val="28"/>
        </w:rPr>
        <w:t xml:space="preserve"> active Access Panels across Scotland, </w:t>
      </w:r>
      <w:r w:rsidR="005F3A23" w:rsidRPr="00F91F1E">
        <w:rPr>
          <w:rFonts w:ascii="Arial" w:hAnsi="Arial" w:cs="Arial"/>
          <w:szCs w:val="28"/>
        </w:rPr>
        <w:t xml:space="preserve">from </w:t>
      </w:r>
      <w:r w:rsidR="00695CF5">
        <w:rPr>
          <w:rFonts w:ascii="Arial" w:hAnsi="Arial" w:cs="Arial"/>
          <w:szCs w:val="28"/>
        </w:rPr>
        <w:t>Harris</w:t>
      </w:r>
      <w:r w:rsidR="005F3A23" w:rsidRPr="00F91F1E">
        <w:rPr>
          <w:rFonts w:ascii="Arial" w:hAnsi="Arial" w:cs="Arial"/>
          <w:szCs w:val="28"/>
        </w:rPr>
        <w:t xml:space="preserve"> and Orkney</w:t>
      </w:r>
      <w:r w:rsidRPr="00F91F1E">
        <w:rPr>
          <w:rFonts w:ascii="Arial" w:hAnsi="Arial" w:cs="Arial"/>
          <w:szCs w:val="28"/>
        </w:rPr>
        <w:t xml:space="preserve"> to the Scottish Borders and everywhere in between.  Panel membership varies between 5 and 150 disabled members, and it is estimated that there are around 1000 Access Panel members in total</w:t>
      </w:r>
      <w:r w:rsidR="00927B74">
        <w:rPr>
          <w:rFonts w:ascii="Arial" w:hAnsi="Arial" w:cs="Arial"/>
          <w:szCs w:val="28"/>
        </w:rPr>
        <w:t xml:space="preserve"> across Scotland</w:t>
      </w:r>
      <w:r w:rsidRPr="00F91F1E">
        <w:rPr>
          <w:rFonts w:ascii="Arial" w:hAnsi="Arial" w:cs="Arial"/>
          <w:szCs w:val="28"/>
        </w:rPr>
        <w:t>.  Not all members are actively involved volunteers, and many contribute in other ways towards their panel, by sharing information, or participating in consultations; other members may simply wish to be kept informed of disability work in their area.</w:t>
      </w:r>
    </w:p>
    <w:p w14:paraId="491774E3" w14:textId="66F1D302" w:rsidR="006C40CC" w:rsidRPr="00F91F1E" w:rsidRDefault="006C40CC" w:rsidP="00216EA3">
      <w:pPr>
        <w:rPr>
          <w:rFonts w:ascii="Arial" w:hAnsi="Arial" w:cs="Arial"/>
          <w:szCs w:val="28"/>
        </w:rPr>
      </w:pPr>
      <w:r w:rsidRPr="00F91F1E">
        <w:rPr>
          <w:rFonts w:ascii="Arial" w:hAnsi="Arial" w:cs="Arial"/>
          <w:szCs w:val="28"/>
        </w:rPr>
        <w:t>As Panels have typically grown organically around the needs of their locality, they vary greatly in their focus and remit however, they are primarily committed to improving access and equality in its widest form which means access to the physical environment, Education, Housing, Health, Transport, Leisure &amp; Recreation and Social Justice amongst other areas.</w:t>
      </w:r>
    </w:p>
    <w:p w14:paraId="3AB9E460" w14:textId="14571AF4" w:rsidR="00AE3DEF" w:rsidRDefault="00745265" w:rsidP="00216EA3">
      <w:pPr>
        <w:rPr>
          <w:rFonts w:ascii="Arial" w:hAnsi="Arial" w:cs="Arial"/>
          <w:szCs w:val="28"/>
        </w:rPr>
      </w:pPr>
      <w:r>
        <w:rPr>
          <w:rFonts w:ascii="Arial" w:hAnsi="Arial" w:cs="Arial"/>
          <w:szCs w:val="28"/>
        </w:rPr>
        <w:t>COVID-19</w:t>
      </w:r>
      <w:r w:rsidR="00927B74">
        <w:rPr>
          <w:rFonts w:ascii="Arial" w:hAnsi="Arial" w:cs="Arial"/>
          <w:szCs w:val="28"/>
        </w:rPr>
        <w:t xml:space="preserve"> resilience has been the theme for many Access Panels throughout 2020 and 2021.  Access Panels have performed </w:t>
      </w:r>
      <w:r w:rsidR="00927B74">
        <w:rPr>
          <w:rFonts w:ascii="Arial" w:hAnsi="Arial" w:cs="Arial"/>
          <w:szCs w:val="28"/>
        </w:rPr>
        <w:lastRenderedPageBreak/>
        <w:t>extraordinarily well considering the challenges they have faced, having to move from physical meetings to virtual ones.  The Panels have embraced online working and have found new ways in which to hold local authorities and</w:t>
      </w:r>
      <w:r w:rsidR="006C40CC">
        <w:rPr>
          <w:rFonts w:ascii="Arial" w:hAnsi="Arial" w:cs="Arial"/>
          <w:szCs w:val="28"/>
        </w:rPr>
        <w:t xml:space="preserve"> </w:t>
      </w:r>
      <w:r w:rsidR="00DE6D20">
        <w:rPr>
          <w:rFonts w:ascii="Arial" w:hAnsi="Arial" w:cs="Arial"/>
          <w:szCs w:val="28"/>
        </w:rPr>
        <w:t xml:space="preserve">other stakeholders to account.  </w:t>
      </w:r>
    </w:p>
    <w:p w14:paraId="21CA789A" w14:textId="087B19DC" w:rsidR="009F6F61" w:rsidRDefault="00DE6D20" w:rsidP="00216EA3">
      <w:pPr>
        <w:rPr>
          <w:rFonts w:ascii="Arial" w:hAnsi="Arial" w:cs="Arial"/>
          <w:szCs w:val="28"/>
        </w:rPr>
      </w:pPr>
      <w:r>
        <w:rPr>
          <w:rFonts w:ascii="Arial" w:hAnsi="Arial" w:cs="Arial"/>
          <w:szCs w:val="28"/>
        </w:rPr>
        <w:t>Access Panels have told us that they have continued to ensure that accessibility remains at the forefront of people’s minds, even as we continue to work remotely. Despite the lockdowns and remote working, we have seen an increase in Access Panels, with 4 new Access Panels joining the network and increasing the representation for disabled people’s voices to be heard.</w:t>
      </w:r>
    </w:p>
    <w:p w14:paraId="759BBE5F" w14:textId="77777777" w:rsidR="00AE3DEF" w:rsidRDefault="00927B74" w:rsidP="00216EA3">
      <w:pPr>
        <w:rPr>
          <w:rFonts w:ascii="Arial" w:hAnsi="Arial" w:cs="Arial"/>
          <w:szCs w:val="28"/>
        </w:rPr>
      </w:pPr>
      <w:r>
        <w:rPr>
          <w:rFonts w:ascii="Arial" w:hAnsi="Arial" w:cs="Arial"/>
          <w:szCs w:val="28"/>
        </w:rPr>
        <w:t xml:space="preserve">Disability Equality Scotland continued to see increased attendance at the yearly Access Panel Conference.  Feedback suggested that this was </w:t>
      </w:r>
      <w:r w:rsidR="00DE6D20">
        <w:rPr>
          <w:rFonts w:ascii="Arial" w:hAnsi="Arial" w:cs="Arial"/>
          <w:szCs w:val="28"/>
        </w:rPr>
        <w:t>because</w:t>
      </w:r>
      <w:r>
        <w:rPr>
          <w:rFonts w:ascii="Arial" w:hAnsi="Arial" w:cs="Arial"/>
          <w:szCs w:val="28"/>
        </w:rPr>
        <w:t xml:space="preserve"> many disabled people didn’t need to spend hours travelling to and from the event </w:t>
      </w:r>
      <w:r w:rsidR="00DE6D20">
        <w:rPr>
          <w:rFonts w:ascii="Arial" w:hAnsi="Arial" w:cs="Arial"/>
          <w:szCs w:val="28"/>
        </w:rPr>
        <w:t xml:space="preserve">and could instead join from the comfort of their own homes.  </w:t>
      </w:r>
    </w:p>
    <w:p w14:paraId="59F7FEC5" w14:textId="6CB1B823" w:rsidR="00AE3DEF" w:rsidRDefault="00DE6D20" w:rsidP="00216EA3">
      <w:pPr>
        <w:rPr>
          <w:lang w:val="en-US"/>
        </w:rPr>
      </w:pPr>
      <w:r>
        <w:rPr>
          <w:rFonts w:ascii="Arial" w:hAnsi="Arial" w:cs="Arial"/>
          <w:szCs w:val="28"/>
        </w:rPr>
        <w:t xml:space="preserve">We remain aware of the fact that public transport still isn’t accessible for disabled people and we will work with the Access Panels to make sure that remote working isn’t used as a substitute for a poorly accessible transport infrastructure.  </w:t>
      </w:r>
      <w:bookmarkStart w:id="60" w:name="_Hlk40709840"/>
    </w:p>
    <w:p w14:paraId="7ECEDCF1" w14:textId="76962219" w:rsidR="004E1084" w:rsidRPr="00F91F1E" w:rsidRDefault="004E1084" w:rsidP="00216EA3">
      <w:pPr>
        <w:pStyle w:val="Heading1"/>
        <w:spacing w:before="240" w:after="240"/>
        <w:rPr>
          <w:rFonts w:ascii="Arial" w:hAnsi="Arial" w:cs="Arial"/>
          <w:sz w:val="24"/>
          <w:szCs w:val="24"/>
        </w:rPr>
      </w:pPr>
      <w:r w:rsidRPr="00F91F1E">
        <w:rPr>
          <w:rFonts w:ascii="Arial" w:hAnsi="Arial" w:cs="Arial"/>
          <w:lang w:val="en-US"/>
        </w:rPr>
        <w:t>Access Panel Grant</w:t>
      </w:r>
      <w:bookmarkEnd w:id="55"/>
      <w:bookmarkEnd w:id="56"/>
      <w:bookmarkEnd w:id="57"/>
      <w:bookmarkEnd w:id="58"/>
      <w:bookmarkEnd w:id="59"/>
    </w:p>
    <w:p w14:paraId="60FEFCDD" w14:textId="77777777" w:rsidR="004E1084" w:rsidRPr="00F91F1E" w:rsidRDefault="004E1084" w:rsidP="00216EA3">
      <w:pPr>
        <w:pStyle w:val="Heading2"/>
        <w:spacing w:before="240" w:after="240"/>
        <w:rPr>
          <w:rFonts w:ascii="Arial" w:hAnsi="Arial" w:cs="Arial"/>
          <w:sz w:val="24"/>
          <w:szCs w:val="24"/>
        </w:rPr>
      </w:pPr>
      <w:bookmarkStart w:id="61" w:name="_Toc491865039"/>
      <w:r w:rsidRPr="00F91F1E">
        <w:rPr>
          <w:rFonts w:ascii="Arial" w:hAnsi="Arial" w:cs="Arial"/>
          <w:lang w:val="en-US"/>
        </w:rPr>
        <w:t>Overview and Progress</w:t>
      </w:r>
      <w:bookmarkEnd w:id="61"/>
    </w:p>
    <w:p w14:paraId="1D054EB2" w14:textId="77777777" w:rsidR="00C51D8B" w:rsidRDefault="00CA0640" w:rsidP="00216EA3">
      <w:pPr>
        <w:rPr>
          <w:rFonts w:ascii="Arial" w:hAnsi="Arial" w:cs="Arial"/>
        </w:rPr>
      </w:pPr>
      <w:bookmarkStart w:id="62" w:name="_Hlk44331994"/>
      <w:r w:rsidRPr="00CA0640">
        <w:rPr>
          <w:rFonts w:ascii="Arial" w:hAnsi="Arial" w:cs="Arial"/>
        </w:rPr>
        <w:t xml:space="preserve">The Access Panel Grant (APG) is a fund designed to help increase the capacity and outreach of Access Panels right across Scotland.  The majority of Access Panels are staffed solely by volunteers who are passionate about increasing access and social inclusion for disabled people in their community.  </w:t>
      </w:r>
    </w:p>
    <w:p w14:paraId="4E16FC44" w14:textId="3941DA03" w:rsidR="00DE6D20" w:rsidRDefault="00CA0640" w:rsidP="00216EA3">
      <w:pPr>
        <w:rPr>
          <w:rFonts w:ascii="Arial" w:hAnsi="Arial" w:cs="Arial"/>
        </w:rPr>
      </w:pPr>
      <w:r w:rsidRPr="00CA0640">
        <w:rPr>
          <w:rFonts w:ascii="Arial" w:hAnsi="Arial" w:cs="Arial"/>
        </w:rPr>
        <w:t xml:space="preserve">Specifically, the Access Panel Grant has enabled Access Panels to remain incredibly active and continue their vital work even throughout lockdown, by using this grant in inventive and resourceful ways. </w:t>
      </w:r>
      <w:r w:rsidR="00695CF5">
        <w:rPr>
          <w:rFonts w:ascii="Arial" w:hAnsi="Arial" w:cs="Arial"/>
        </w:rPr>
        <w:t xml:space="preserve"> </w:t>
      </w:r>
      <w:r w:rsidR="00DE6D20">
        <w:rPr>
          <w:rFonts w:ascii="Arial" w:hAnsi="Arial" w:cs="Arial"/>
        </w:rPr>
        <w:t xml:space="preserve">Naturally, we have seen a decrease in the amount claimed for things like travel expenses and room hire but an increase in the </w:t>
      </w:r>
      <w:r w:rsidR="00DE6D20">
        <w:rPr>
          <w:rFonts w:ascii="Arial" w:hAnsi="Arial" w:cs="Arial"/>
        </w:rPr>
        <w:lastRenderedPageBreak/>
        <w:t xml:space="preserve">number of claims for things like ICT equipment, software packages, </w:t>
      </w:r>
      <w:r w:rsidR="00695CF5">
        <w:rPr>
          <w:rFonts w:ascii="Arial" w:hAnsi="Arial" w:cs="Arial"/>
        </w:rPr>
        <w:t>Zoom subscriptions, and closed captioning services.</w:t>
      </w:r>
    </w:p>
    <w:p w14:paraId="296487EF" w14:textId="481A228B" w:rsidR="00CA0640" w:rsidRPr="00CA0640" w:rsidRDefault="00695CF5" w:rsidP="00216EA3">
      <w:pPr>
        <w:rPr>
          <w:rFonts w:ascii="Arial" w:hAnsi="Arial" w:cs="Arial"/>
        </w:rPr>
      </w:pPr>
      <w:r>
        <w:rPr>
          <w:rFonts w:ascii="Arial" w:hAnsi="Arial" w:cs="Arial"/>
        </w:rPr>
        <w:t xml:space="preserve">Notwithstanding the pandemic, Access Panels have still been active in their local communities and as such have needed access to these vital funds to ensure they can carry out their work.  Access Panels have continued to ensure that premises are accessible and used the Access Panel Grant to help support their access auditing activities, especially as society reopened following lockdown.  </w:t>
      </w:r>
    </w:p>
    <w:p w14:paraId="0B74CEA9" w14:textId="78F20B13" w:rsidR="00C51D8B" w:rsidRDefault="00CA0640" w:rsidP="00216EA3">
      <w:pPr>
        <w:rPr>
          <w:rFonts w:ascii="Arial" w:hAnsi="Arial" w:cs="Arial"/>
        </w:rPr>
      </w:pPr>
      <w:r w:rsidRPr="00CA0640">
        <w:rPr>
          <w:rFonts w:ascii="Arial" w:hAnsi="Arial" w:cs="Arial"/>
        </w:rPr>
        <w:t xml:space="preserve">With support from Disability Equality Scotland, Access Panels have successfully moved their activity online where possible, continuing to provide crucial input to proposed changes to their local areas, such as the development of the Spaces for People initiative and </w:t>
      </w:r>
      <w:r w:rsidR="00745265">
        <w:rPr>
          <w:rFonts w:ascii="Arial" w:hAnsi="Arial" w:cs="Arial"/>
        </w:rPr>
        <w:t>COVID-19</w:t>
      </w:r>
      <w:r w:rsidRPr="00CA0640">
        <w:rPr>
          <w:rFonts w:ascii="Arial" w:hAnsi="Arial" w:cs="Arial"/>
        </w:rPr>
        <w:t xml:space="preserve">-related changed to shared space and the built environment. </w:t>
      </w:r>
    </w:p>
    <w:p w14:paraId="10BFB73D" w14:textId="414414EE" w:rsidR="00CA0640" w:rsidRPr="00CA0640" w:rsidRDefault="00CA0640" w:rsidP="00216EA3">
      <w:pPr>
        <w:rPr>
          <w:rFonts w:ascii="Arial" w:hAnsi="Arial" w:cs="Arial"/>
        </w:rPr>
      </w:pPr>
      <w:r w:rsidRPr="00CA0640">
        <w:rPr>
          <w:rFonts w:ascii="Arial" w:hAnsi="Arial" w:cs="Arial"/>
        </w:rPr>
        <w:t xml:space="preserve">Likewise, increased engagement opportunities with elected representatives and their local Councils through video conferencing software has also been made possible through the Grant and technical support and guidance from Disability Equality Scotland. </w:t>
      </w:r>
      <w:r w:rsidR="00BE29E9">
        <w:rPr>
          <w:rFonts w:ascii="Arial" w:hAnsi="Arial" w:cs="Arial"/>
        </w:rPr>
        <w:t>2022’s</w:t>
      </w:r>
      <w:r w:rsidRPr="00CA0640">
        <w:rPr>
          <w:rFonts w:ascii="Arial" w:hAnsi="Arial" w:cs="Arial"/>
        </w:rPr>
        <w:t xml:space="preserve"> Annual Access Panel Conference also took place online, with record attendance from a greater geographical spread of Panels and partners. </w:t>
      </w:r>
    </w:p>
    <w:p w14:paraId="25E569B7" w14:textId="28C28A83" w:rsidR="00CA0640" w:rsidRDefault="00CA0640" w:rsidP="00216EA3">
      <w:pPr>
        <w:rPr>
          <w:rFonts w:ascii="Arial" w:hAnsi="Arial" w:cs="Arial"/>
        </w:rPr>
      </w:pPr>
      <w:r w:rsidRPr="00CA0640">
        <w:rPr>
          <w:rFonts w:ascii="Arial" w:hAnsi="Arial" w:cs="Arial"/>
        </w:rPr>
        <w:t xml:space="preserve">Both Disability Equality Scotland and the Access Panel Network will build on this experience in increasing engagement through promoting digital participation and skills building; however, face-to-face interaction is still critical for building partnerships and relationships, so we look forward to meeting again soon. </w:t>
      </w:r>
    </w:p>
    <w:p w14:paraId="7584E4AC" w14:textId="55BAE183" w:rsidR="0055397D" w:rsidRPr="0055397D" w:rsidRDefault="0055397D" w:rsidP="00216EA3">
      <w:pPr>
        <w:rPr>
          <w:rFonts w:ascii="Arial" w:hAnsi="Arial" w:cs="Arial"/>
          <w:b/>
          <w:bCs/>
          <w:color w:val="EE3D8D"/>
          <w:sz w:val="36"/>
          <w:szCs w:val="36"/>
          <w:lang w:val="en-US"/>
        </w:rPr>
      </w:pPr>
      <w:r w:rsidRPr="0055397D">
        <w:rPr>
          <w:rFonts w:ascii="Arial" w:hAnsi="Arial" w:cs="Arial"/>
          <w:b/>
          <w:bCs/>
          <w:color w:val="EE3D8D"/>
          <w:sz w:val="36"/>
          <w:szCs w:val="36"/>
          <w:lang w:val="en-US"/>
        </w:rPr>
        <w:t>Staffing</w:t>
      </w:r>
    </w:p>
    <w:p w14:paraId="4247F492" w14:textId="7D764D1F" w:rsidR="00C51D8B" w:rsidRDefault="008421FF" w:rsidP="00216EA3">
      <w:pPr>
        <w:rPr>
          <w:rFonts w:ascii="Arial" w:hAnsi="Arial" w:cs="Arial"/>
        </w:rPr>
      </w:pPr>
      <w:r>
        <w:rPr>
          <w:rFonts w:ascii="Arial" w:hAnsi="Arial" w:cs="Arial"/>
        </w:rPr>
        <w:t>O</w:t>
      </w:r>
      <w:r w:rsidR="00CD26A2">
        <w:rPr>
          <w:rFonts w:ascii="Arial" w:hAnsi="Arial" w:cs="Arial"/>
        </w:rPr>
        <w:t>ur staff team have</w:t>
      </w:r>
      <w:r>
        <w:rPr>
          <w:rFonts w:ascii="Arial" w:hAnsi="Arial" w:cs="Arial"/>
        </w:rPr>
        <w:t xml:space="preserve"> continued to work effectively and efficiently </w:t>
      </w:r>
      <w:r w:rsidR="00CD26A2">
        <w:rPr>
          <w:rFonts w:ascii="Arial" w:hAnsi="Arial" w:cs="Arial"/>
        </w:rPr>
        <w:t>from home</w:t>
      </w:r>
      <w:r w:rsidR="00C51D8B">
        <w:rPr>
          <w:rFonts w:ascii="Arial" w:hAnsi="Arial" w:cs="Arial"/>
        </w:rPr>
        <w:t xml:space="preserve"> </w:t>
      </w:r>
      <w:r>
        <w:rPr>
          <w:rFonts w:ascii="Arial" w:hAnsi="Arial" w:cs="Arial"/>
        </w:rPr>
        <w:t>and in the office</w:t>
      </w:r>
      <w:r w:rsidR="00F50016">
        <w:rPr>
          <w:rFonts w:ascii="Arial" w:hAnsi="Arial" w:cs="Arial"/>
        </w:rPr>
        <w:t xml:space="preserve"> (in line with government guidelines)</w:t>
      </w:r>
      <w:r>
        <w:rPr>
          <w:rFonts w:ascii="Arial" w:hAnsi="Arial" w:cs="Arial"/>
        </w:rPr>
        <w:t xml:space="preserve"> this last year.  Our operational outcomes continue </w:t>
      </w:r>
      <w:r w:rsidR="00CD26A2">
        <w:rPr>
          <w:rFonts w:ascii="Arial" w:hAnsi="Arial" w:cs="Arial"/>
        </w:rPr>
        <w:t xml:space="preserve">to align </w:t>
      </w:r>
      <w:r w:rsidR="0055397D" w:rsidRPr="0055397D">
        <w:rPr>
          <w:rFonts w:ascii="Arial" w:hAnsi="Arial" w:cs="Arial"/>
        </w:rPr>
        <w:t xml:space="preserve">with our growing strategic aspirations, and our success is down to the </w:t>
      </w:r>
      <w:r w:rsidR="00CD26A2">
        <w:rPr>
          <w:rFonts w:ascii="Arial" w:hAnsi="Arial" w:cs="Arial"/>
        </w:rPr>
        <w:t xml:space="preserve">commitment, </w:t>
      </w:r>
      <w:r w:rsidR="0055397D" w:rsidRPr="0055397D">
        <w:rPr>
          <w:rFonts w:ascii="Arial" w:hAnsi="Arial" w:cs="Arial"/>
        </w:rPr>
        <w:t xml:space="preserve">talents and diversity of our </w:t>
      </w:r>
      <w:r w:rsidR="0055397D">
        <w:rPr>
          <w:rFonts w:ascii="Arial" w:hAnsi="Arial" w:cs="Arial"/>
        </w:rPr>
        <w:t>staff</w:t>
      </w:r>
      <w:r w:rsidR="0055397D" w:rsidRPr="0055397D">
        <w:rPr>
          <w:rFonts w:ascii="Arial" w:hAnsi="Arial" w:cs="Arial"/>
        </w:rPr>
        <w:t xml:space="preserve">. </w:t>
      </w:r>
      <w:r w:rsidR="00084617">
        <w:rPr>
          <w:rFonts w:ascii="Arial" w:hAnsi="Arial" w:cs="Arial"/>
        </w:rPr>
        <w:t xml:space="preserve"> </w:t>
      </w:r>
      <w:r w:rsidR="0055397D" w:rsidRPr="0055397D">
        <w:rPr>
          <w:rFonts w:ascii="Arial" w:hAnsi="Arial" w:cs="Arial"/>
        </w:rPr>
        <w:t>That</w:t>
      </w:r>
      <w:r w:rsidR="0055397D">
        <w:rPr>
          <w:rFonts w:ascii="Arial" w:hAnsi="Arial" w:cs="Arial"/>
        </w:rPr>
        <w:t xml:space="preserve"> is</w:t>
      </w:r>
      <w:r w:rsidR="0055397D" w:rsidRPr="0055397D">
        <w:rPr>
          <w:rFonts w:ascii="Arial" w:hAnsi="Arial" w:cs="Arial"/>
        </w:rPr>
        <w:t xml:space="preserve"> why we value and develop </w:t>
      </w:r>
      <w:r w:rsidR="0055397D" w:rsidRPr="0055397D">
        <w:rPr>
          <w:rFonts w:ascii="Arial" w:hAnsi="Arial" w:cs="Arial"/>
        </w:rPr>
        <w:lastRenderedPageBreak/>
        <w:t xml:space="preserve">our employees to succeed in their careers, as well as contribute to our success. </w:t>
      </w:r>
    </w:p>
    <w:p w14:paraId="2EED3A6A" w14:textId="76456937" w:rsidR="0055397D" w:rsidRDefault="0055397D" w:rsidP="00216EA3">
      <w:pPr>
        <w:rPr>
          <w:rFonts w:ascii="Arial" w:hAnsi="Arial" w:cs="Arial"/>
        </w:rPr>
      </w:pPr>
      <w:r w:rsidRPr="0055397D">
        <w:rPr>
          <w:rFonts w:ascii="Arial" w:hAnsi="Arial" w:cs="Arial"/>
        </w:rPr>
        <w:t xml:space="preserve">We aim to provide </w:t>
      </w:r>
      <w:r w:rsidR="00316DC6">
        <w:rPr>
          <w:rFonts w:ascii="Arial" w:hAnsi="Arial" w:cs="Arial"/>
        </w:rPr>
        <w:t xml:space="preserve">good jobs at a fair pay and </w:t>
      </w:r>
      <w:r w:rsidRPr="0055397D">
        <w:rPr>
          <w:rFonts w:ascii="Arial" w:hAnsi="Arial" w:cs="Arial"/>
        </w:rPr>
        <w:t>purposeful work</w:t>
      </w:r>
      <w:r w:rsidR="00316DC6">
        <w:rPr>
          <w:rFonts w:ascii="Arial" w:hAnsi="Arial" w:cs="Arial"/>
        </w:rPr>
        <w:t xml:space="preserve">, </w:t>
      </w:r>
      <w:r w:rsidRPr="0055397D">
        <w:rPr>
          <w:rFonts w:ascii="Arial" w:hAnsi="Arial" w:cs="Arial"/>
        </w:rPr>
        <w:t xml:space="preserve">along with the structure and skills to make a difference. </w:t>
      </w:r>
    </w:p>
    <w:p w14:paraId="443462E5" w14:textId="402DA438" w:rsidR="00F67DE3" w:rsidRPr="00F91F1E" w:rsidRDefault="00F67DE3" w:rsidP="00216EA3">
      <w:pPr>
        <w:pStyle w:val="Heading1"/>
        <w:spacing w:before="240" w:after="240"/>
        <w:rPr>
          <w:rFonts w:ascii="Arial" w:hAnsi="Arial" w:cs="Arial"/>
        </w:rPr>
      </w:pPr>
      <w:bookmarkStart w:id="63" w:name="_Toc519515617"/>
      <w:bookmarkEnd w:id="54"/>
      <w:bookmarkEnd w:id="60"/>
      <w:bookmarkEnd w:id="62"/>
      <w:r w:rsidRPr="00F91F1E">
        <w:rPr>
          <w:rFonts w:ascii="Arial" w:hAnsi="Arial" w:cs="Arial"/>
        </w:rPr>
        <w:t>Structure, governance and management</w:t>
      </w:r>
      <w:bookmarkEnd w:id="63"/>
    </w:p>
    <w:p w14:paraId="28C2B60C" w14:textId="3E799B18" w:rsidR="00F67DE3" w:rsidRPr="00F91F1E" w:rsidRDefault="00F67DE3" w:rsidP="00216EA3">
      <w:pPr>
        <w:rPr>
          <w:rFonts w:ascii="Arial" w:hAnsi="Arial" w:cs="Arial"/>
          <w:lang w:val="en-US"/>
        </w:rPr>
      </w:pPr>
      <w:r w:rsidRPr="00F91F1E">
        <w:rPr>
          <w:rFonts w:ascii="Arial" w:hAnsi="Arial" w:cs="Arial"/>
          <w:lang w:val="en-US"/>
        </w:rPr>
        <w:t>Disability Equality Scotland was established under a Memorandum of Association</w:t>
      </w:r>
      <w:r w:rsidR="00F50016">
        <w:rPr>
          <w:rFonts w:ascii="Arial" w:hAnsi="Arial" w:cs="Arial"/>
          <w:lang w:val="en-US"/>
        </w:rPr>
        <w:t>,</w:t>
      </w:r>
      <w:r w:rsidRPr="00F91F1E">
        <w:rPr>
          <w:rFonts w:ascii="Arial" w:hAnsi="Arial" w:cs="Arial"/>
          <w:lang w:val="en-US"/>
        </w:rPr>
        <w:t xml:space="preserve"> which established the objects and powers of the charitable company and is governed by the Articles of Association. </w:t>
      </w:r>
    </w:p>
    <w:p w14:paraId="50CEAF71" w14:textId="77777777" w:rsidR="00F67DE3" w:rsidRPr="00F91F1E" w:rsidRDefault="00F67DE3" w:rsidP="00216EA3">
      <w:pPr>
        <w:rPr>
          <w:rFonts w:ascii="Arial" w:hAnsi="Arial" w:cs="Arial"/>
          <w:lang w:val="en-US"/>
        </w:rPr>
      </w:pPr>
      <w:r w:rsidRPr="00F91F1E">
        <w:rPr>
          <w:rFonts w:ascii="Arial" w:hAnsi="Arial" w:cs="Arial"/>
          <w:lang w:val="en-US"/>
        </w:rPr>
        <w:t>Disability Equality Scotland is a charity limited by guarantee and has no share capital. The liability of each member in the event of winding up is limited to £1.</w:t>
      </w:r>
    </w:p>
    <w:p w14:paraId="242D6E06" w14:textId="1641DD71" w:rsidR="00F67DE3" w:rsidRPr="00F91F1E" w:rsidRDefault="003407D8" w:rsidP="00216EA3">
      <w:pPr>
        <w:pStyle w:val="Heading2"/>
        <w:spacing w:before="240" w:after="240"/>
        <w:rPr>
          <w:rFonts w:ascii="Arial" w:hAnsi="Arial" w:cs="Arial"/>
        </w:rPr>
      </w:pPr>
      <w:r w:rsidRPr="00F91F1E">
        <w:rPr>
          <w:rFonts w:ascii="Arial" w:hAnsi="Arial" w:cs="Arial"/>
        </w:rPr>
        <w:t>Recruitment and appointment of new trustees</w:t>
      </w:r>
    </w:p>
    <w:p w14:paraId="7DE2AC33" w14:textId="0A922007" w:rsidR="00F67DE3" w:rsidRPr="00F91F1E" w:rsidRDefault="00F67DE3" w:rsidP="00216EA3">
      <w:pPr>
        <w:rPr>
          <w:rFonts w:ascii="Arial" w:hAnsi="Arial" w:cs="Arial"/>
          <w:lang w:val="en-US"/>
        </w:rPr>
      </w:pPr>
      <w:r w:rsidRPr="00F91F1E">
        <w:rPr>
          <w:rFonts w:ascii="Arial" w:hAnsi="Arial" w:cs="Arial"/>
          <w:lang w:val="en-US"/>
        </w:rPr>
        <w:t>Although not a public body, our board recruitment is competency based</w:t>
      </w:r>
      <w:r w:rsidR="00B91EB0" w:rsidRPr="00F91F1E">
        <w:rPr>
          <w:rFonts w:ascii="Arial" w:hAnsi="Arial" w:cs="Arial"/>
          <w:lang w:val="en-US"/>
        </w:rPr>
        <w:t xml:space="preserve">. </w:t>
      </w:r>
    </w:p>
    <w:p w14:paraId="05E9F834" w14:textId="6F3F5010" w:rsidR="00F67DE3" w:rsidRPr="00F91F1E" w:rsidRDefault="00F67DE3" w:rsidP="00216EA3">
      <w:pPr>
        <w:rPr>
          <w:rFonts w:ascii="Arial" w:hAnsi="Arial" w:cs="Arial"/>
          <w:lang w:val="en-US"/>
        </w:rPr>
      </w:pPr>
      <w:r w:rsidRPr="00F91F1E">
        <w:rPr>
          <w:rFonts w:ascii="Arial" w:hAnsi="Arial" w:cs="Arial"/>
          <w:lang w:val="en-US"/>
        </w:rPr>
        <w:t xml:space="preserve">The skills, </w:t>
      </w:r>
      <w:r w:rsidR="0036437C" w:rsidRPr="00F91F1E">
        <w:rPr>
          <w:rFonts w:ascii="Arial" w:hAnsi="Arial" w:cs="Arial"/>
          <w:lang w:val="en-US"/>
        </w:rPr>
        <w:t>knowledge,</w:t>
      </w:r>
      <w:r w:rsidRPr="00F91F1E">
        <w:rPr>
          <w:rFonts w:ascii="Arial" w:hAnsi="Arial" w:cs="Arial"/>
          <w:lang w:val="en-US"/>
        </w:rPr>
        <w:t xml:space="preserve"> and experience on our board during 20</w:t>
      </w:r>
      <w:r w:rsidR="008421FF">
        <w:rPr>
          <w:rFonts w:ascii="Arial" w:hAnsi="Arial" w:cs="Arial"/>
          <w:lang w:val="en-US"/>
        </w:rPr>
        <w:t>21</w:t>
      </w:r>
      <w:r w:rsidRPr="00F91F1E">
        <w:rPr>
          <w:rFonts w:ascii="Arial" w:hAnsi="Arial" w:cs="Arial"/>
          <w:lang w:val="en-US"/>
        </w:rPr>
        <w:t>-20</w:t>
      </w:r>
      <w:r w:rsidR="00003303">
        <w:rPr>
          <w:rFonts w:ascii="Arial" w:hAnsi="Arial" w:cs="Arial"/>
          <w:lang w:val="en-US"/>
        </w:rPr>
        <w:t>2</w:t>
      </w:r>
      <w:r w:rsidR="008421FF">
        <w:rPr>
          <w:rFonts w:ascii="Arial" w:hAnsi="Arial" w:cs="Arial"/>
          <w:lang w:val="en-US"/>
        </w:rPr>
        <w:t xml:space="preserve">2 </w:t>
      </w:r>
      <w:r w:rsidR="00A90490" w:rsidRPr="00F91F1E">
        <w:rPr>
          <w:rFonts w:ascii="Arial" w:hAnsi="Arial" w:cs="Arial"/>
          <w:lang w:val="en-US"/>
        </w:rPr>
        <w:t xml:space="preserve">include HR Management, </w:t>
      </w:r>
      <w:r w:rsidR="000A7843" w:rsidRPr="00F91F1E">
        <w:rPr>
          <w:rFonts w:ascii="Arial" w:hAnsi="Arial" w:cs="Arial"/>
          <w:lang w:val="en-US"/>
        </w:rPr>
        <w:t xml:space="preserve">Governance, </w:t>
      </w:r>
      <w:r w:rsidR="00A90490" w:rsidRPr="00F91F1E">
        <w:rPr>
          <w:rFonts w:ascii="Arial" w:hAnsi="Arial" w:cs="Arial"/>
          <w:lang w:val="en-US"/>
        </w:rPr>
        <w:t>Strategy Planning, Business Management, Risk Management</w:t>
      </w:r>
      <w:r w:rsidR="009B62E7">
        <w:rPr>
          <w:rFonts w:ascii="Arial" w:hAnsi="Arial" w:cs="Arial"/>
          <w:lang w:val="en-US"/>
        </w:rPr>
        <w:t xml:space="preserve"> and Business Continuity Planning, Inclusive Design Principles</w:t>
      </w:r>
      <w:r w:rsidR="00A90490" w:rsidRPr="00F91F1E">
        <w:rPr>
          <w:rFonts w:ascii="Arial" w:hAnsi="Arial" w:cs="Arial"/>
          <w:lang w:val="en-US"/>
        </w:rPr>
        <w:t xml:space="preserve">, Equalities, Access Panel involvement and personal lived experience as a disabled person. </w:t>
      </w:r>
    </w:p>
    <w:p w14:paraId="5A3FC082" w14:textId="7754588D" w:rsidR="00F50016" w:rsidRDefault="00F67DE3" w:rsidP="00216EA3">
      <w:pPr>
        <w:rPr>
          <w:rFonts w:ascii="Arial" w:hAnsi="Arial" w:cs="Arial"/>
          <w:lang w:val="en-US"/>
        </w:rPr>
      </w:pPr>
      <w:r w:rsidRPr="00F91F1E">
        <w:rPr>
          <w:rFonts w:ascii="Arial" w:hAnsi="Arial" w:cs="Arial"/>
          <w:lang w:val="en-US"/>
        </w:rPr>
        <w:t>Board members serve a term of three years and are voted in at our Annual General Meeting</w:t>
      </w:r>
      <w:r w:rsidR="00B91EB0" w:rsidRPr="00F91F1E">
        <w:rPr>
          <w:rFonts w:ascii="Arial" w:hAnsi="Arial" w:cs="Arial"/>
          <w:lang w:val="en-US"/>
        </w:rPr>
        <w:t xml:space="preserve">. </w:t>
      </w:r>
      <w:r w:rsidR="00F50016">
        <w:rPr>
          <w:rFonts w:ascii="Arial" w:hAnsi="Arial" w:cs="Arial"/>
          <w:lang w:val="en-US"/>
        </w:rPr>
        <w:t>Board members can serve a maximum of two terms.</w:t>
      </w:r>
    </w:p>
    <w:p w14:paraId="22560FBC" w14:textId="5AC91E6E" w:rsidR="00F67DE3" w:rsidRPr="00F91F1E" w:rsidRDefault="00F67DE3" w:rsidP="00216EA3">
      <w:pPr>
        <w:rPr>
          <w:rFonts w:ascii="Arial" w:hAnsi="Arial" w:cs="Arial"/>
          <w:lang w:val="en-US"/>
        </w:rPr>
      </w:pPr>
      <w:r w:rsidRPr="00F91F1E">
        <w:rPr>
          <w:rFonts w:ascii="Arial" w:hAnsi="Arial" w:cs="Arial"/>
          <w:lang w:val="en-US"/>
        </w:rPr>
        <w:t>The role of the Board is to oversee the work of the organisation and to make strategic decisions about its future</w:t>
      </w:r>
      <w:r w:rsidR="00B91EB0" w:rsidRPr="00F91F1E">
        <w:rPr>
          <w:rFonts w:ascii="Arial" w:hAnsi="Arial" w:cs="Arial"/>
          <w:lang w:val="en-US"/>
        </w:rPr>
        <w:t xml:space="preserve">. </w:t>
      </w:r>
    </w:p>
    <w:p w14:paraId="5AA6753D" w14:textId="25A5748C" w:rsidR="00F67DE3" w:rsidRPr="00F91F1E" w:rsidRDefault="00F67DE3" w:rsidP="00216EA3">
      <w:pPr>
        <w:rPr>
          <w:rFonts w:ascii="Arial" w:hAnsi="Arial" w:cs="Arial"/>
          <w:lang w:val="en-US"/>
        </w:rPr>
      </w:pPr>
      <w:r w:rsidRPr="00F91F1E">
        <w:rPr>
          <w:rFonts w:ascii="Arial" w:hAnsi="Arial" w:cs="Arial"/>
          <w:lang w:val="en-US"/>
        </w:rPr>
        <w:t>Our Convener leads the board and offers support to our Chief Executive Officer</w:t>
      </w:r>
      <w:r w:rsidR="00B91EB0" w:rsidRPr="00F91F1E">
        <w:rPr>
          <w:rFonts w:ascii="Arial" w:hAnsi="Arial" w:cs="Arial"/>
          <w:lang w:val="en-US"/>
        </w:rPr>
        <w:t xml:space="preserve">. </w:t>
      </w:r>
    </w:p>
    <w:p w14:paraId="79D6166D" w14:textId="25274185" w:rsidR="00F50016" w:rsidRDefault="0093348C" w:rsidP="00216EA3">
      <w:pPr>
        <w:pStyle w:val="Heading1"/>
        <w:spacing w:before="240" w:after="240"/>
        <w:rPr>
          <w:rFonts w:ascii="Arial" w:hAnsi="Arial" w:cs="Arial"/>
          <w:lang w:val="en-US"/>
        </w:rPr>
      </w:pPr>
      <w:bookmarkStart w:id="64" w:name="_Toc519515618"/>
      <w:r w:rsidRPr="00F91F1E">
        <w:rPr>
          <w:rFonts w:ascii="Arial" w:hAnsi="Arial" w:cs="Arial"/>
          <w:lang w:val="en-US"/>
        </w:rPr>
        <w:lastRenderedPageBreak/>
        <w:t>Our Funding</w:t>
      </w:r>
      <w:bookmarkEnd w:id="64"/>
      <w:r w:rsidRPr="00F91F1E">
        <w:rPr>
          <w:rFonts w:ascii="Arial" w:hAnsi="Arial" w:cs="Arial"/>
          <w:lang w:val="en-US"/>
        </w:rPr>
        <w:t xml:space="preserve"> </w:t>
      </w:r>
    </w:p>
    <w:p w14:paraId="645CD1A8" w14:textId="77777777" w:rsidR="005B0BA6" w:rsidRPr="00F91F1E" w:rsidRDefault="005B0BA6" w:rsidP="00216EA3">
      <w:pPr>
        <w:pStyle w:val="Heading2"/>
        <w:spacing w:before="240" w:after="240"/>
        <w:rPr>
          <w:rFonts w:ascii="Arial" w:hAnsi="Arial" w:cs="Arial"/>
        </w:rPr>
      </w:pPr>
      <w:bookmarkStart w:id="65" w:name="_Toc491864989"/>
      <w:bookmarkStart w:id="66" w:name="_Toc519515619"/>
      <w:r w:rsidRPr="00F91F1E">
        <w:rPr>
          <w:rFonts w:ascii="Arial" w:hAnsi="Arial" w:cs="Arial"/>
        </w:rPr>
        <w:t>Promoting Equality and Cohesion Fund, The Scottish Government</w:t>
      </w:r>
      <w:bookmarkEnd w:id="65"/>
    </w:p>
    <w:p w14:paraId="57E40E3E" w14:textId="5FA1C83A" w:rsidR="005B0BA6" w:rsidRPr="00F91F1E" w:rsidRDefault="005B0BA6" w:rsidP="00216EA3">
      <w:pPr>
        <w:rPr>
          <w:rFonts w:ascii="Arial" w:hAnsi="Arial" w:cs="Arial"/>
        </w:rPr>
      </w:pPr>
      <w:r w:rsidRPr="00F91F1E">
        <w:rPr>
          <w:rFonts w:ascii="Arial" w:hAnsi="Arial" w:cs="Arial"/>
        </w:rPr>
        <w:t xml:space="preserve">For this project, we are committed to engaging and disseminating information to disabled people through our publications and online newsletters, easy-read </w:t>
      </w:r>
      <w:r w:rsidR="0036437C" w:rsidRPr="00F91F1E">
        <w:rPr>
          <w:rFonts w:ascii="Arial" w:hAnsi="Arial" w:cs="Arial"/>
        </w:rPr>
        <w:t>briefings,</w:t>
      </w:r>
      <w:r w:rsidRPr="00F91F1E">
        <w:rPr>
          <w:rFonts w:ascii="Arial" w:hAnsi="Arial" w:cs="Arial"/>
        </w:rPr>
        <w:t xml:space="preserve"> and events.   </w:t>
      </w:r>
    </w:p>
    <w:p w14:paraId="63035629" w14:textId="77777777" w:rsidR="005B0BA6" w:rsidRPr="00F91F1E" w:rsidRDefault="005B0BA6" w:rsidP="00216EA3">
      <w:pPr>
        <w:rPr>
          <w:rFonts w:ascii="Arial" w:hAnsi="Arial" w:cs="Arial"/>
        </w:rPr>
      </w:pPr>
      <w:r w:rsidRPr="00F91F1E">
        <w:rPr>
          <w:rFonts w:ascii="Arial" w:hAnsi="Arial" w:cs="Arial"/>
        </w:rPr>
        <w:t xml:space="preserve">We also stated we would improve Access to Social Justice for disabled people, through representation of their views, needs and rights and by supporting the work of those committed to improving equality and inclusion in Scotland.  </w:t>
      </w:r>
    </w:p>
    <w:p w14:paraId="120D437B" w14:textId="766CA460" w:rsidR="005B0BA6" w:rsidRDefault="005B0BA6" w:rsidP="00216EA3">
      <w:pPr>
        <w:rPr>
          <w:rFonts w:ascii="Arial" w:hAnsi="Arial" w:cs="Arial"/>
        </w:rPr>
      </w:pPr>
      <w:r w:rsidRPr="00F91F1E">
        <w:rPr>
          <w:rFonts w:ascii="Arial" w:hAnsi="Arial" w:cs="Arial"/>
        </w:rPr>
        <w:t>Finally, we</w:t>
      </w:r>
      <w:r w:rsidR="00CD26A2">
        <w:rPr>
          <w:rFonts w:ascii="Arial" w:hAnsi="Arial" w:cs="Arial"/>
        </w:rPr>
        <w:t xml:space="preserve"> </w:t>
      </w:r>
      <w:r w:rsidRPr="00F91F1E">
        <w:rPr>
          <w:rFonts w:ascii="Arial" w:hAnsi="Arial" w:cs="Arial"/>
        </w:rPr>
        <w:t>administer the Access Panel Funding Grant to support and protect on</w:t>
      </w:r>
      <w:r w:rsidR="00F50016">
        <w:rPr>
          <w:rFonts w:ascii="Arial" w:hAnsi="Arial" w:cs="Arial"/>
        </w:rPr>
        <w:t>-</w:t>
      </w:r>
      <w:r w:rsidRPr="00F91F1E">
        <w:rPr>
          <w:rFonts w:ascii="Arial" w:hAnsi="Arial" w:cs="Arial"/>
        </w:rPr>
        <w:t xml:space="preserve">going volunteer work, to reduce barriers to inclusion and equality at local and national levels. </w:t>
      </w:r>
    </w:p>
    <w:p w14:paraId="6C1B5210" w14:textId="3C96A853" w:rsidR="008421FF" w:rsidRDefault="008421FF" w:rsidP="00216EA3">
      <w:pPr>
        <w:rPr>
          <w:rFonts w:ascii="Arial" w:hAnsi="Arial" w:cs="Arial"/>
        </w:rPr>
      </w:pPr>
      <w:r>
        <w:rPr>
          <w:rFonts w:ascii="Arial" w:hAnsi="Arial" w:cs="Arial"/>
        </w:rPr>
        <w:t>This fund ended 30 September 2021 and was preceded by the Equality and Human Rights Fund managed by Inspiring Scotland.</w:t>
      </w:r>
    </w:p>
    <w:p w14:paraId="7AC441BB" w14:textId="2151FE52" w:rsidR="008421FF" w:rsidRPr="008421FF" w:rsidRDefault="008421FF" w:rsidP="00216EA3">
      <w:pPr>
        <w:rPr>
          <w:rFonts w:ascii="Arial" w:hAnsi="Arial" w:cs="Arial"/>
          <w:b/>
          <w:bCs/>
          <w:sz w:val="32"/>
          <w:szCs w:val="32"/>
        </w:rPr>
      </w:pPr>
      <w:r w:rsidRPr="008421FF">
        <w:rPr>
          <w:rFonts w:ascii="Arial" w:hAnsi="Arial" w:cs="Arial"/>
          <w:b/>
          <w:bCs/>
          <w:sz w:val="32"/>
          <w:szCs w:val="32"/>
        </w:rPr>
        <w:t>Equality and Human Rights Fund, Inspiring Scotland</w:t>
      </w:r>
    </w:p>
    <w:p w14:paraId="306809C3" w14:textId="31FB16E1" w:rsidR="00C142B3" w:rsidRPr="00C142B3" w:rsidRDefault="00C142B3" w:rsidP="00216EA3">
      <w:pPr>
        <w:rPr>
          <w:rFonts w:ascii="Arial" w:hAnsi="Arial" w:cs="Arial"/>
        </w:rPr>
      </w:pPr>
      <w:r w:rsidRPr="00C142B3">
        <w:rPr>
          <w:rFonts w:ascii="Arial" w:hAnsi="Arial" w:cs="Arial"/>
        </w:rPr>
        <w:t xml:space="preserve">Our focus </w:t>
      </w:r>
      <w:r>
        <w:rPr>
          <w:rFonts w:ascii="Arial" w:hAnsi="Arial" w:cs="Arial"/>
        </w:rPr>
        <w:t>with this fund is</w:t>
      </w:r>
      <w:r w:rsidRPr="00C142B3">
        <w:rPr>
          <w:rFonts w:ascii="Arial" w:hAnsi="Arial" w:cs="Arial"/>
        </w:rPr>
        <w:t xml:space="preserve"> Disability, Equality, Access and Engagement. </w:t>
      </w:r>
    </w:p>
    <w:p w14:paraId="32004DC0" w14:textId="56C44BD6" w:rsidR="00C142B3" w:rsidRPr="00C142B3" w:rsidRDefault="00C142B3" w:rsidP="00216EA3">
      <w:pPr>
        <w:rPr>
          <w:rFonts w:ascii="Arial" w:hAnsi="Arial" w:cs="Arial"/>
        </w:rPr>
      </w:pPr>
      <w:r w:rsidRPr="00C142B3">
        <w:rPr>
          <w:rFonts w:ascii="Arial" w:hAnsi="Arial" w:cs="Arial"/>
        </w:rPr>
        <w:t xml:space="preserve">As a national Disabled Peoples’ </w:t>
      </w:r>
      <w:r w:rsidR="003C571B" w:rsidRPr="00C142B3">
        <w:rPr>
          <w:rFonts w:ascii="Arial" w:hAnsi="Arial" w:cs="Arial"/>
        </w:rPr>
        <w:t>Organisation,</w:t>
      </w:r>
      <w:r w:rsidRPr="00C142B3">
        <w:rPr>
          <w:rFonts w:ascii="Arial" w:hAnsi="Arial" w:cs="Arial"/>
        </w:rPr>
        <w:t xml:space="preserve"> we will continue our work to make life more accessible, equal and inclusive for disabled people in Scotland. </w:t>
      </w:r>
    </w:p>
    <w:p w14:paraId="50B38329" w14:textId="77777777" w:rsidR="00C142B3" w:rsidRPr="00C142B3" w:rsidRDefault="00C142B3" w:rsidP="00216EA3">
      <w:pPr>
        <w:rPr>
          <w:rFonts w:ascii="Arial" w:hAnsi="Arial" w:cs="Arial"/>
        </w:rPr>
      </w:pPr>
      <w:r w:rsidRPr="00C142B3">
        <w:rPr>
          <w:rFonts w:ascii="Arial" w:hAnsi="Arial" w:cs="Arial"/>
        </w:rPr>
        <w:t xml:space="preserve">We will do this by giving disabled people a voice and opportunity to participate in a fulfilling life through our consultation, engagement and inclusive communications. </w:t>
      </w:r>
    </w:p>
    <w:p w14:paraId="44D4CB74" w14:textId="780DA7CF" w:rsidR="008421FF" w:rsidRPr="00F91F1E" w:rsidRDefault="00C142B3" w:rsidP="00216EA3">
      <w:pPr>
        <w:rPr>
          <w:rFonts w:ascii="Arial" w:hAnsi="Arial" w:cs="Arial"/>
        </w:rPr>
      </w:pPr>
      <w:r>
        <w:rPr>
          <w:rFonts w:ascii="Arial" w:hAnsi="Arial" w:cs="Arial"/>
        </w:rPr>
        <w:t xml:space="preserve">This fund allows us to </w:t>
      </w:r>
      <w:r w:rsidRPr="00C142B3">
        <w:rPr>
          <w:rFonts w:ascii="Arial" w:hAnsi="Arial" w:cs="Arial"/>
        </w:rPr>
        <w:t>develop our work around Hate Crime, Accessible Travel, Inclusive Design and Inclusive Communication, working with our members and Access Panel Network to promote access in its widest sense, thus promoting a life of dignity, respect, choice and independence.</w:t>
      </w:r>
    </w:p>
    <w:p w14:paraId="21E27E55" w14:textId="791AABEC" w:rsidR="005B0BA6" w:rsidRPr="00F91F1E" w:rsidRDefault="009D7764" w:rsidP="00216EA3">
      <w:pPr>
        <w:pStyle w:val="Heading2"/>
        <w:spacing w:before="240" w:after="240"/>
        <w:rPr>
          <w:rFonts w:ascii="Arial" w:hAnsi="Arial" w:cs="Arial"/>
        </w:rPr>
      </w:pPr>
      <w:bookmarkStart w:id="67" w:name="_Toc491864990"/>
      <w:r>
        <w:rPr>
          <w:rFonts w:ascii="Arial" w:hAnsi="Arial" w:cs="Arial"/>
        </w:rPr>
        <w:lastRenderedPageBreak/>
        <w:t>Section 10</w:t>
      </w:r>
      <w:r w:rsidR="005B0BA6" w:rsidRPr="00F91F1E">
        <w:rPr>
          <w:rFonts w:ascii="Arial" w:hAnsi="Arial" w:cs="Arial"/>
        </w:rPr>
        <w:t>, The Scottish Government</w:t>
      </w:r>
      <w:bookmarkEnd w:id="67"/>
    </w:p>
    <w:p w14:paraId="091542A6" w14:textId="77777777" w:rsidR="005B0BA6" w:rsidRPr="00F91F1E" w:rsidRDefault="005B0BA6" w:rsidP="00216EA3">
      <w:pPr>
        <w:rPr>
          <w:rFonts w:ascii="Arial" w:hAnsi="Arial" w:cs="Arial"/>
        </w:rPr>
      </w:pPr>
      <w:r w:rsidRPr="00F91F1E">
        <w:rPr>
          <w:rFonts w:ascii="Arial" w:hAnsi="Arial" w:cs="Arial"/>
        </w:rPr>
        <w:t xml:space="preserve">We are the umbrella organisation for Access Panels across all of Scotland and work with other partners to improve access and inclusion.  We work to empower and promote the rights of disabled people.  Our role is to influence and effect change, both locally and nationally, through the network of Access Panels and to support them to work in partnership to address local issues. </w:t>
      </w:r>
    </w:p>
    <w:p w14:paraId="0FAA7D86" w14:textId="77777777" w:rsidR="005B0BA6" w:rsidRPr="00F91F1E" w:rsidRDefault="005B0BA6" w:rsidP="00216EA3">
      <w:pPr>
        <w:pStyle w:val="Heading2"/>
        <w:spacing w:before="240" w:after="240"/>
        <w:rPr>
          <w:rFonts w:ascii="Arial" w:hAnsi="Arial" w:cs="Arial"/>
        </w:rPr>
      </w:pPr>
      <w:bookmarkStart w:id="68" w:name="_Toc491864991"/>
      <w:r w:rsidRPr="00F91F1E">
        <w:rPr>
          <w:rFonts w:ascii="Arial" w:hAnsi="Arial" w:cs="Arial"/>
        </w:rPr>
        <w:t>Accessible Transport for Disabled People Grant Funding, Transport Scotland</w:t>
      </w:r>
      <w:bookmarkEnd w:id="68"/>
    </w:p>
    <w:p w14:paraId="1A9E3F65" w14:textId="79791F14" w:rsidR="005B0BA6" w:rsidRDefault="005B0BA6" w:rsidP="00216EA3">
      <w:pPr>
        <w:rPr>
          <w:rFonts w:ascii="Arial" w:hAnsi="Arial" w:cs="Arial"/>
        </w:rPr>
      </w:pPr>
      <w:bookmarkStart w:id="69" w:name="_Hlk517709220"/>
      <w:r w:rsidRPr="00F91F1E">
        <w:rPr>
          <w:rFonts w:ascii="Arial" w:hAnsi="Arial" w:cs="Arial"/>
        </w:rPr>
        <w:t>The aim of this project is to work with Transport Scotland and relevant groups to improve the accessibility of transport in Scotland. Our role is to ensure disabled people are informed and included in each stage of the process, including proposing the issues to agreeing actions, to monitoring and feeding back on successes and areas for improvement</w:t>
      </w:r>
      <w:r w:rsidR="008162BF">
        <w:rPr>
          <w:rFonts w:ascii="Arial" w:hAnsi="Arial" w:cs="Arial"/>
        </w:rPr>
        <w:t>.</w:t>
      </w:r>
    </w:p>
    <w:p w14:paraId="70D0DB3F" w14:textId="181464D7" w:rsidR="00316DC6" w:rsidRDefault="00316DC6" w:rsidP="00216EA3">
      <w:pPr>
        <w:rPr>
          <w:rFonts w:ascii="Arial" w:hAnsi="Arial" w:cs="Arial"/>
        </w:rPr>
      </w:pPr>
      <w:r>
        <w:rPr>
          <w:rFonts w:ascii="Arial" w:hAnsi="Arial" w:cs="Arial"/>
        </w:rPr>
        <w:t>To ensure our member’s voices are heard and integral to plans and policies we also sit on the Accessible Travel Framework Steering Group, which looks to progress the Accessible Travel Framework for Scotland (Going Further).</w:t>
      </w:r>
    </w:p>
    <w:p w14:paraId="34BCF3AF" w14:textId="77777777" w:rsidR="00C142B3" w:rsidRDefault="00316DC6" w:rsidP="00216EA3">
      <w:pPr>
        <w:rPr>
          <w:rFonts w:ascii="Arial" w:hAnsi="Arial" w:cs="Arial"/>
        </w:rPr>
      </w:pPr>
      <w:r>
        <w:rPr>
          <w:rFonts w:ascii="Arial" w:hAnsi="Arial" w:cs="Arial"/>
        </w:rPr>
        <w:t xml:space="preserve">More recently, and through our input to transport transition planning for emergence from lockdown, we have been invited by Transport Scotland to sit on the Transport Equalities Network to feed in the lived experiences of our members to </w:t>
      </w:r>
      <w:r w:rsidR="008559C2">
        <w:rPr>
          <w:rFonts w:ascii="Arial" w:hAnsi="Arial" w:cs="Arial"/>
        </w:rPr>
        <w:t>work towards making</w:t>
      </w:r>
      <w:r>
        <w:rPr>
          <w:rFonts w:ascii="Arial" w:hAnsi="Arial" w:cs="Arial"/>
        </w:rPr>
        <w:t xml:space="preserve"> public transport more accessible</w:t>
      </w:r>
      <w:r w:rsidR="008559C2">
        <w:rPr>
          <w:rFonts w:ascii="Arial" w:hAnsi="Arial" w:cs="Arial"/>
        </w:rPr>
        <w:t xml:space="preserve"> for everyone</w:t>
      </w:r>
      <w:r>
        <w:rPr>
          <w:rFonts w:ascii="Arial" w:hAnsi="Arial" w:cs="Arial"/>
        </w:rPr>
        <w:t>.</w:t>
      </w:r>
      <w:bookmarkEnd w:id="69"/>
    </w:p>
    <w:p w14:paraId="0E9B9819" w14:textId="77777777" w:rsidR="00401160" w:rsidRDefault="00401160">
      <w:pPr>
        <w:spacing w:before="0" w:after="200"/>
        <w:rPr>
          <w:rFonts w:ascii="Arial" w:hAnsi="Arial" w:cs="Arial"/>
          <w:b/>
          <w:bCs/>
          <w:sz w:val="32"/>
          <w:szCs w:val="32"/>
        </w:rPr>
      </w:pPr>
      <w:r>
        <w:rPr>
          <w:rFonts w:ascii="Arial" w:hAnsi="Arial" w:cs="Arial"/>
          <w:b/>
          <w:bCs/>
          <w:sz w:val="32"/>
          <w:szCs w:val="32"/>
        </w:rPr>
        <w:br w:type="page"/>
      </w:r>
    </w:p>
    <w:p w14:paraId="2173C543" w14:textId="4364D712" w:rsidR="00C142B3" w:rsidRPr="00C142B3" w:rsidRDefault="00C142B3" w:rsidP="00216EA3">
      <w:pPr>
        <w:rPr>
          <w:rFonts w:ascii="Arial" w:hAnsi="Arial" w:cs="Arial"/>
          <w:b/>
          <w:bCs/>
          <w:sz w:val="32"/>
          <w:szCs w:val="32"/>
        </w:rPr>
      </w:pPr>
      <w:r w:rsidRPr="00C142B3">
        <w:rPr>
          <w:rFonts w:ascii="Arial" w:hAnsi="Arial" w:cs="Arial"/>
          <w:b/>
          <w:bCs/>
          <w:sz w:val="32"/>
          <w:szCs w:val="32"/>
        </w:rPr>
        <w:lastRenderedPageBreak/>
        <w:t>F</w:t>
      </w:r>
      <w:r w:rsidR="008162BF" w:rsidRPr="00C142B3">
        <w:rPr>
          <w:rFonts w:ascii="Arial" w:hAnsi="Arial" w:cs="Arial"/>
          <w:b/>
          <w:bCs/>
          <w:sz w:val="32"/>
          <w:szCs w:val="32"/>
        </w:rPr>
        <w:t>erries Accessibility, Transport Scotland</w:t>
      </w:r>
    </w:p>
    <w:p w14:paraId="5CE0F6B4" w14:textId="0F6E9C6D" w:rsidR="00AD17D2" w:rsidRDefault="00AD17D2" w:rsidP="00216EA3">
      <w:pPr>
        <w:rPr>
          <w:rFonts w:ascii="Arial" w:hAnsi="Arial" w:cs="Arial"/>
          <w:b/>
          <w:bCs/>
          <w:szCs w:val="28"/>
        </w:rPr>
      </w:pPr>
      <w:r>
        <w:rPr>
          <w:rFonts w:ascii="Arial" w:hAnsi="Arial" w:cs="Arial"/>
          <w:bCs/>
          <w:szCs w:val="28"/>
        </w:rPr>
        <w:t xml:space="preserve">We received </w:t>
      </w:r>
      <w:r w:rsidRPr="00AD17D2">
        <w:rPr>
          <w:rFonts w:ascii="Arial" w:hAnsi="Arial" w:cs="Arial"/>
          <w:bCs/>
          <w:szCs w:val="28"/>
        </w:rPr>
        <w:t xml:space="preserve">funding from the Ferries Accessibility Fund </w:t>
      </w:r>
      <w:r>
        <w:rPr>
          <w:rFonts w:ascii="Arial" w:hAnsi="Arial" w:cs="Arial"/>
          <w:bCs/>
          <w:szCs w:val="28"/>
        </w:rPr>
        <w:t>from April 202</w:t>
      </w:r>
      <w:r w:rsidR="008421FF">
        <w:rPr>
          <w:rFonts w:ascii="Arial" w:hAnsi="Arial" w:cs="Arial"/>
          <w:b/>
          <w:bCs/>
          <w:szCs w:val="28"/>
        </w:rPr>
        <w:t>1</w:t>
      </w:r>
      <w:r>
        <w:rPr>
          <w:rFonts w:ascii="Arial" w:hAnsi="Arial" w:cs="Arial"/>
          <w:bCs/>
          <w:szCs w:val="28"/>
        </w:rPr>
        <w:t xml:space="preserve"> to March </w:t>
      </w:r>
      <w:r w:rsidRPr="00C142B3">
        <w:rPr>
          <w:rFonts w:ascii="Arial" w:hAnsi="Arial" w:cs="Arial"/>
          <w:bCs/>
          <w:szCs w:val="28"/>
        </w:rPr>
        <w:t>202</w:t>
      </w:r>
      <w:r w:rsidR="008421FF" w:rsidRPr="00C142B3">
        <w:rPr>
          <w:rFonts w:ascii="Arial" w:hAnsi="Arial" w:cs="Arial"/>
          <w:bCs/>
          <w:szCs w:val="28"/>
        </w:rPr>
        <w:t>2</w:t>
      </w:r>
      <w:r w:rsidRPr="00C142B3">
        <w:rPr>
          <w:rFonts w:ascii="Arial" w:hAnsi="Arial" w:cs="Arial"/>
          <w:bCs/>
          <w:szCs w:val="28"/>
        </w:rPr>
        <w:t xml:space="preserve"> to work with </w:t>
      </w:r>
      <w:r w:rsidR="008421FF" w:rsidRPr="00C142B3">
        <w:rPr>
          <w:rFonts w:ascii="Arial" w:hAnsi="Arial" w:cs="Arial"/>
          <w:bCs/>
          <w:szCs w:val="28"/>
        </w:rPr>
        <w:t>Northlink Ferries</w:t>
      </w:r>
      <w:r w:rsidR="008421FF">
        <w:rPr>
          <w:rFonts w:ascii="Arial" w:hAnsi="Arial" w:cs="Arial"/>
          <w:b/>
          <w:bCs/>
          <w:szCs w:val="28"/>
        </w:rPr>
        <w:t xml:space="preserve"> </w:t>
      </w:r>
      <w:r w:rsidRPr="00AD17D2">
        <w:rPr>
          <w:rFonts w:ascii="Arial" w:hAnsi="Arial" w:cs="Arial"/>
          <w:bCs/>
          <w:szCs w:val="28"/>
        </w:rPr>
        <w:t xml:space="preserve">to undertake scoping work with staff and customers on the topic of </w:t>
      </w:r>
      <w:r>
        <w:rPr>
          <w:rFonts w:ascii="Arial" w:hAnsi="Arial" w:cs="Arial"/>
          <w:bCs/>
          <w:szCs w:val="28"/>
        </w:rPr>
        <w:t xml:space="preserve">disability </w:t>
      </w:r>
      <w:r w:rsidRPr="00AD17D2">
        <w:rPr>
          <w:rFonts w:ascii="Arial" w:hAnsi="Arial" w:cs="Arial"/>
          <w:bCs/>
          <w:szCs w:val="28"/>
        </w:rPr>
        <w:t>hate crim</w:t>
      </w:r>
      <w:r>
        <w:rPr>
          <w:rFonts w:ascii="Arial" w:hAnsi="Arial" w:cs="Arial"/>
          <w:bCs/>
          <w:szCs w:val="28"/>
        </w:rPr>
        <w:t>e, developing a Hate Crime Charter for the ferry network.</w:t>
      </w:r>
    </w:p>
    <w:p w14:paraId="6FF02127" w14:textId="53481F89" w:rsidR="00AD17D2" w:rsidRPr="008421FF" w:rsidRDefault="00C5242A" w:rsidP="00216EA3">
      <w:pPr>
        <w:pStyle w:val="Heading1"/>
        <w:spacing w:before="240" w:after="240"/>
        <w:rPr>
          <w:rFonts w:ascii="Arial" w:hAnsi="Arial" w:cs="Arial"/>
          <w:color w:val="auto"/>
          <w:sz w:val="32"/>
        </w:rPr>
      </w:pPr>
      <w:r w:rsidRPr="008421FF">
        <w:rPr>
          <w:rFonts w:ascii="Arial" w:hAnsi="Arial" w:cs="Arial"/>
          <w:color w:val="auto"/>
          <w:sz w:val="32"/>
        </w:rPr>
        <w:t>Exemption Card Campaign, The Scottish Government</w:t>
      </w:r>
    </w:p>
    <w:p w14:paraId="10EE9ADF" w14:textId="2E0E6ACD" w:rsidR="00C5242A" w:rsidRDefault="00C5242A" w:rsidP="00216EA3">
      <w:pPr>
        <w:rPr>
          <w:rFonts w:ascii="Arial" w:hAnsi="Arial" w:cs="Arial"/>
        </w:rPr>
      </w:pPr>
      <w:r w:rsidRPr="00C5242A">
        <w:rPr>
          <w:rFonts w:ascii="Arial" w:hAnsi="Arial" w:cs="Arial"/>
        </w:rPr>
        <w:t>This pr</w:t>
      </w:r>
      <w:r>
        <w:rPr>
          <w:rFonts w:ascii="Arial" w:hAnsi="Arial" w:cs="Arial"/>
        </w:rPr>
        <w:t xml:space="preserve">oject developed </w:t>
      </w:r>
      <w:r w:rsidRPr="00C5242A">
        <w:rPr>
          <w:rFonts w:ascii="Arial" w:hAnsi="Arial" w:cs="Arial"/>
        </w:rPr>
        <w:t xml:space="preserve">in response to the continued demand and need for face covering exemptions for </w:t>
      </w:r>
      <w:r w:rsidR="003C571B" w:rsidRPr="00C5242A">
        <w:rPr>
          <w:rFonts w:ascii="Arial" w:hAnsi="Arial" w:cs="Arial"/>
        </w:rPr>
        <w:t>many</w:t>
      </w:r>
      <w:r w:rsidRPr="00C5242A">
        <w:rPr>
          <w:rFonts w:ascii="Arial" w:hAnsi="Arial" w:cs="Arial"/>
        </w:rPr>
        <w:t xml:space="preserve"> disabled people and those with long term or limiting conditions who are being challenged for not wearing a </w:t>
      </w:r>
      <w:r>
        <w:rPr>
          <w:rFonts w:ascii="Arial" w:hAnsi="Arial" w:cs="Arial"/>
        </w:rPr>
        <w:t xml:space="preserve">face </w:t>
      </w:r>
      <w:r w:rsidRPr="00C5242A">
        <w:rPr>
          <w:rFonts w:ascii="Arial" w:hAnsi="Arial" w:cs="Arial"/>
        </w:rPr>
        <w:t>covering.</w:t>
      </w:r>
      <w:r>
        <w:rPr>
          <w:rFonts w:ascii="Arial" w:hAnsi="Arial" w:cs="Arial"/>
        </w:rPr>
        <w:t xml:space="preserve">  We administer the </w:t>
      </w:r>
      <w:r w:rsidRPr="00C5242A">
        <w:rPr>
          <w:rFonts w:ascii="Arial" w:hAnsi="Arial" w:cs="Arial"/>
        </w:rPr>
        <w:t xml:space="preserve">Scottish Government’s exemption card scheme, including fielding telephone </w:t>
      </w:r>
      <w:r>
        <w:rPr>
          <w:rFonts w:ascii="Arial" w:hAnsi="Arial" w:cs="Arial"/>
        </w:rPr>
        <w:t xml:space="preserve">and online </w:t>
      </w:r>
      <w:r w:rsidRPr="00C5242A">
        <w:rPr>
          <w:rFonts w:ascii="Arial" w:hAnsi="Arial" w:cs="Arial"/>
        </w:rPr>
        <w:t>requests</w:t>
      </w:r>
      <w:r>
        <w:rPr>
          <w:rFonts w:ascii="Arial" w:hAnsi="Arial" w:cs="Arial"/>
        </w:rPr>
        <w:t xml:space="preserve"> </w:t>
      </w:r>
      <w:r w:rsidRPr="00C5242A">
        <w:rPr>
          <w:rFonts w:ascii="Arial" w:hAnsi="Arial" w:cs="Arial"/>
        </w:rPr>
        <w:t>for exemption cards and fulfilling these requests via post</w:t>
      </w:r>
      <w:r>
        <w:rPr>
          <w:rFonts w:ascii="Arial" w:hAnsi="Arial" w:cs="Arial"/>
        </w:rPr>
        <w:t xml:space="preserve"> and digitally.</w:t>
      </w:r>
    </w:p>
    <w:p w14:paraId="3478322A" w14:textId="6AEF5B1D" w:rsidR="008559C2" w:rsidRDefault="008559C2" w:rsidP="00216EA3">
      <w:pPr>
        <w:rPr>
          <w:rFonts w:ascii="Arial" w:hAnsi="Arial" w:cs="Arial"/>
        </w:rPr>
      </w:pPr>
      <w:r>
        <w:rPr>
          <w:rFonts w:ascii="Arial" w:hAnsi="Arial" w:cs="Arial"/>
        </w:rPr>
        <w:t xml:space="preserve">We regularly provided feedback to Scottish Ministers on the issues being raised with us through the helpline. </w:t>
      </w:r>
    </w:p>
    <w:p w14:paraId="7B87578D" w14:textId="407216AA" w:rsidR="008421FF" w:rsidRPr="008421FF" w:rsidRDefault="008421FF" w:rsidP="00216EA3">
      <w:pPr>
        <w:rPr>
          <w:rFonts w:ascii="Arial" w:hAnsi="Arial" w:cs="Arial"/>
          <w:b/>
          <w:bCs/>
          <w:sz w:val="32"/>
          <w:szCs w:val="32"/>
        </w:rPr>
      </w:pPr>
      <w:r w:rsidRPr="008421FF">
        <w:rPr>
          <w:rFonts w:ascii="Arial" w:hAnsi="Arial" w:cs="Arial"/>
          <w:b/>
          <w:bCs/>
          <w:sz w:val="32"/>
          <w:szCs w:val="32"/>
        </w:rPr>
        <w:t>Garfield Weston Foundation</w:t>
      </w:r>
    </w:p>
    <w:p w14:paraId="73DC57AA" w14:textId="279D733D" w:rsidR="008421FF" w:rsidRPr="008421FF" w:rsidRDefault="00C142B3" w:rsidP="00216EA3">
      <w:pPr>
        <w:rPr>
          <w:rFonts w:ascii="Arial" w:hAnsi="Arial" w:cs="Arial"/>
          <w:szCs w:val="28"/>
        </w:rPr>
      </w:pPr>
      <w:r>
        <w:rPr>
          <w:rFonts w:ascii="Arial" w:hAnsi="Arial" w:cs="Arial"/>
          <w:szCs w:val="28"/>
        </w:rPr>
        <w:t xml:space="preserve">This </w:t>
      </w:r>
      <w:r w:rsidR="003C571B">
        <w:rPr>
          <w:rFonts w:ascii="Arial" w:hAnsi="Arial" w:cs="Arial"/>
          <w:szCs w:val="28"/>
        </w:rPr>
        <w:t>one-year</w:t>
      </w:r>
      <w:r>
        <w:rPr>
          <w:rFonts w:ascii="Arial" w:hAnsi="Arial" w:cs="Arial"/>
          <w:szCs w:val="28"/>
        </w:rPr>
        <w:t xml:space="preserve"> fund has allowed Disability Equality Scotland t</w:t>
      </w:r>
      <w:r w:rsidRPr="00C142B3">
        <w:rPr>
          <w:rFonts w:ascii="Arial" w:hAnsi="Arial" w:cs="Arial"/>
          <w:szCs w:val="28"/>
        </w:rPr>
        <w:t xml:space="preserve">o </w:t>
      </w:r>
      <w:r w:rsidR="007E282F" w:rsidRPr="007E282F">
        <w:rPr>
          <w:rFonts w:ascii="Arial" w:hAnsi="Arial" w:cs="Arial"/>
          <w:szCs w:val="28"/>
        </w:rPr>
        <w:t xml:space="preserve">develop </w:t>
      </w:r>
      <w:r w:rsidR="007E282F">
        <w:rPr>
          <w:rFonts w:ascii="Arial" w:hAnsi="Arial" w:cs="Arial"/>
          <w:szCs w:val="28"/>
        </w:rPr>
        <w:t xml:space="preserve">and deliver </w:t>
      </w:r>
      <w:r w:rsidR="007E282F" w:rsidRPr="007E282F">
        <w:rPr>
          <w:rFonts w:ascii="Arial" w:hAnsi="Arial" w:cs="Arial"/>
          <w:szCs w:val="28"/>
        </w:rPr>
        <w:t>our Easy Read training course.</w:t>
      </w:r>
    </w:p>
    <w:p w14:paraId="7122AAF1" w14:textId="46BF491D" w:rsidR="005B0BA6" w:rsidRPr="00F91F1E" w:rsidRDefault="005B0BA6" w:rsidP="00216EA3">
      <w:pPr>
        <w:pStyle w:val="Heading1"/>
        <w:spacing w:before="240" w:after="240"/>
        <w:rPr>
          <w:rFonts w:ascii="Arial" w:hAnsi="Arial" w:cs="Arial"/>
        </w:rPr>
      </w:pPr>
      <w:bookmarkStart w:id="70" w:name="_Toc491864988"/>
      <w:bookmarkStart w:id="71" w:name="_Toc491865066"/>
      <w:bookmarkStart w:id="72" w:name="_Toc491865427"/>
      <w:bookmarkStart w:id="73" w:name="_Toc492132503"/>
      <w:bookmarkEnd w:id="66"/>
      <w:r w:rsidRPr="00F91F1E">
        <w:rPr>
          <w:rFonts w:ascii="Arial" w:hAnsi="Arial" w:cs="Arial"/>
        </w:rPr>
        <w:t>Reference and Administrative Details</w:t>
      </w:r>
    </w:p>
    <w:p w14:paraId="5A04E5BF" w14:textId="77777777" w:rsidR="005B0BA6" w:rsidRPr="00F91F1E" w:rsidRDefault="005B0BA6" w:rsidP="00216EA3">
      <w:pPr>
        <w:rPr>
          <w:rFonts w:ascii="Arial" w:hAnsi="Arial" w:cs="Arial"/>
          <w:b/>
        </w:rPr>
      </w:pPr>
      <w:r w:rsidRPr="00F91F1E">
        <w:rPr>
          <w:rFonts w:ascii="Arial" w:hAnsi="Arial" w:cs="Arial"/>
          <w:b/>
        </w:rPr>
        <w:t>Registered Company number</w:t>
      </w:r>
    </w:p>
    <w:p w14:paraId="08EEB685" w14:textId="77777777" w:rsidR="005B0BA6" w:rsidRPr="00F91F1E" w:rsidRDefault="005B0BA6" w:rsidP="00216EA3">
      <w:pPr>
        <w:rPr>
          <w:rFonts w:ascii="Arial" w:hAnsi="Arial" w:cs="Arial"/>
        </w:rPr>
      </w:pPr>
      <w:r w:rsidRPr="00F91F1E">
        <w:rPr>
          <w:rFonts w:ascii="Arial" w:hAnsi="Arial" w:cs="Arial"/>
        </w:rPr>
        <w:t>SC243392 (Scotland)</w:t>
      </w:r>
    </w:p>
    <w:p w14:paraId="48DCAF88" w14:textId="77777777" w:rsidR="005B0BA6" w:rsidRPr="00F91F1E" w:rsidRDefault="005B0BA6" w:rsidP="00216EA3">
      <w:pPr>
        <w:rPr>
          <w:rFonts w:ascii="Arial" w:hAnsi="Arial" w:cs="Arial"/>
          <w:b/>
        </w:rPr>
      </w:pPr>
      <w:r w:rsidRPr="00F91F1E">
        <w:rPr>
          <w:rFonts w:ascii="Arial" w:hAnsi="Arial" w:cs="Arial"/>
          <w:b/>
        </w:rPr>
        <w:t>Registered Charity number</w:t>
      </w:r>
    </w:p>
    <w:p w14:paraId="5546DC7B" w14:textId="77777777" w:rsidR="005B0BA6" w:rsidRPr="00F91F1E" w:rsidRDefault="005B0BA6" w:rsidP="00216EA3">
      <w:pPr>
        <w:rPr>
          <w:rFonts w:ascii="Arial" w:hAnsi="Arial" w:cs="Arial"/>
        </w:rPr>
      </w:pPr>
      <w:r w:rsidRPr="00F91F1E">
        <w:rPr>
          <w:rFonts w:ascii="Arial" w:hAnsi="Arial" w:cs="Arial"/>
        </w:rPr>
        <w:t>SCO31893</w:t>
      </w:r>
    </w:p>
    <w:p w14:paraId="1A853FFD" w14:textId="77777777" w:rsidR="005B0BA6" w:rsidRPr="00F91F1E" w:rsidRDefault="005B0BA6" w:rsidP="00216EA3">
      <w:pPr>
        <w:rPr>
          <w:rFonts w:ascii="Arial" w:hAnsi="Arial" w:cs="Arial"/>
          <w:b/>
        </w:rPr>
      </w:pPr>
      <w:r w:rsidRPr="00F91F1E">
        <w:rPr>
          <w:rFonts w:ascii="Arial" w:hAnsi="Arial" w:cs="Arial"/>
          <w:b/>
        </w:rPr>
        <w:t>Registered office</w:t>
      </w:r>
    </w:p>
    <w:p w14:paraId="04F49692" w14:textId="0CB1F604" w:rsidR="005B0BA6" w:rsidRPr="00F91F1E" w:rsidRDefault="009D7764" w:rsidP="00216EA3">
      <w:pPr>
        <w:rPr>
          <w:rFonts w:ascii="Arial" w:hAnsi="Arial" w:cs="Arial"/>
        </w:rPr>
      </w:pPr>
      <w:r>
        <w:rPr>
          <w:rFonts w:ascii="Arial" w:hAnsi="Arial" w:cs="Arial"/>
        </w:rPr>
        <w:t>Suite 204B, The Pentagon Centre, 36 Washington Street, Glasgow G3 8AZ</w:t>
      </w:r>
    </w:p>
    <w:p w14:paraId="3641015B" w14:textId="77777777" w:rsidR="005B0BA6" w:rsidRPr="00F91F1E" w:rsidRDefault="005B0BA6" w:rsidP="00216EA3">
      <w:pPr>
        <w:rPr>
          <w:rFonts w:ascii="Arial" w:hAnsi="Arial" w:cs="Arial"/>
          <w:b/>
        </w:rPr>
      </w:pPr>
      <w:r w:rsidRPr="00F91F1E">
        <w:rPr>
          <w:rFonts w:ascii="Arial" w:hAnsi="Arial" w:cs="Arial"/>
          <w:b/>
        </w:rPr>
        <w:lastRenderedPageBreak/>
        <w:t>Board of Trustees</w:t>
      </w:r>
    </w:p>
    <w:p w14:paraId="76DDE13D" w14:textId="32518525" w:rsidR="005B0BA6" w:rsidRPr="00F91F1E" w:rsidRDefault="005B0BA6" w:rsidP="00216EA3">
      <w:pPr>
        <w:rPr>
          <w:rFonts w:ascii="Arial" w:hAnsi="Arial" w:cs="Arial"/>
          <w:color w:val="7F7F7F" w:themeColor="text1" w:themeTint="80"/>
        </w:rPr>
      </w:pPr>
      <w:r w:rsidRPr="00F91F1E">
        <w:rPr>
          <w:rFonts w:ascii="Arial" w:hAnsi="Arial" w:cs="Arial"/>
        </w:rPr>
        <w:t>The following trustees served on the board from 1 April 20</w:t>
      </w:r>
      <w:r w:rsidR="005E6CAE">
        <w:rPr>
          <w:rFonts w:ascii="Arial" w:hAnsi="Arial" w:cs="Arial"/>
        </w:rPr>
        <w:t>2</w:t>
      </w:r>
      <w:r w:rsidR="007E282F">
        <w:rPr>
          <w:rFonts w:ascii="Arial" w:hAnsi="Arial" w:cs="Arial"/>
        </w:rPr>
        <w:t>1</w:t>
      </w:r>
      <w:r w:rsidRPr="00F91F1E">
        <w:rPr>
          <w:rFonts w:ascii="Arial" w:hAnsi="Arial" w:cs="Arial"/>
        </w:rPr>
        <w:t xml:space="preserve"> to 31 March 20</w:t>
      </w:r>
      <w:r w:rsidR="009D7764">
        <w:rPr>
          <w:rFonts w:ascii="Arial" w:hAnsi="Arial" w:cs="Arial"/>
        </w:rPr>
        <w:t>2</w:t>
      </w:r>
      <w:r w:rsidR="007E282F">
        <w:rPr>
          <w:rFonts w:ascii="Arial" w:hAnsi="Arial" w:cs="Arial"/>
        </w:rPr>
        <w:t>2</w:t>
      </w:r>
      <w:r w:rsidRPr="00F91F1E">
        <w:rPr>
          <w:rFonts w:ascii="Arial" w:hAnsi="Arial" w:cs="Arial"/>
        </w:rPr>
        <w:t>.</w:t>
      </w:r>
    </w:p>
    <w:p w14:paraId="3916D18E" w14:textId="77777777" w:rsidR="005B0BA6" w:rsidRPr="006D547F" w:rsidRDefault="005B0BA6" w:rsidP="00216EA3">
      <w:pPr>
        <w:pStyle w:val="ListParagraph"/>
        <w:numPr>
          <w:ilvl w:val="0"/>
          <w:numId w:val="1"/>
        </w:numPr>
        <w:rPr>
          <w:rFonts w:ascii="Arial" w:hAnsi="Arial" w:cs="Arial"/>
          <w:szCs w:val="28"/>
        </w:rPr>
      </w:pPr>
      <w:r w:rsidRPr="006D547F">
        <w:rPr>
          <w:rFonts w:ascii="Arial" w:hAnsi="Arial" w:cs="Arial"/>
          <w:szCs w:val="28"/>
        </w:rPr>
        <w:t>Linda Bamford (Appointed 14 November 2016)</w:t>
      </w:r>
    </w:p>
    <w:p w14:paraId="3B71F9BF" w14:textId="77777777" w:rsidR="005B0BA6" w:rsidRPr="006D547F" w:rsidRDefault="005B0BA6" w:rsidP="00216EA3">
      <w:pPr>
        <w:pStyle w:val="ListParagraph"/>
        <w:numPr>
          <w:ilvl w:val="0"/>
          <w:numId w:val="1"/>
        </w:numPr>
        <w:rPr>
          <w:rFonts w:ascii="Arial" w:hAnsi="Arial" w:cs="Arial"/>
          <w:szCs w:val="28"/>
        </w:rPr>
      </w:pPr>
      <w:r w:rsidRPr="006D547F">
        <w:rPr>
          <w:rFonts w:ascii="Arial" w:hAnsi="Arial" w:cs="Arial"/>
          <w:szCs w:val="28"/>
        </w:rPr>
        <w:t>Dorothy McKinney (Appointed 30 March 2017)</w:t>
      </w:r>
    </w:p>
    <w:p w14:paraId="37712FA2" w14:textId="77777777" w:rsidR="005B0BA6" w:rsidRPr="006D547F" w:rsidRDefault="005B0BA6" w:rsidP="00216EA3">
      <w:pPr>
        <w:pStyle w:val="ListParagraph"/>
        <w:numPr>
          <w:ilvl w:val="0"/>
          <w:numId w:val="1"/>
        </w:numPr>
        <w:rPr>
          <w:rFonts w:ascii="Arial" w:hAnsi="Arial" w:cs="Arial"/>
          <w:szCs w:val="28"/>
        </w:rPr>
      </w:pPr>
      <w:r w:rsidRPr="006D547F">
        <w:rPr>
          <w:rFonts w:ascii="Arial" w:hAnsi="Arial" w:cs="Arial"/>
          <w:szCs w:val="28"/>
        </w:rPr>
        <w:t>Maureen Morrison (Appointed 4 December 2017)</w:t>
      </w:r>
    </w:p>
    <w:p w14:paraId="22F7BED8" w14:textId="77777777" w:rsidR="005B0BA6" w:rsidRPr="006D547F" w:rsidRDefault="005B0BA6" w:rsidP="00216EA3">
      <w:pPr>
        <w:pStyle w:val="ListParagraph"/>
        <w:numPr>
          <w:ilvl w:val="0"/>
          <w:numId w:val="1"/>
        </w:numPr>
        <w:rPr>
          <w:rFonts w:ascii="Arial" w:hAnsi="Arial" w:cs="Arial"/>
          <w:szCs w:val="28"/>
        </w:rPr>
      </w:pPr>
      <w:r w:rsidRPr="006D547F">
        <w:rPr>
          <w:rFonts w:ascii="Arial" w:hAnsi="Arial" w:cs="Arial"/>
          <w:szCs w:val="28"/>
        </w:rPr>
        <w:t>Scott Stewart (Appointed 5 December 2017)</w:t>
      </w:r>
    </w:p>
    <w:p w14:paraId="2B589093" w14:textId="77777777" w:rsidR="005B0BA6" w:rsidRPr="006D547F" w:rsidRDefault="005B0BA6" w:rsidP="00216EA3">
      <w:pPr>
        <w:pStyle w:val="ListParagraph"/>
        <w:numPr>
          <w:ilvl w:val="0"/>
          <w:numId w:val="1"/>
        </w:numPr>
        <w:rPr>
          <w:rFonts w:ascii="Arial" w:hAnsi="Arial" w:cs="Arial"/>
          <w:szCs w:val="28"/>
        </w:rPr>
      </w:pPr>
      <w:r w:rsidRPr="006D547F">
        <w:rPr>
          <w:rFonts w:ascii="Arial" w:hAnsi="Arial" w:cs="Arial"/>
          <w:szCs w:val="28"/>
        </w:rPr>
        <w:t>Kenny Milne (Appointed 17 May 2018)</w:t>
      </w:r>
    </w:p>
    <w:p w14:paraId="7FAF0EC5" w14:textId="77777777" w:rsidR="005B0BA6" w:rsidRPr="006D547F" w:rsidRDefault="005B0BA6" w:rsidP="00216EA3">
      <w:pPr>
        <w:pStyle w:val="ListParagraph"/>
        <w:numPr>
          <w:ilvl w:val="0"/>
          <w:numId w:val="1"/>
        </w:numPr>
        <w:rPr>
          <w:rFonts w:ascii="Arial" w:hAnsi="Arial" w:cs="Arial"/>
          <w:szCs w:val="28"/>
        </w:rPr>
      </w:pPr>
      <w:r w:rsidRPr="006D547F">
        <w:rPr>
          <w:rFonts w:ascii="Arial" w:hAnsi="Arial" w:cs="Arial"/>
          <w:szCs w:val="28"/>
        </w:rPr>
        <w:t>Carolyn Griffiths (Appointed 4 May 2018)</w:t>
      </w:r>
    </w:p>
    <w:p w14:paraId="79D6A4AF" w14:textId="3BB25B07" w:rsidR="005B0BA6" w:rsidRPr="006D547F" w:rsidRDefault="005B0BA6" w:rsidP="00216EA3">
      <w:pPr>
        <w:pStyle w:val="ListParagraph"/>
        <w:numPr>
          <w:ilvl w:val="0"/>
          <w:numId w:val="1"/>
        </w:numPr>
        <w:rPr>
          <w:rFonts w:ascii="Arial" w:hAnsi="Arial" w:cs="Arial"/>
          <w:szCs w:val="28"/>
        </w:rPr>
      </w:pPr>
      <w:r w:rsidRPr="006D547F">
        <w:rPr>
          <w:rFonts w:ascii="Arial" w:hAnsi="Arial" w:cs="Arial"/>
          <w:szCs w:val="28"/>
        </w:rPr>
        <w:t>Colin Millar (Appointed 4 May 2018)</w:t>
      </w:r>
    </w:p>
    <w:p w14:paraId="445AF5E8" w14:textId="624C2E70" w:rsidR="00F323BC" w:rsidRPr="006D547F" w:rsidRDefault="00F323BC" w:rsidP="00216EA3">
      <w:pPr>
        <w:pStyle w:val="ListParagraph"/>
        <w:numPr>
          <w:ilvl w:val="0"/>
          <w:numId w:val="1"/>
        </w:numPr>
        <w:rPr>
          <w:rFonts w:ascii="Arial" w:hAnsi="Arial" w:cs="Arial"/>
          <w:szCs w:val="28"/>
        </w:rPr>
      </w:pPr>
      <w:r w:rsidRPr="006D547F">
        <w:rPr>
          <w:rFonts w:ascii="Arial" w:hAnsi="Arial" w:cs="Arial"/>
          <w:szCs w:val="28"/>
        </w:rPr>
        <w:t>Lauren Asher (Appointed 15 October 2020)</w:t>
      </w:r>
    </w:p>
    <w:p w14:paraId="1F9E68A3" w14:textId="45FCDDF6" w:rsidR="00F323BC" w:rsidRDefault="00F323BC" w:rsidP="00216EA3">
      <w:pPr>
        <w:pStyle w:val="ListParagraph"/>
        <w:numPr>
          <w:ilvl w:val="0"/>
          <w:numId w:val="1"/>
        </w:numPr>
        <w:rPr>
          <w:rFonts w:ascii="Arial" w:hAnsi="Arial" w:cs="Arial"/>
          <w:szCs w:val="28"/>
        </w:rPr>
      </w:pPr>
      <w:r w:rsidRPr="006D547F">
        <w:rPr>
          <w:rFonts w:ascii="Arial" w:hAnsi="Arial" w:cs="Arial"/>
          <w:szCs w:val="28"/>
        </w:rPr>
        <w:t>Rhianne Forrest (Appointed 15 October 2020)</w:t>
      </w:r>
    </w:p>
    <w:p w14:paraId="10DC1291" w14:textId="09D09423" w:rsidR="007E282F" w:rsidRPr="007E282F" w:rsidRDefault="007E282F" w:rsidP="00216EA3">
      <w:pPr>
        <w:pStyle w:val="ListParagraph"/>
        <w:numPr>
          <w:ilvl w:val="0"/>
          <w:numId w:val="1"/>
        </w:numPr>
        <w:rPr>
          <w:rFonts w:ascii="Arial" w:hAnsi="Arial" w:cs="Arial"/>
          <w:szCs w:val="28"/>
        </w:rPr>
      </w:pPr>
      <w:r w:rsidRPr="007E282F">
        <w:rPr>
          <w:rFonts w:ascii="Arial" w:hAnsi="Arial" w:cs="Arial"/>
          <w:szCs w:val="28"/>
        </w:rPr>
        <w:t xml:space="preserve">Susan Fulton (Appointed 24 May 2018; </w:t>
      </w:r>
      <w:r w:rsidR="00F50016">
        <w:rPr>
          <w:rFonts w:ascii="Arial" w:hAnsi="Arial" w:cs="Arial"/>
          <w:szCs w:val="28"/>
        </w:rPr>
        <w:t>Term ended</w:t>
      </w:r>
      <w:r w:rsidRPr="007E282F">
        <w:rPr>
          <w:rFonts w:ascii="Arial" w:hAnsi="Arial" w:cs="Arial"/>
          <w:szCs w:val="28"/>
        </w:rPr>
        <w:t xml:space="preserve"> 25 August 2021)</w:t>
      </w:r>
    </w:p>
    <w:p w14:paraId="2FADFFA6" w14:textId="214D3A59" w:rsidR="0093348C" w:rsidRPr="00F91F1E" w:rsidRDefault="0093348C" w:rsidP="00216EA3">
      <w:pPr>
        <w:rPr>
          <w:rFonts w:ascii="Arial" w:hAnsi="Arial" w:cs="Arial"/>
          <w:b/>
          <w:lang w:val="en-US"/>
        </w:rPr>
      </w:pPr>
      <w:r w:rsidRPr="00F91F1E">
        <w:rPr>
          <w:rFonts w:ascii="Arial" w:hAnsi="Arial" w:cs="Arial"/>
          <w:b/>
          <w:lang w:val="en-US"/>
        </w:rPr>
        <w:t>Independent examiner</w:t>
      </w:r>
    </w:p>
    <w:p w14:paraId="096499BB" w14:textId="462B9036" w:rsidR="0093348C" w:rsidRDefault="009D7764" w:rsidP="00216EA3">
      <w:pPr>
        <w:rPr>
          <w:rFonts w:ascii="Arial" w:hAnsi="Arial" w:cs="Arial"/>
          <w:lang w:val="en-US"/>
        </w:rPr>
      </w:pPr>
      <w:r>
        <w:rPr>
          <w:rFonts w:ascii="Arial" w:hAnsi="Arial" w:cs="Arial"/>
          <w:lang w:val="en-US"/>
        </w:rPr>
        <w:t>Community Accountancy Scotland, Cameron House, Forthside Way, Stirling, FK8 1QZ</w:t>
      </w:r>
    </w:p>
    <w:p w14:paraId="46EAE401" w14:textId="162A995C" w:rsidR="0093348C" w:rsidRDefault="0093348C" w:rsidP="00216EA3">
      <w:pPr>
        <w:rPr>
          <w:rFonts w:ascii="Arial" w:hAnsi="Arial" w:cs="Arial"/>
          <w:lang w:val="en-US"/>
        </w:rPr>
      </w:pPr>
      <w:r w:rsidRPr="00F91F1E">
        <w:rPr>
          <w:rFonts w:ascii="Arial" w:hAnsi="Arial" w:cs="Arial"/>
          <w:lang w:val="en-US"/>
        </w:rPr>
        <w:t xml:space="preserve">Approved by order of the board of trustees on ................... </w:t>
      </w:r>
      <w:r w:rsidR="000F308E">
        <w:rPr>
          <w:rFonts w:ascii="Arial" w:hAnsi="Arial" w:cs="Arial"/>
          <w:lang w:val="en-US"/>
        </w:rPr>
        <w:br/>
      </w:r>
      <w:r w:rsidR="000F308E">
        <w:rPr>
          <w:rFonts w:ascii="Arial" w:hAnsi="Arial" w:cs="Arial"/>
          <w:lang w:val="en-US"/>
        </w:rPr>
        <w:br/>
      </w:r>
      <w:r w:rsidRPr="00F91F1E">
        <w:rPr>
          <w:rFonts w:ascii="Arial" w:hAnsi="Arial" w:cs="Arial"/>
          <w:lang w:val="en-US"/>
        </w:rPr>
        <w:t>and signed on its behalf by:</w:t>
      </w:r>
      <w:r w:rsidR="005B0BA6" w:rsidRPr="00F91F1E">
        <w:rPr>
          <w:rFonts w:ascii="Arial" w:hAnsi="Arial" w:cs="Arial"/>
          <w:lang w:val="en-US"/>
        </w:rPr>
        <w:t xml:space="preserve"> </w:t>
      </w:r>
      <w:r w:rsidR="00C16BAE">
        <w:rPr>
          <w:rFonts w:ascii="Arial" w:hAnsi="Arial" w:cs="Arial"/>
          <w:lang w:val="en-US"/>
        </w:rPr>
        <w:t>Linda Bamford, Convener</w:t>
      </w:r>
    </w:p>
    <w:p w14:paraId="16EA4C83" w14:textId="6F77FF98" w:rsidR="00C16BAE" w:rsidRPr="00F91F1E" w:rsidRDefault="00C16BAE" w:rsidP="00216EA3">
      <w:pPr>
        <w:rPr>
          <w:rFonts w:ascii="Arial" w:hAnsi="Arial" w:cs="Arial"/>
          <w:lang w:val="en-US"/>
        </w:rPr>
      </w:pPr>
      <w:r>
        <w:rPr>
          <w:rFonts w:ascii="Arial" w:hAnsi="Arial" w:cs="Arial"/>
          <w:noProof/>
          <w:lang w:val="en-US"/>
        </w:rPr>
        <w:drawing>
          <wp:inline distT="0" distB="0" distL="0" distR="0" wp14:anchorId="69955CB5" wp14:editId="43ABAE4E">
            <wp:extent cx="2590800" cy="559083"/>
            <wp:effectExtent l="0" t="0" r="0" b="0"/>
            <wp:docPr id="4" name="Picture 4" descr="A picture containing ins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nsect&#10;&#10;Description automatically generated"/>
                    <pic:cNvPicPr/>
                  </pic:nvPicPr>
                  <pic:blipFill>
                    <a:blip r:embed="rId53"/>
                    <a:stretch>
                      <a:fillRect/>
                    </a:stretch>
                  </pic:blipFill>
                  <pic:spPr>
                    <a:xfrm>
                      <a:off x="0" y="0"/>
                      <a:ext cx="2602743" cy="561660"/>
                    </a:xfrm>
                    <a:prstGeom prst="rect">
                      <a:avLst/>
                    </a:prstGeom>
                  </pic:spPr>
                </pic:pic>
              </a:graphicData>
            </a:graphic>
          </wp:inline>
        </w:drawing>
      </w:r>
    </w:p>
    <w:p w14:paraId="645DD4CF" w14:textId="764796FF" w:rsidR="005B0BA6" w:rsidRPr="00F91F1E" w:rsidRDefault="0093348C" w:rsidP="00216EA3">
      <w:pPr>
        <w:pStyle w:val="Heading1"/>
        <w:spacing w:before="240" w:after="240"/>
        <w:rPr>
          <w:rFonts w:ascii="Arial" w:hAnsi="Arial" w:cs="Arial"/>
          <w:lang w:val="en-US"/>
        </w:rPr>
      </w:pPr>
      <w:r w:rsidRPr="00F91F1E">
        <w:rPr>
          <w:rFonts w:ascii="Arial" w:hAnsi="Arial" w:cs="Arial"/>
          <w:lang w:val="en-US"/>
        </w:rPr>
        <w:br w:type="page"/>
      </w:r>
      <w:bookmarkStart w:id="74" w:name="Accounts"/>
      <w:bookmarkStart w:id="75" w:name="_Toc491865040"/>
      <w:bookmarkStart w:id="76" w:name="_Toc491865086"/>
      <w:bookmarkStart w:id="77" w:name="_Toc491865447"/>
      <w:bookmarkStart w:id="78" w:name="_Toc492132519"/>
      <w:bookmarkEnd w:id="70"/>
      <w:bookmarkEnd w:id="71"/>
      <w:bookmarkEnd w:id="72"/>
      <w:bookmarkEnd w:id="73"/>
      <w:bookmarkEnd w:id="74"/>
      <w:r w:rsidR="00DE3982">
        <w:rPr>
          <w:rFonts w:ascii="Arial" w:hAnsi="Arial" w:cs="Arial"/>
          <w:lang w:val="en-US"/>
        </w:rPr>
        <w:lastRenderedPageBreak/>
        <w:t xml:space="preserve">Summary </w:t>
      </w:r>
      <w:r w:rsidR="005B0BA6" w:rsidRPr="00F91F1E">
        <w:rPr>
          <w:rFonts w:ascii="Arial" w:hAnsi="Arial" w:cs="Arial"/>
          <w:lang w:val="en-US"/>
        </w:rPr>
        <w:t>Presentation of Financial Accounts</w:t>
      </w:r>
      <w:bookmarkEnd w:id="75"/>
      <w:bookmarkEnd w:id="76"/>
      <w:bookmarkEnd w:id="77"/>
      <w:bookmarkEnd w:id="78"/>
      <w:r w:rsidR="005B0BA6" w:rsidRPr="00F91F1E">
        <w:rPr>
          <w:rFonts w:ascii="Arial" w:hAnsi="Arial" w:cs="Arial"/>
          <w:lang w:val="en-US"/>
        </w:rPr>
        <w:t xml:space="preserve"> </w:t>
      </w:r>
      <w:bookmarkStart w:id="79" w:name="_Toc491865041"/>
    </w:p>
    <w:p w14:paraId="7EB9F039" w14:textId="6154DEC9" w:rsidR="005B0BA6" w:rsidRPr="00F91F1E" w:rsidRDefault="005B0BA6" w:rsidP="00216EA3">
      <w:pPr>
        <w:rPr>
          <w:rFonts w:ascii="Arial" w:hAnsi="Arial" w:cs="Arial"/>
          <w:b/>
        </w:rPr>
      </w:pPr>
      <w:r w:rsidRPr="00F91F1E">
        <w:rPr>
          <w:rFonts w:ascii="Arial" w:hAnsi="Arial" w:cs="Arial"/>
          <w:b/>
        </w:rPr>
        <w:t>1 April 20</w:t>
      </w:r>
      <w:r w:rsidR="005E6CAE">
        <w:rPr>
          <w:rFonts w:ascii="Arial" w:hAnsi="Arial" w:cs="Arial"/>
          <w:b/>
        </w:rPr>
        <w:t>2</w:t>
      </w:r>
      <w:r w:rsidR="007E282F">
        <w:rPr>
          <w:rFonts w:ascii="Arial" w:hAnsi="Arial" w:cs="Arial"/>
          <w:b/>
        </w:rPr>
        <w:t>1</w:t>
      </w:r>
      <w:r w:rsidRPr="00F91F1E">
        <w:rPr>
          <w:rFonts w:ascii="Arial" w:hAnsi="Arial" w:cs="Arial"/>
          <w:b/>
        </w:rPr>
        <w:t xml:space="preserve"> - 31 March 20</w:t>
      </w:r>
      <w:bookmarkEnd w:id="79"/>
      <w:r w:rsidR="009D7764">
        <w:rPr>
          <w:rFonts w:ascii="Arial" w:hAnsi="Arial" w:cs="Arial"/>
          <w:b/>
        </w:rPr>
        <w:t>2</w:t>
      </w:r>
      <w:r w:rsidR="007E282F">
        <w:rPr>
          <w:rFonts w:ascii="Arial" w:hAnsi="Arial" w:cs="Arial"/>
          <w:b/>
        </w:rPr>
        <w:t>2</w:t>
      </w:r>
    </w:p>
    <w:p w14:paraId="3E41B18B" w14:textId="20A3E7D6" w:rsidR="005B0BA6" w:rsidRPr="002C2674" w:rsidRDefault="005B0BA6" w:rsidP="00216EA3">
      <w:pPr>
        <w:ind w:right="-1157"/>
        <w:rPr>
          <w:rFonts w:ascii="Arial" w:hAnsi="Arial" w:cs="Arial"/>
          <w:szCs w:val="28"/>
        </w:rPr>
      </w:pPr>
      <w:r w:rsidRPr="002C2674">
        <w:rPr>
          <w:rFonts w:ascii="Arial" w:hAnsi="Arial" w:cs="Arial"/>
          <w:b/>
          <w:szCs w:val="28"/>
        </w:rPr>
        <w:t>Income</w:t>
      </w:r>
      <w:r w:rsidR="000015C9" w:rsidRPr="002C2674">
        <w:rPr>
          <w:rFonts w:ascii="Arial" w:hAnsi="Arial" w:cs="Arial"/>
          <w:b/>
          <w:szCs w:val="28"/>
        </w:rPr>
        <w:t xml:space="preserve">  </w:t>
      </w:r>
      <w:r w:rsidRPr="002C2674">
        <w:rPr>
          <w:rFonts w:ascii="Arial" w:hAnsi="Arial" w:cs="Arial"/>
          <w:b/>
          <w:szCs w:val="28"/>
        </w:rPr>
        <w:tab/>
      </w:r>
      <w:r w:rsidRPr="002C2674">
        <w:rPr>
          <w:rFonts w:ascii="Arial" w:hAnsi="Arial" w:cs="Arial"/>
          <w:b/>
          <w:szCs w:val="28"/>
        </w:rPr>
        <w:tab/>
      </w:r>
      <w:r w:rsidRPr="002C2674">
        <w:rPr>
          <w:rFonts w:ascii="Arial" w:hAnsi="Arial" w:cs="Arial"/>
          <w:b/>
          <w:szCs w:val="28"/>
        </w:rPr>
        <w:tab/>
      </w:r>
      <w:r w:rsidRPr="002C2674">
        <w:rPr>
          <w:rFonts w:ascii="Arial" w:hAnsi="Arial" w:cs="Arial"/>
          <w:b/>
          <w:szCs w:val="28"/>
        </w:rPr>
        <w:tab/>
      </w:r>
      <w:r w:rsidRPr="002C2674">
        <w:rPr>
          <w:rFonts w:ascii="Arial" w:hAnsi="Arial" w:cs="Arial"/>
          <w:b/>
          <w:szCs w:val="28"/>
        </w:rPr>
        <w:tab/>
      </w:r>
      <w:r w:rsidRPr="002C2674">
        <w:rPr>
          <w:rFonts w:ascii="Arial" w:hAnsi="Arial" w:cs="Arial"/>
          <w:b/>
          <w:szCs w:val="28"/>
        </w:rPr>
        <w:tab/>
        <w:t>20</w:t>
      </w:r>
      <w:r w:rsidR="009D7764" w:rsidRPr="002C2674">
        <w:rPr>
          <w:rFonts w:ascii="Arial" w:hAnsi="Arial" w:cs="Arial"/>
          <w:b/>
          <w:szCs w:val="28"/>
        </w:rPr>
        <w:t>2</w:t>
      </w:r>
      <w:r w:rsidR="007E282F">
        <w:rPr>
          <w:rFonts w:ascii="Arial" w:hAnsi="Arial" w:cs="Arial"/>
          <w:b/>
          <w:szCs w:val="28"/>
        </w:rPr>
        <w:t>2</w:t>
      </w:r>
      <w:r w:rsidR="007E282F">
        <w:rPr>
          <w:rFonts w:ascii="Arial" w:hAnsi="Arial" w:cs="Arial"/>
          <w:b/>
          <w:szCs w:val="28"/>
        </w:rPr>
        <w:tab/>
      </w:r>
      <w:r w:rsidRPr="002C2674">
        <w:rPr>
          <w:rFonts w:ascii="Arial" w:hAnsi="Arial" w:cs="Arial"/>
          <w:b/>
          <w:szCs w:val="28"/>
        </w:rPr>
        <w:tab/>
      </w:r>
      <w:r w:rsidRPr="002C2674">
        <w:rPr>
          <w:rFonts w:ascii="Arial" w:hAnsi="Arial" w:cs="Arial"/>
          <w:b/>
          <w:szCs w:val="28"/>
        </w:rPr>
        <w:tab/>
        <w:t>20</w:t>
      </w:r>
      <w:r w:rsidR="000A4CB5" w:rsidRPr="002C2674">
        <w:rPr>
          <w:rFonts w:ascii="Arial" w:hAnsi="Arial" w:cs="Arial"/>
          <w:b/>
          <w:szCs w:val="28"/>
        </w:rPr>
        <w:t>2</w:t>
      </w:r>
      <w:r w:rsidR="007E282F">
        <w:rPr>
          <w:rFonts w:ascii="Arial" w:hAnsi="Arial" w:cs="Arial"/>
          <w:b/>
          <w:szCs w:val="28"/>
        </w:rPr>
        <w:t>1</w:t>
      </w:r>
    </w:p>
    <w:p w14:paraId="7A08FA98" w14:textId="3B0459CE" w:rsidR="002B6768" w:rsidRPr="002C2674" w:rsidRDefault="005B0BA6" w:rsidP="00216EA3">
      <w:pPr>
        <w:ind w:left="720" w:right="-1157" w:hanging="720"/>
        <w:rPr>
          <w:rFonts w:ascii="Arial" w:hAnsi="Arial" w:cs="Arial"/>
          <w:b/>
          <w:sz w:val="24"/>
          <w:szCs w:val="24"/>
        </w:rPr>
      </w:pPr>
      <w:r w:rsidRPr="002C2674">
        <w:rPr>
          <w:rFonts w:ascii="Arial" w:hAnsi="Arial" w:cs="Arial"/>
          <w:b/>
          <w:sz w:val="24"/>
          <w:szCs w:val="24"/>
        </w:rPr>
        <w:t>Restricted Fund</w:t>
      </w:r>
      <w:r w:rsidRPr="002C2674">
        <w:rPr>
          <w:rFonts w:ascii="Arial" w:hAnsi="Arial" w:cs="Arial"/>
          <w:b/>
          <w:sz w:val="24"/>
          <w:szCs w:val="24"/>
        </w:rPr>
        <w:tab/>
      </w:r>
      <w:r w:rsidRPr="002C2674">
        <w:rPr>
          <w:rFonts w:ascii="Arial" w:hAnsi="Arial" w:cs="Arial"/>
          <w:b/>
          <w:sz w:val="24"/>
          <w:szCs w:val="24"/>
        </w:rPr>
        <w:tab/>
      </w:r>
      <w:r w:rsidRPr="002C2674">
        <w:rPr>
          <w:rFonts w:ascii="Arial" w:hAnsi="Arial" w:cs="Arial"/>
          <w:b/>
          <w:sz w:val="24"/>
          <w:szCs w:val="24"/>
        </w:rPr>
        <w:tab/>
      </w:r>
      <w:r w:rsidRPr="002C2674">
        <w:rPr>
          <w:rFonts w:ascii="Arial" w:hAnsi="Arial" w:cs="Arial"/>
          <w:b/>
          <w:sz w:val="24"/>
          <w:szCs w:val="24"/>
        </w:rPr>
        <w:tab/>
      </w:r>
      <w:r w:rsidRPr="002C2674">
        <w:rPr>
          <w:rFonts w:ascii="Arial" w:hAnsi="Arial" w:cs="Arial"/>
          <w:b/>
          <w:sz w:val="24"/>
          <w:szCs w:val="24"/>
        </w:rPr>
        <w:tab/>
      </w:r>
      <w:r w:rsidRPr="002C2674">
        <w:rPr>
          <w:rFonts w:ascii="Arial" w:hAnsi="Arial" w:cs="Arial"/>
          <w:b/>
          <w:sz w:val="24"/>
          <w:szCs w:val="24"/>
        </w:rPr>
        <w:tab/>
      </w:r>
      <w:r w:rsidR="000A4CB5" w:rsidRPr="002C2674">
        <w:rPr>
          <w:rFonts w:ascii="Arial" w:hAnsi="Arial" w:cs="Arial"/>
          <w:b/>
          <w:sz w:val="24"/>
          <w:szCs w:val="24"/>
        </w:rPr>
        <w:tab/>
      </w:r>
      <w:r w:rsidR="000A4CB5" w:rsidRPr="002C2674">
        <w:rPr>
          <w:rFonts w:ascii="Arial" w:hAnsi="Arial" w:cs="Arial"/>
          <w:b/>
          <w:sz w:val="24"/>
          <w:szCs w:val="24"/>
        </w:rPr>
        <w:tab/>
      </w:r>
      <w:r w:rsidR="000A4CB5" w:rsidRPr="002C2674">
        <w:rPr>
          <w:rFonts w:ascii="Arial" w:hAnsi="Arial" w:cs="Arial"/>
          <w:b/>
          <w:sz w:val="24"/>
          <w:szCs w:val="24"/>
        </w:rPr>
        <w:tab/>
      </w:r>
      <w:r w:rsidRPr="002C2674">
        <w:rPr>
          <w:rFonts w:ascii="Arial" w:hAnsi="Arial" w:cs="Arial"/>
          <w:b/>
          <w:sz w:val="24"/>
          <w:szCs w:val="24"/>
        </w:rPr>
        <w:tab/>
      </w:r>
    </w:p>
    <w:p w14:paraId="3CDD4639" w14:textId="7A41500D" w:rsidR="002B6768" w:rsidRPr="002C2674" w:rsidRDefault="005B0BA6" w:rsidP="00216EA3">
      <w:pPr>
        <w:ind w:left="720" w:right="-1157" w:hanging="720"/>
        <w:rPr>
          <w:rFonts w:ascii="Arial" w:hAnsi="Arial" w:cs="Arial"/>
          <w:sz w:val="24"/>
          <w:szCs w:val="24"/>
        </w:rPr>
      </w:pPr>
      <w:r w:rsidRPr="002C2674">
        <w:rPr>
          <w:rFonts w:ascii="Arial" w:hAnsi="Arial" w:cs="Arial"/>
          <w:bCs/>
          <w:sz w:val="24"/>
          <w:szCs w:val="24"/>
        </w:rPr>
        <w:t xml:space="preserve">Scottish Government Equality Unit </w:t>
      </w:r>
      <w:r w:rsidRPr="002C2674">
        <w:rPr>
          <w:rFonts w:ascii="Arial" w:hAnsi="Arial" w:cs="Arial"/>
          <w:bCs/>
          <w:sz w:val="24"/>
          <w:szCs w:val="24"/>
        </w:rPr>
        <w:tab/>
      </w:r>
      <w:r w:rsidRPr="002C2674">
        <w:rPr>
          <w:rFonts w:ascii="Arial" w:hAnsi="Arial" w:cs="Arial"/>
          <w:bCs/>
          <w:sz w:val="24"/>
          <w:szCs w:val="24"/>
        </w:rPr>
        <w:tab/>
      </w:r>
      <w:r w:rsidR="007E282F">
        <w:rPr>
          <w:rFonts w:ascii="Arial" w:hAnsi="Arial" w:cs="Arial"/>
          <w:bCs/>
          <w:sz w:val="24"/>
          <w:szCs w:val="24"/>
        </w:rPr>
        <w:tab/>
      </w:r>
      <w:r w:rsidR="007E282F">
        <w:rPr>
          <w:rFonts w:ascii="Arial" w:hAnsi="Arial" w:cs="Arial"/>
          <w:bCs/>
          <w:sz w:val="24"/>
          <w:szCs w:val="24"/>
        </w:rPr>
        <w:tab/>
      </w:r>
      <w:r w:rsidR="007E282F">
        <w:rPr>
          <w:rFonts w:ascii="Arial" w:hAnsi="Arial" w:cs="Arial"/>
          <w:bCs/>
          <w:sz w:val="24"/>
          <w:szCs w:val="24"/>
        </w:rPr>
        <w:tab/>
      </w:r>
      <w:r w:rsidR="002B6768" w:rsidRPr="002C2674">
        <w:rPr>
          <w:rFonts w:ascii="Arial" w:hAnsi="Arial" w:cs="Arial"/>
          <w:bCs/>
          <w:sz w:val="24"/>
          <w:szCs w:val="24"/>
        </w:rPr>
        <w:t>£95,000</w:t>
      </w:r>
      <w:r w:rsidR="000A4CB5" w:rsidRPr="002C2674">
        <w:rPr>
          <w:rFonts w:ascii="Arial" w:hAnsi="Arial" w:cs="Arial"/>
          <w:bCs/>
          <w:sz w:val="24"/>
          <w:szCs w:val="24"/>
        </w:rPr>
        <w:tab/>
      </w:r>
      <w:r w:rsidRPr="002C2674">
        <w:rPr>
          <w:rFonts w:ascii="Arial" w:hAnsi="Arial" w:cs="Arial"/>
          <w:sz w:val="24"/>
          <w:szCs w:val="24"/>
        </w:rPr>
        <w:tab/>
      </w:r>
      <w:r w:rsidRPr="002C2674">
        <w:rPr>
          <w:rFonts w:ascii="Arial" w:hAnsi="Arial" w:cs="Arial"/>
          <w:sz w:val="24"/>
          <w:szCs w:val="24"/>
        </w:rPr>
        <w:tab/>
      </w:r>
    </w:p>
    <w:p w14:paraId="7DE44524" w14:textId="0798033F" w:rsidR="002B6768" w:rsidRPr="002C2674" w:rsidRDefault="005B0BA6" w:rsidP="00216EA3">
      <w:pPr>
        <w:ind w:left="720" w:right="-1157" w:hanging="720"/>
        <w:rPr>
          <w:rFonts w:ascii="Arial" w:hAnsi="Arial" w:cs="Arial"/>
          <w:sz w:val="24"/>
          <w:szCs w:val="24"/>
        </w:rPr>
      </w:pPr>
      <w:r w:rsidRPr="002C2674">
        <w:rPr>
          <w:rFonts w:ascii="Arial" w:hAnsi="Arial" w:cs="Arial"/>
          <w:bCs/>
          <w:sz w:val="24"/>
          <w:szCs w:val="24"/>
        </w:rPr>
        <w:t>Access Panel Grant</w:t>
      </w:r>
      <w:r w:rsidRPr="002C2674">
        <w:rPr>
          <w:rFonts w:ascii="Arial" w:hAnsi="Arial" w:cs="Arial"/>
          <w:sz w:val="24"/>
          <w:szCs w:val="24"/>
        </w:rPr>
        <w:tab/>
      </w:r>
      <w:r w:rsidRPr="002C2674">
        <w:rPr>
          <w:rFonts w:ascii="Arial" w:hAnsi="Arial" w:cs="Arial"/>
          <w:sz w:val="24"/>
          <w:szCs w:val="24"/>
        </w:rPr>
        <w:tab/>
      </w:r>
      <w:r w:rsidRPr="002C2674">
        <w:rPr>
          <w:rFonts w:ascii="Arial" w:hAnsi="Arial" w:cs="Arial"/>
          <w:sz w:val="24"/>
          <w:szCs w:val="24"/>
        </w:rPr>
        <w:tab/>
      </w:r>
      <w:r w:rsidRPr="002C2674">
        <w:rPr>
          <w:rFonts w:ascii="Arial" w:hAnsi="Arial" w:cs="Arial"/>
          <w:sz w:val="24"/>
          <w:szCs w:val="24"/>
        </w:rPr>
        <w:tab/>
      </w:r>
      <w:r w:rsidR="002C2674">
        <w:rPr>
          <w:rFonts w:ascii="Arial" w:hAnsi="Arial" w:cs="Arial"/>
          <w:sz w:val="24"/>
          <w:szCs w:val="24"/>
        </w:rPr>
        <w:tab/>
      </w:r>
      <w:r w:rsidR="007E282F">
        <w:rPr>
          <w:rFonts w:ascii="Arial" w:hAnsi="Arial" w:cs="Arial"/>
          <w:sz w:val="24"/>
          <w:szCs w:val="24"/>
        </w:rPr>
        <w:tab/>
      </w:r>
      <w:r w:rsidR="007E282F">
        <w:rPr>
          <w:rFonts w:ascii="Arial" w:hAnsi="Arial" w:cs="Arial"/>
          <w:sz w:val="24"/>
          <w:szCs w:val="24"/>
        </w:rPr>
        <w:tab/>
      </w:r>
      <w:r w:rsidR="007E282F">
        <w:rPr>
          <w:rFonts w:ascii="Arial" w:hAnsi="Arial" w:cs="Arial"/>
          <w:sz w:val="24"/>
          <w:szCs w:val="24"/>
        </w:rPr>
        <w:tab/>
      </w:r>
      <w:r w:rsidR="002B6768" w:rsidRPr="002C2674">
        <w:rPr>
          <w:rFonts w:ascii="Arial" w:hAnsi="Arial" w:cs="Arial"/>
          <w:sz w:val="24"/>
          <w:szCs w:val="24"/>
        </w:rPr>
        <w:t>£45,000</w:t>
      </w:r>
      <w:r w:rsidR="000A4CB5" w:rsidRPr="002C2674">
        <w:rPr>
          <w:rFonts w:ascii="Arial" w:hAnsi="Arial" w:cs="Arial"/>
          <w:sz w:val="24"/>
          <w:szCs w:val="24"/>
        </w:rPr>
        <w:tab/>
      </w:r>
      <w:r w:rsidR="000A4CB5" w:rsidRPr="002C2674">
        <w:rPr>
          <w:rFonts w:ascii="Arial" w:hAnsi="Arial" w:cs="Arial"/>
          <w:sz w:val="24"/>
          <w:szCs w:val="24"/>
        </w:rPr>
        <w:tab/>
      </w:r>
      <w:r w:rsidRPr="002C2674">
        <w:rPr>
          <w:rFonts w:ascii="Arial" w:hAnsi="Arial" w:cs="Arial"/>
          <w:sz w:val="24"/>
          <w:szCs w:val="24"/>
        </w:rPr>
        <w:t xml:space="preserve"> </w:t>
      </w:r>
    </w:p>
    <w:p w14:paraId="7F167DF8" w14:textId="4B01BBAE" w:rsidR="002B6768" w:rsidRPr="002C2674" w:rsidRDefault="005B0BA6" w:rsidP="00216EA3">
      <w:pPr>
        <w:ind w:left="720" w:right="-1157" w:hanging="720"/>
        <w:rPr>
          <w:rFonts w:ascii="Arial" w:hAnsi="Arial" w:cs="Arial"/>
          <w:bCs/>
          <w:sz w:val="24"/>
          <w:szCs w:val="24"/>
        </w:rPr>
      </w:pPr>
      <w:r w:rsidRPr="002C2674">
        <w:rPr>
          <w:rFonts w:ascii="Arial" w:hAnsi="Arial" w:cs="Arial"/>
          <w:bCs/>
          <w:sz w:val="24"/>
          <w:szCs w:val="24"/>
        </w:rPr>
        <w:t>Scottish Government Section 10</w:t>
      </w:r>
      <w:r w:rsidRPr="002C2674">
        <w:rPr>
          <w:rFonts w:ascii="Arial" w:hAnsi="Arial" w:cs="Arial"/>
          <w:bCs/>
          <w:sz w:val="24"/>
          <w:szCs w:val="24"/>
        </w:rPr>
        <w:tab/>
        <w:t xml:space="preserve">       </w:t>
      </w:r>
      <w:r w:rsidR="002C2674">
        <w:rPr>
          <w:rFonts w:ascii="Arial" w:hAnsi="Arial" w:cs="Arial"/>
          <w:bCs/>
          <w:sz w:val="24"/>
          <w:szCs w:val="24"/>
        </w:rPr>
        <w:tab/>
      </w:r>
      <w:r w:rsidRPr="002C2674">
        <w:rPr>
          <w:rFonts w:ascii="Arial" w:hAnsi="Arial" w:cs="Arial"/>
          <w:bCs/>
          <w:sz w:val="24"/>
          <w:szCs w:val="24"/>
        </w:rPr>
        <w:tab/>
      </w:r>
      <w:r w:rsidR="000A4CB5" w:rsidRPr="002C2674">
        <w:rPr>
          <w:rFonts w:ascii="Arial" w:hAnsi="Arial" w:cs="Arial"/>
          <w:bCs/>
          <w:sz w:val="24"/>
          <w:szCs w:val="24"/>
        </w:rPr>
        <w:tab/>
      </w:r>
      <w:r w:rsidR="002B6768" w:rsidRPr="002C2674">
        <w:rPr>
          <w:rFonts w:ascii="Arial" w:hAnsi="Arial" w:cs="Arial"/>
          <w:bCs/>
          <w:sz w:val="24"/>
          <w:szCs w:val="24"/>
        </w:rPr>
        <w:tab/>
      </w:r>
      <w:r w:rsidR="007E282F">
        <w:rPr>
          <w:rFonts w:ascii="Arial" w:hAnsi="Arial" w:cs="Arial"/>
          <w:bCs/>
          <w:sz w:val="24"/>
          <w:szCs w:val="24"/>
        </w:rPr>
        <w:tab/>
      </w:r>
      <w:r w:rsidRPr="002C2674">
        <w:rPr>
          <w:rFonts w:ascii="Arial" w:hAnsi="Arial" w:cs="Arial"/>
          <w:bCs/>
          <w:sz w:val="24"/>
          <w:szCs w:val="24"/>
        </w:rPr>
        <w:t>£</w:t>
      </w:r>
      <w:r w:rsidR="00965628" w:rsidRPr="002C2674">
        <w:rPr>
          <w:rFonts w:ascii="Arial" w:hAnsi="Arial" w:cs="Arial"/>
          <w:bCs/>
          <w:sz w:val="24"/>
          <w:szCs w:val="24"/>
        </w:rPr>
        <w:t>80,132</w:t>
      </w:r>
      <w:r w:rsidRPr="002C2674">
        <w:rPr>
          <w:rFonts w:ascii="Arial" w:hAnsi="Arial" w:cs="Arial"/>
          <w:bCs/>
          <w:sz w:val="24"/>
          <w:szCs w:val="24"/>
        </w:rPr>
        <w:t xml:space="preserve">    </w:t>
      </w:r>
    </w:p>
    <w:p w14:paraId="130EACEA" w14:textId="731E8A1C" w:rsidR="002B6768" w:rsidRPr="002C2674" w:rsidRDefault="005B0BA6" w:rsidP="00216EA3">
      <w:pPr>
        <w:ind w:left="720" w:right="-1157" w:hanging="720"/>
        <w:rPr>
          <w:rFonts w:ascii="Arial" w:hAnsi="Arial" w:cs="Arial"/>
          <w:bCs/>
          <w:sz w:val="24"/>
          <w:szCs w:val="24"/>
        </w:rPr>
      </w:pPr>
      <w:r w:rsidRPr="002C2674">
        <w:rPr>
          <w:rFonts w:ascii="Arial" w:hAnsi="Arial" w:cs="Arial"/>
          <w:bCs/>
          <w:sz w:val="24"/>
          <w:szCs w:val="24"/>
        </w:rPr>
        <w:t>Transport Scotland</w:t>
      </w:r>
      <w:r w:rsidRPr="002C2674">
        <w:rPr>
          <w:rFonts w:ascii="Arial" w:hAnsi="Arial" w:cs="Arial"/>
          <w:bCs/>
          <w:sz w:val="24"/>
          <w:szCs w:val="24"/>
        </w:rPr>
        <w:tab/>
      </w:r>
      <w:r w:rsidRPr="002C2674">
        <w:rPr>
          <w:rFonts w:ascii="Arial" w:hAnsi="Arial" w:cs="Arial"/>
          <w:bCs/>
          <w:sz w:val="24"/>
          <w:szCs w:val="24"/>
        </w:rPr>
        <w:tab/>
      </w:r>
      <w:r w:rsidRPr="002C2674">
        <w:rPr>
          <w:rFonts w:ascii="Arial" w:hAnsi="Arial" w:cs="Arial"/>
          <w:bCs/>
          <w:sz w:val="24"/>
          <w:szCs w:val="24"/>
        </w:rPr>
        <w:tab/>
      </w:r>
      <w:r w:rsidRPr="002C2674">
        <w:rPr>
          <w:rFonts w:ascii="Arial" w:hAnsi="Arial" w:cs="Arial"/>
          <w:bCs/>
          <w:sz w:val="24"/>
          <w:szCs w:val="24"/>
        </w:rPr>
        <w:tab/>
      </w:r>
      <w:r w:rsidR="002C2674">
        <w:rPr>
          <w:rFonts w:ascii="Arial" w:hAnsi="Arial" w:cs="Arial"/>
          <w:bCs/>
          <w:sz w:val="24"/>
          <w:szCs w:val="24"/>
        </w:rPr>
        <w:tab/>
      </w:r>
      <w:r w:rsidR="007E282F">
        <w:rPr>
          <w:rFonts w:ascii="Arial" w:hAnsi="Arial" w:cs="Arial"/>
          <w:bCs/>
          <w:sz w:val="24"/>
          <w:szCs w:val="24"/>
        </w:rPr>
        <w:tab/>
      </w:r>
      <w:r w:rsidR="000A4CB5" w:rsidRPr="002C2674">
        <w:rPr>
          <w:rFonts w:ascii="Arial" w:hAnsi="Arial" w:cs="Arial"/>
          <w:bCs/>
          <w:sz w:val="24"/>
          <w:szCs w:val="24"/>
        </w:rPr>
        <w:tab/>
      </w:r>
      <w:r w:rsidR="000A4CB5" w:rsidRPr="002C2674">
        <w:rPr>
          <w:rFonts w:ascii="Arial" w:hAnsi="Arial" w:cs="Arial"/>
          <w:bCs/>
          <w:sz w:val="24"/>
          <w:szCs w:val="24"/>
        </w:rPr>
        <w:tab/>
      </w:r>
      <w:r w:rsidRPr="002C2674">
        <w:rPr>
          <w:rFonts w:ascii="Arial" w:hAnsi="Arial" w:cs="Arial"/>
          <w:bCs/>
          <w:sz w:val="24"/>
          <w:szCs w:val="24"/>
        </w:rPr>
        <w:t>£</w:t>
      </w:r>
      <w:r w:rsidR="00965628" w:rsidRPr="002C2674">
        <w:rPr>
          <w:rFonts w:ascii="Arial" w:hAnsi="Arial" w:cs="Arial"/>
          <w:bCs/>
          <w:sz w:val="24"/>
          <w:szCs w:val="24"/>
        </w:rPr>
        <w:t>49,728</w:t>
      </w:r>
      <w:r w:rsidRPr="002C2674">
        <w:rPr>
          <w:rFonts w:ascii="Arial" w:hAnsi="Arial" w:cs="Arial"/>
          <w:bCs/>
          <w:sz w:val="24"/>
          <w:szCs w:val="24"/>
        </w:rPr>
        <w:t xml:space="preserve">           </w:t>
      </w:r>
      <w:r w:rsidRPr="002C2674">
        <w:rPr>
          <w:rFonts w:ascii="Arial" w:hAnsi="Arial" w:cs="Arial"/>
          <w:bCs/>
          <w:sz w:val="24"/>
          <w:szCs w:val="24"/>
        </w:rPr>
        <w:tab/>
      </w:r>
    </w:p>
    <w:p w14:paraId="319CCC06" w14:textId="2BB45649" w:rsidR="002B6768" w:rsidRPr="002C2674" w:rsidRDefault="002B6768" w:rsidP="00216EA3">
      <w:pPr>
        <w:ind w:left="720" w:right="-1157" w:hanging="720"/>
        <w:rPr>
          <w:rFonts w:ascii="Arial" w:hAnsi="Arial" w:cs="Arial"/>
          <w:sz w:val="24"/>
          <w:szCs w:val="24"/>
        </w:rPr>
      </w:pPr>
      <w:r w:rsidRPr="002C2674">
        <w:rPr>
          <w:rFonts w:ascii="Arial" w:hAnsi="Arial" w:cs="Arial"/>
          <w:sz w:val="24"/>
          <w:szCs w:val="24"/>
        </w:rPr>
        <w:t>Ferries Accessibility</w:t>
      </w:r>
      <w:r w:rsidR="00C86F05" w:rsidRPr="002C2674">
        <w:rPr>
          <w:rFonts w:ascii="Arial" w:hAnsi="Arial" w:cs="Arial"/>
          <w:sz w:val="24"/>
          <w:szCs w:val="24"/>
        </w:rPr>
        <w:tab/>
      </w:r>
      <w:r w:rsidR="00C86F05" w:rsidRPr="002C2674">
        <w:rPr>
          <w:rFonts w:ascii="Arial" w:hAnsi="Arial" w:cs="Arial"/>
          <w:sz w:val="24"/>
          <w:szCs w:val="24"/>
        </w:rPr>
        <w:tab/>
      </w:r>
      <w:r w:rsidR="00C86F05" w:rsidRPr="002C2674">
        <w:rPr>
          <w:rFonts w:ascii="Arial" w:hAnsi="Arial" w:cs="Arial"/>
          <w:sz w:val="24"/>
          <w:szCs w:val="24"/>
        </w:rPr>
        <w:tab/>
      </w:r>
      <w:r w:rsidR="00C86F05" w:rsidRPr="002C2674">
        <w:rPr>
          <w:rFonts w:ascii="Arial" w:hAnsi="Arial" w:cs="Arial"/>
          <w:sz w:val="24"/>
          <w:szCs w:val="24"/>
        </w:rPr>
        <w:tab/>
      </w:r>
      <w:r w:rsidR="002C2674">
        <w:rPr>
          <w:rFonts w:ascii="Arial" w:hAnsi="Arial" w:cs="Arial"/>
          <w:sz w:val="24"/>
          <w:szCs w:val="24"/>
        </w:rPr>
        <w:tab/>
      </w:r>
      <w:r w:rsidR="007E282F">
        <w:rPr>
          <w:rFonts w:ascii="Arial" w:hAnsi="Arial" w:cs="Arial"/>
          <w:sz w:val="24"/>
          <w:szCs w:val="24"/>
        </w:rPr>
        <w:tab/>
      </w:r>
      <w:r w:rsidR="007E282F">
        <w:rPr>
          <w:rFonts w:ascii="Arial" w:hAnsi="Arial" w:cs="Arial"/>
          <w:sz w:val="24"/>
          <w:szCs w:val="24"/>
        </w:rPr>
        <w:tab/>
      </w:r>
      <w:r w:rsidR="007E282F">
        <w:rPr>
          <w:rFonts w:ascii="Arial" w:hAnsi="Arial" w:cs="Arial"/>
          <w:sz w:val="24"/>
          <w:szCs w:val="24"/>
        </w:rPr>
        <w:tab/>
      </w:r>
      <w:r w:rsidRPr="002C2674">
        <w:rPr>
          <w:rFonts w:ascii="Arial" w:hAnsi="Arial" w:cs="Arial"/>
          <w:sz w:val="24"/>
          <w:szCs w:val="24"/>
        </w:rPr>
        <w:t>£12,027</w:t>
      </w:r>
      <w:r w:rsidR="00C86F05" w:rsidRPr="002C2674">
        <w:rPr>
          <w:rFonts w:ascii="Arial" w:hAnsi="Arial" w:cs="Arial"/>
          <w:sz w:val="24"/>
          <w:szCs w:val="24"/>
        </w:rPr>
        <w:tab/>
      </w:r>
      <w:r w:rsidR="00C86F05" w:rsidRPr="002C2674">
        <w:rPr>
          <w:rFonts w:ascii="Arial" w:hAnsi="Arial" w:cs="Arial"/>
          <w:sz w:val="24"/>
          <w:szCs w:val="24"/>
        </w:rPr>
        <w:tab/>
      </w:r>
      <w:r w:rsidR="00C86F05" w:rsidRPr="002C2674">
        <w:rPr>
          <w:rFonts w:ascii="Arial" w:hAnsi="Arial" w:cs="Arial"/>
          <w:sz w:val="24"/>
          <w:szCs w:val="24"/>
        </w:rPr>
        <w:tab/>
      </w:r>
    </w:p>
    <w:p w14:paraId="7EA693F6" w14:textId="036ACB3E" w:rsidR="005B0BA6" w:rsidRPr="002C2674" w:rsidRDefault="002B6768" w:rsidP="00216EA3">
      <w:pPr>
        <w:ind w:left="720" w:right="-1157" w:hanging="720"/>
        <w:rPr>
          <w:rFonts w:ascii="Arial" w:hAnsi="Arial" w:cs="Arial"/>
          <w:sz w:val="24"/>
          <w:szCs w:val="24"/>
        </w:rPr>
      </w:pPr>
      <w:r w:rsidRPr="002C2674">
        <w:rPr>
          <w:rFonts w:ascii="Arial" w:hAnsi="Arial" w:cs="Arial"/>
          <w:sz w:val="24"/>
          <w:szCs w:val="24"/>
        </w:rPr>
        <w:t>Exemption Card Campaign</w:t>
      </w:r>
      <w:r w:rsidR="00C86F05" w:rsidRPr="002C2674">
        <w:rPr>
          <w:rFonts w:ascii="Arial" w:hAnsi="Arial" w:cs="Arial"/>
          <w:sz w:val="24"/>
          <w:szCs w:val="24"/>
        </w:rPr>
        <w:tab/>
      </w:r>
      <w:r w:rsidR="00C86F05" w:rsidRPr="002C2674">
        <w:rPr>
          <w:rFonts w:ascii="Arial" w:hAnsi="Arial" w:cs="Arial"/>
          <w:sz w:val="24"/>
          <w:szCs w:val="24"/>
        </w:rPr>
        <w:tab/>
      </w:r>
      <w:r w:rsidR="00C86F05" w:rsidRPr="002C2674">
        <w:rPr>
          <w:rFonts w:ascii="Arial" w:hAnsi="Arial" w:cs="Arial"/>
          <w:sz w:val="24"/>
          <w:szCs w:val="24"/>
        </w:rPr>
        <w:tab/>
      </w:r>
      <w:r w:rsidR="007E282F">
        <w:rPr>
          <w:rFonts w:ascii="Arial" w:hAnsi="Arial" w:cs="Arial"/>
          <w:sz w:val="24"/>
          <w:szCs w:val="24"/>
        </w:rPr>
        <w:tab/>
      </w:r>
      <w:r w:rsidR="007E282F">
        <w:rPr>
          <w:rFonts w:ascii="Arial" w:hAnsi="Arial" w:cs="Arial"/>
          <w:sz w:val="24"/>
          <w:szCs w:val="24"/>
        </w:rPr>
        <w:tab/>
      </w:r>
      <w:r w:rsidR="007E282F">
        <w:rPr>
          <w:rFonts w:ascii="Arial" w:hAnsi="Arial" w:cs="Arial"/>
          <w:sz w:val="24"/>
          <w:szCs w:val="24"/>
        </w:rPr>
        <w:tab/>
      </w:r>
      <w:r w:rsidRPr="002C2674">
        <w:rPr>
          <w:rFonts w:ascii="Arial" w:hAnsi="Arial" w:cs="Arial"/>
          <w:sz w:val="24"/>
          <w:szCs w:val="24"/>
        </w:rPr>
        <w:t>£57,466</w:t>
      </w:r>
      <w:r w:rsidR="000A4CB5" w:rsidRPr="002C2674">
        <w:rPr>
          <w:rFonts w:ascii="Arial" w:hAnsi="Arial" w:cs="Arial"/>
          <w:sz w:val="24"/>
          <w:szCs w:val="24"/>
        </w:rPr>
        <w:tab/>
      </w:r>
      <w:r w:rsidR="005B0BA6" w:rsidRPr="002C2674">
        <w:rPr>
          <w:rFonts w:ascii="Arial" w:hAnsi="Arial" w:cs="Arial"/>
          <w:sz w:val="24"/>
          <w:szCs w:val="24"/>
        </w:rPr>
        <w:tab/>
      </w:r>
      <w:r w:rsidR="005B0BA6" w:rsidRPr="002C2674">
        <w:rPr>
          <w:rFonts w:ascii="Arial" w:hAnsi="Arial" w:cs="Arial"/>
          <w:sz w:val="24"/>
          <w:szCs w:val="24"/>
        </w:rPr>
        <w:tab/>
      </w:r>
    </w:p>
    <w:p w14:paraId="47110F47" w14:textId="0772ED5C" w:rsidR="002B6768" w:rsidRPr="002C2674" w:rsidRDefault="005B0BA6" w:rsidP="00216EA3">
      <w:pPr>
        <w:ind w:right="-1157" w:firstLine="720"/>
        <w:rPr>
          <w:rFonts w:ascii="Arial" w:hAnsi="Arial" w:cs="Arial"/>
          <w:b/>
          <w:bCs/>
          <w:sz w:val="24"/>
          <w:szCs w:val="24"/>
        </w:rPr>
      </w:pPr>
      <w:r w:rsidRPr="002C2674">
        <w:rPr>
          <w:rFonts w:ascii="Arial" w:hAnsi="Arial" w:cs="Arial"/>
          <w:b/>
          <w:bCs/>
          <w:sz w:val="24"/>
          <w:szCs w:val="24"/>
        </w:rPr>
        <w:t>Total Income</w:t>
      </w:r>
      <w:r w:rsidRPr="002C2674">
        <w:rPr>
          <w:rFonts w:ascii="Arial" w:hAnsi="Arial" w:cs="Arial"/>
          <w:b/>
          <w:bCs/>
          <w:sz w:val="24"/>
          <w:szCs w:val="24"/>
        </w:rPr>
        <w:tab/>
      </w:r>
      <w:r w:rsidRPr="002C2674">
        <w:rPr>
          <w:rFonts w:ascii="Arial" w:hAnsi="Arial" w:cs="Arial"/>
          <w:b/>
          <w:bCs/>
          <w:sz w:val="24"/>
          <w:szCs w:val="24"/>
        </w:rPr>
        <w:tab/>
      </w:r>
      <w:r w:rsidRPr="002C2674">
        <w:rPr>
          <w:rFonts w:ascii="Arial" w:hAnsi="Arial" w:cs="Arial"/>
          <w:b/>
          <w:bCs/>
          <w:sz w:val="24"/>
          <w:szCs w:val="24"/>
        </w:rPr>
        <w:tab/>
      </w:r>
      <w:r w:rsidRPr="002C2674">
        <w:rPr>
          <w:rFonts w:ascii="Arial" w:hAnsi="Arial" w:cs="Arial"/>
          <w:b/>
          <w:bCs/>
          <w:sz w:val="24"/>
          <w:szCs w:val="24"/>
        </w:rPr>
        <w:tab/>
      </w:r>
      <w:r w:rsidR="007E282F">
        <w:rPr>
          <w:rFonts w:ascii="Arial" w:hAnsi="Arial" w:cs="Arial"/>
          <w:b/>
          <w:bCs/>
          <w:sz w:val="24"/>
          <w:szCs w:val="24"/>
        </w:rPr>
        <w:tab/>
      </w:r>
      <w:r w:rsidR="007E282F">
        <w:rPr>
          <w:rFonts w:ascii="Arial" w:hAnsi="Arial" w:cs="Arial"/>
          <w:b/>
          <w:bCs/>
          <w:sz w:val="24"/>
          <w:szCs w:val="24"/>
        </w:rPr>
        <w:tab/>
      </w:r>
      <w:r w:rsidR="007E282F">
        <w:rPr>
          <w:rFonts w:ascii="Arial" w:hAnsi="Arial" w:cs="Arial"/>
          <w:b/>
          <w:bCs/>
          <w:sz w:val="24"/>
          <w:szCs w:val="24"/>
        </w:rPr>
        <w:tab/>
      </w:r>
      <w:r w:rsidR="002B6768" w:rsidRPr="002C2674">
        <w:rPr>
          <w:rFonts w:ascii="Arial" w:hAnsi="Arial" w:cs="Arial"/>
          <w:b/>
          <w:bCs/>
          <w:sz w:val="24"/>
          <w:szCs w:val="24"/>
        </w:rPr>
        <w:t>£339,353</w:t>
      </w:r>
      <w:r w:rsidR="000A4CB5" w:rsidRPr="002C2674">
        <w:rPr>
          <w:rFonts w:ascii="Arial" w:hAnsi="Arial" w:cs="Arial"/>
          <w:b/>
          <w:bCs/>
          <w:sz w:val="24"/>
          <w:szCs w:val="24"/>
        </w:rPr>
        <w:tab/>
      </w:r>
      <w:r w:rsidR="000A4CB5" w:rsidRPr="002C2674">
        <w:rPr>
          <w:rFonts w:ascii="Arial" w:hAnsi="Arial" w:cs="Arial"/>
          <w:b/>
          <w:bCs/>
          <w:sz w:val="24"/>
          <w:szCs w:val="24"/>
        </w:rPr>
        <w:tab/>
      </w:r>
    </w:p>
    <w:p w14:paraId="0238051C" w14:textId="77777777" w:rsidR="002B6768" w:rsidRPr="002C2674" w:rsidRDefault="002B6768" w:rsidP="00216EA3">
      <w:pPr>
        <w:ind w:right="-1157"/>
        <w:rPr>
          <w:rFonts w:ascii="Arial" w:hAnsi="Arial" w:cs="Arial"/>
          <w:b/>
          <w:bCs/>
          <w:sz w:val="24"/>
          <w:szCs w:val="24"/>
        </w:rPr>
      </w:pPr>
    </w:p>
    <w:p w14:paraId="24D433EE" w14:textId="77777777" w:rsidR="002B6768" w:rsidRPr="002C2674" w:rsidRDefault="002B6768" w:rsidP="00216EA3">
      <w:pPr>
        <w:ind w:right="-1157"/>
        <w:rPr>
          <w:rFonts w:ascii="Arial" w:hAnsi="Arial" w:cs="Arial"/>
          <w:b/>
          <w:bCs/>
          <w:sz w:val="24"/>
          <w:szCs w:val="24"/>
        </w:rPr>
      </w:pPr>
      <w:r w:rsidRPr="002C2674">
        <w:rPr>
          <w:rFonts w:ascii="Arial" w:hAnsi="Arial" w:cs="Arial"/>
          <w:b/>
          <w:bCs/>
          <w:sz w:val="24"/>
          <w:szCs w:val="24"/>
        </w:rPr>
        <w:t>Unrestricted Fund</w:t>
      </w:r>
    </w:p>
    <w:p w14:paraId="7FDCC67F" w14:textId="5F4D4B52" w:rsidR="002B6768" w:rsidRPr="002C2674" w:rsidRDefault="002B6768" w:rsidP="00216EA3">
      <w:pPr>
        <w:ind w:right="-1157"/>
        <w:rPr>
          <w:rFonts w:ascii="Arial" w:hAnsi="Arial" w:cs="Arial"/>
          <w:sz w:val="24"/>
          <w:szCs w:val="24"/>
        </w:rPr>
      </w:pPr>
      <w:r w:rsidRPr="002C2674">
        <w:rPr>
          <w:rFonts w:ascii="Arial" w:hAnsi="Arial" w:cs="Arial"/>
          <w:sz w:val="24"/>
          <w:szCs w:val="24"/>
        </w:rPr>
        <w:t>Easy Read Translation Service</w:t>
      </w:r>
      <w:r w:rsidRPr="002C2674">
        <w:rPr>
          <w:rFonts w:ascii="Arial" w:hAnsi="Arial" w:cs="Arial"/>
          <w:sz w:val="24"/>
          <w:szCs w:val="24"/>
        </w:rPr>
        <w:tab/>
      </w:r>
      <w:r w:rsidRPr="002C2674">
        <w:rPr>
          <w:rFonts w:ascii="Arial" w:hAnsi="Arial" w:cs="Arial"/>
          <w:sz w:val="24"/>
          <w:szCs w:val="24"/>
        </w:rPr>
        <w:tab/>
      </w:r>
      <w:r w:rsidRPr="002C2674">
        <w:rPr>
          <w:rFonts w:ascii="Arial" w:hAnsi="Arial" w:cs="Arial"/>
          <w:sz w:val="24"/>
          <w:szCs w:val="24"/>
        </w:rPr>
        <w:tab/>
      </w:r>
      <w:r w:rsidR="007E282F">
        <w:rPr>
          <w:rFonts w:ascii="Arial" w:hAnsi="Arial" w:cs="Arial"/>
          <w:sz w:val="24"/>
          <w:szCs w:val="24"/>
        </w:rPr>
        <w:tab/>
      </w:r>
      <w:r w:rsidR="007E282F">
        <w:rPr>
          <w:rFonts w:ascii="Arial" w:hAnsi="Arial" w:cs="Arial"/>
          <w:sz w:val="24"/>
          <w:szCs w:val="24"/>
        </w:rPr>
        <w:tab/>
      </w:r>
      <w:r w:rsidR="007E282F">
        <w:rPr>
          <w:rFonts w:ascii="Arial" w:hAnsi="Arial" w:cs="Arial"/>
          <w:sz w:val="24"/>
          <w:szCs w:val="24"/>
        </w:rPr>
        <w:tab/>
      </w:r>
      <w:r w:rsidRPr="002C2674">
        <w:rPr>
          <w:rFonts w:ascii="Arial" w:hAnsi="Arial" w:cs="Arial"/>
          <w:sz w:val="24"/>
          <w:szCs w:val="24"/>
        </w:rPr>
        <w:t>£27,836</w:t>
      </w:r>
      <w:r w:rsidRPr="002C2674">
        <w:rPr>
          <w:rFonts w:ascii="Arial" w:hAnsi="Arial" w:cs="Arial"/>
          <w:sz w:val="24"/>
          <w:szCs w:val="24"/>
        </w:rPr>
        <w:tab/>
      </w:r>
      <w:r w:rsidRPr="002C2674">
        <w:rPr>
          <w:rFonts w:ascii="Arial" w:hAnsi="Arial" w:cs="Arial"/>
          <w:sz w:val="24"/>
          <w:szCs w:val="24"/>
        </w:rPr>
        <w:tab/>
      </w:r>
    </w:p>
    <w:p w14:paraId="7B345D67" w14:textId="4E92E16D" w:rsidR="002B6768" w:rsidRPr="002C2674" w:rsidRDefault="002B6768" w:rsidP="00216EA3">
      <w:pPr>
        <w:ind w:right="-1157"/>
        <w:rPr>
          <w:rFonts w:ascii="Arial" w:hAnsi="Arial" w:cs="Arial"/>
          <w:sz w:val="24"/>
          <w:szCs w:val="24"/>
        </w:rPr>
      </w:pPr>
      <w:r w:rsidRPr="002C2674">
        <w:rPr>
          <w:rFonts w:ascii="Arial" w:hAnsi="Arial" w:cs="Arial"/>
          <w:sz w:val="24"/>
          <w:szCs w:val="24"/>
        </w:rPr>
        <w:t>Sponsorships</w:t>
      </w:r>
      <w:r w:rsidRPr="002C2674">
        <w:rPr>
          <w:rFonts w:ascii="Arial" w:hAnsi="Arial" w:cs="Arial"/>
          <w:sz w:val="24"/>
          <w:szCs w:val="24"/>
        </w:rPr>
        <w:tab/>
      </w:r>
      <w:r w:rsidRPr="002C2674">
        <w:rPr>
          <w:rFonts w:ascii="Arial" w:hAnsi="Arial" w:cs="Arial"/>
          <w:sz w:val="24"/>
          <w:szCs w:val="24"/>
        </w:rPr>
        <w:tab/>
      </w:r>
      <w:r w:rsidRPr="002C2674">
        <w:rPr>
          <w:rFonts w:ascii="Arial" w:hAnsi="Arial" w:cs="Arial"/>
          <w:sz w:val="24"/>
          <w:szCs w:val="24"/>
        </w:rPr>
        <w:tab/>
      </w:r>
      <w:r w:rsidRPr="002C2674">
        <w:rPr>
          <w:rFonts w:ascii="Arial" w:hAnsi="Arial" w:cs="Arial"/>
          <w:sz w:val="24"/>
          <w:szCs w:val="24"/>
        </w:rPr>
        <w:tab/>
      </w:r>
      <w:r w:rsidRPr="002C2674">
        <w:rPr>
          <w:rFonts w:ascii="Arial" w:hAnsi="Arial" w:cs="Arial"/>
          <w:sz w:val="24"/>
          <w:szCs w:val="24"/>
        </w:rPr>
        <w:tab/>
      </w:r>
      <w:r w:rsidR="007E282F">
        <w:rPr>
          <w:rFonts w:ascii="Arial" w:hAnsi="Arial" w:cs="Arial"/>
          <w:sz w:val="24"/>
          <w:szCs w:val="24"/>
        </w:rPr>
        <w:tab/>
      </w:r>
      <w:r w:rsidR="007E282F">
        <w:rPr>
          <w:rFonts w:ascii="Arial" w:hAnsi="Arial" w:cs="Arial"/>
          <w:sz w:val="24"/>
          <w:szCs w:val="24"/>
        </w:rPr>
        <w:tab/>
      </w:r>
      <w:r w:rsidR="007E282F">
        <w:rPr>
          <w:rFonts w:ascii="Arial" w:hAnsi="Arial" w:cs="Arial"/>
          <w:sz w:val="24"/>
          <w:szCs w:val="24"/>
        </w:rPr>
        <w:tab/>
      </w:r>
      <w:r w:rsidRPr="002C2674">
        <w:rPr>
          <w:rFonts w:ascii="Arial" w:hAnsi="Arial" w:cs="Arial"/>
          <w:sz w:val="24"/>
          <w:szCs w:val="24"/>
        </w:rPr>
        <w:t>£4,01</w:t>
      </w:r>
      <w:r w:rsidR="00DF4B4E">
        <w:rPr>
          <w:rFonts w:ascii="Arial" w:hAnsi="Arial" w:cs="Arial"/>
          <w:sz w:val="24"/>
          <w:szCs w:val="24"/>
        </w:rPr>
        <w:t>7</w:t>
      </w:r>
      <w:r w:rsidRPr="002C2674">
        <w:rPr>
          <w:rFonts w:ascii="Arial" w:hAnsi="Arial" w:cs="Arial"/>
          <w:sz w:val="24"/>
          <w:szCs w:val="24"/>
        </w:rPr>
        <w:tab/>
      </w:r>
      <w:r w:rsidRPr="002C2674">
        <w:rPr>
          <w:rFonts w:ascii="Arial" w:hAnsi="Arial" w:cs="Arial"/>
          <w:sz w:val="24"/>
          <w:szCs w:val="24"/>
        </w:rPr>
        <w:tab/>
      </w:r>
    </w:p>
    <w:p w14:paraId="578744CB" w14:textId="30EE4DF4" w:rsidR="005B0BA6" w:rsidRPr="002C2674" w:rsidRDefault="002B6768" w:rsidP="00216EA3">
      <w:pPr>
        <w:ind w:right="-1157" w:firstLine="720"/>
        <w:rPr>
          <w:rFonts w:ascii="Arial" w:hAnsi="Arial" w:cs="Arial"/>
          <w:sz w:val="24"/>
          <w:szCs w:val="24"/>
        </w:rPr>
      </w:pPr>
      <w:r w:rsidRPr="002C2674">
        <w:rPr>
          <w:rFonts w:ascii="Arial" w:hAnsi="Arial" w:cs="Arial"/>
          <w:b/>
          <w:bCs/>
          <w:sz w:val="24"/>
          <w:szCs w:val="24"/>
        </w:rPr>
        <w:t>Total Income</w:t>
      </w:r>
      <w:r w:rsidRPr="002C2674">
        <w:rPr>
          <w:rFonts w:ascii="Arial" w:hAnsi="Arial" w:cs="Arial"/>
          <w:b/>
          <w:bCs/>
          <w:sz w:val="24"/>
          <w:szCs w:val="24"/>
        </w:rPr>
        <w:tab/>
      </w:r>
      <w:r w:rsidRPr="002C2674">
        <w:rPr>
          <w:rFonts w:ascii="Arial" w:hAnsi="Arial" w:cs="Arial"/>
          <w:b/>
          <w:bCs/>
          <w:sz w:val="24"/>
          <w:szCs w:val="24"/>
        </w:rPr>
        <w:tab/>
      </w:r>
      <w:r w:rsidRPr="002C2674">
        <w:rPr>
          <w:rFonts w:ascii="Arial" w:hAnsi="Arial" w:cs="Arial"/>
          <w:b/>
          <w:bCs/>
          <w:sz w:val="24"/>
          <w:szCs w:val="24"/>
        </w:rPr>
        <w:tab/>
      </w:r>
      <w:r w:rsidRPr="002C2674">
        <w:rPr>
          <w:rFonts w:ascii="Arial" w:hAnsi="Arial" w:cs="Arial"/>
          <w:b/>
          <w:bCs/>
          <w:sz w:val="24"/>
          <w:szCs w:val="24"/>
        </w:rPr>
        <w:tab/>
      </w:r>
      <w:r w:rsidR="007E282F">
        <w:rPr>
          <w:rFonts w:ascii="Arial" w:hAnsi="Arial" w:cs="Arial"/>
          <w:b/>
          <w:bCs/>
          <w:sz w:val="24"/>
          <w:szCs w:val="24"/>
        </w:rPr>
        <w:tab/>
      </w:r>
      <w:r w:rsidR="007E282F">
        <w:rPr>
          <w:rFonts w:ascii="Arial" w:hAnsi="Arial" w:cs="Arial"/>
          <w:b/>
          <w:bCs/>
          <w:sz w:val="24"/>
          <w:szCs w:val="24"/>
        </w:rPr>
        <w:tab/>
      </w:r>
      <w:r w:rsidR="007E282F">
        <w:rPr>
          <w:rFonts w:ascii="Arial" w:hAnsi="Arial" w:cs="Arial"/>
          <w:b/>
          <w:bCs/>
          <w:sz w:val="24"/>
          <w:szCs w:val="24"/>
        </w:rPr>
        <w:tab/>
      </w:r>
      <w:r w:rsidRPr="002C2674">
        <w:rPr>
          <w:rFonts w:ascii="Arial" w:hAnsi="Arial" w:cs="Arial"/>
          <w:b/>
          <w:bCs/>
          <w:sz w:val="24"/>
          <w:szCs w:val="24"/>
        </w:rPr>
        <w:t>£31,853</w:t>
      </w:r>
      <w:r w:rsidRPr="002C2674">
        <w:rPr>
          <w:rFonts w:ascii="Arial" w:hAnsi="Arial" w:cs="Arial"/>
          <w:b/>
          <w:bCs/>
          <w:sz w:val="24"/>
          <w:szCs w:val="24"/>
        </w:rPr>
        <w:tab/>
      </w:r>
      <w:r w:rsidRPr="002C2674">
        <w:rPr>
          <w:rFonts w:ascii="Arial" w:hAnsi="Arial" w:cs="Arial"/>
          <w:b/>
          <w:bCs/>
          <w:sz w:val="24"/>
          <w:szCs w:val="24"/>
        </w:rPr>
        <w:tab/>
      </w:r>
      <w:r w:rsidR="005B0BA6" w:rsidRPr="002C2674">
        <w:rPr>
          <w:rFonts w:ascii="Arial" w:hAnsi="Arial" w:cs="Arial"/>
          <w:b/>
          <w:bCs/>
          <w:sz w:val="24"/>
          <w:szCs w:val="24"/>
        </w:rPr>
        <w:tab/>
      </w:r>
      <w:r w:rsidR="00842AA2" w:rsidRPr="002C2674">
        <w:rPr>
          <w:rFonts w:ascii="Arial" w:hAnsi="Arial" w:cs="Arial"/>
          <w:b/>
          <w:bCs/>
          <w:sz w:val="24"/>
          <w:szCs w:val="24"/>
        </w:rPr>
        <w:br/>
      </w:r>
      <w:r w:rsidR="005B0BA6" w:rsidRPr="002C2674">
        <w:rPr>
          <w:rFonts w:ascii="Arial" w:hAnsi="Arial" w:cs="Arial"/>
          <w:b/>
          <w:bCs/>
          <w:sz w:val="24"/>
          <w:szCs w:val="24"/>
        </w:rPr>
        <w:tab/>
      </w:r>
    </w:p>
    <w:p w14:paraId="3A702AEC" w14:textId="7420B7CD" w:rsidR="005B0BA6" w:rsidRPr="002C2674" w:rsidRDefault="005B0BA6" w:rsidP="00216EA3">
      <w:pPr>
        <w:ind w:right="-1157"/>
        <w:rPr>
          <w:rFonts w:ascii="Arial" w:hAnsi="Arial" w:cs="Arial"/>
          <w:b/>
          <w:szCs w:val="28"/>
        </w:rPr>
      </w:pPr>
      <w:r w:rsidRPr="002C2674">
        <w:rPr>
          <w:rFonts w:ascii="Arial" w:hAnsi="Arial" w:cs="Arial"/>
          <w:b/>
          <w:szCs w:val="28"/>
        </w:rPr>
        <w:t>Expenditure</w:t>
      </w:r>
      <w:r w:rsidR="000015C9" w:rsidRPr="002C2674">
        <w:rPr>
          <w:rFonts w:ascii="Arial" w:hAnsi="Arial" w:cs="Arial"/>
          <w:b/>
          <w:szCs w:val="28"/>
        </w:rPr>
        <w:tab/>
      </w:r>
      <w:r w:rsidR="000015C9" w:rsidRPr="002C2674">
        <w:rPr>
          <w:rFonts w:ascii="Arial" w:hAnsi="Arial" w:cs="Arial"/>
          <w:b/>
          <w:szCs w:val="28"/>
        </w:rPr>
        <w:tab/>
      </w:r>
      <w:r w:rsidR="000015C9" w:rsidRPr="002C2674">
        <w:rPr>
          <w:rFonts w:ascii="Arial" w:hAnsi="Arial" w:cs="Arial"/>
          <w:b/>
          <w:szCs w:val="28"/>
        </w:rPr>
        <w:tab/>
      </w:r>
      <w:r w:rsidR="000015C9" w:rsidRPr="002C2674">
        <w:rPr>
          <w:rFonts w:ascii="Arial" w:hAnsi="Arial" w:cs="Arial"/>
          <w:b/>
          <w:szCs w:val="28"/>
        </w:rPr>
        <w:tab/>
      </w:r>
      <w:r w:rsidRPr="002C2674">
        <w:rPr>
          <w:rFonts w:ascii="Arial" w:hAnsi="Arial" w:cs="Arial"/>
          <w:b/>
          <w:szCs w:val="28"/>
        </w:rPr>
        <w:tab/>
        <w:t>20</w:t>
      </w:r>
      <w:r w:rsidR="009D7764" w:rsidRPr="002C2674">
        <w:rPr>
          <w:rFonts w:ascii="Arial" w:hAnsi="Arial" w:cs="Arial"/>
          <w:b/>
          <w:szCs w:val="28"/>
        </w:rPr>
        <w:t>2</w:t>
      </w:r>
      <w:r w:rsidR="007E282F">
        <w:rPr>
          <w:rFonts w:ascii="Arial" w:hAnsi="Arial" w:cs="Arial"/>
          <w:b/>
          <w:szCs w:val="28"/>
        </w:rPr>
        <w:t>2</w:t>
      </w:r>
      <w:r w:rsidR="000A4CB5" w:rsidRPr="002C2674">
        <w:rPr>
          <w:rFonts w:ascii="Arial" w:hAnsi="Arial" w:cs="Arial"/>
          <w:b/>
          <w:szCs w:val="28"/>
        </w:rPr>
        <w:tab/>
      </w:r>
      <w:r w:rsidRPr="002C2674">
        <w:rPr>
          <w:rFonts w:ascii="Arial" w:hAnsi="Arial" w:cs="Arial"/>
          <w:b/>
          <w:szCs w:val="28"/>
        </w:rPr>
        <w:tab/>
      </w:r>
      <w:r w:rsidR="00842AA2" w:rsidRPr="002C2674">
        <w:rPr>
          <w:rFonts w:ascii="Arial" w:hAnsi="Arial" w:cs="Arial"/>
          <w:b/>
          <w:szCs w:val="28"/>
        </w:rPr>
        <w:tab/>
        <w:t>2</w:t>
      </w:r>
      <w:r w:rsidRPr="002C2674">
        <w:rPr>
          <w:rFonts w:ascii="Arial" w:hAnsi="Arial" w:cs="Arial"/>
          <w:b/>
          <w:szCs w:val="28"/>
        </w:rPr>
        <w:t>0</w:t>
      </w:r>
      <w:r w:rsidR="000A4CB5" w:rsidRPr="002C2674">
        <w:rPr>
          <w:rFonts w:ascii="Arial" w:hAnsi="Arial" w:cs="Arial"/>
          <w:b/>
          <w:szCs w:val="28"/>
        </w:rPr>
        <w:t>2</w:t>
      </w:r>
      <w:r w:rsidR="007E282F">
        <w:rPr>
          <w:rFonts w:ascii="Arial" w:hAnsi="Arial" w:cs="Arial"/>
          <w:b/>
          <w:szCs w:val="28"/>
        </w:rPr>
        <w:t>1</w:t>
      </w:r>
    </w:p>
    <w:p w14:paraId="281AEE26" w14:textId="4366AF30" w:rsidR="005B0BA6" w:rsidRPr="002C2674" w:rsidRDefault="005B0BA6" w:rsidP="00216EA3">
      <w:pPr>
        <w:ind w:right="-1157"/>
        <w:rPr>
          <w:rFonts w:ascii="Arial" w:hAnsi="Arial" w:cs="Arial"/>
          <w:sz w:val="24"/>
          <w:szCs w:val="24"/>
        </w:rPr>
      </w:pPr>
      <w:r w:rsidRPr="002C2674">
        <w:rPr>
          <w:rFonts w:ascii="Arial" w:hAnsi="Arial" w:cs="Arial"/>
          <w:sz w:val="24"/>
          <w:szCs w:val="24"/>
        </w:rPr>
        <w:t>Allocated to Access Panel Grant</w:t>
      </w:r>
      <w:r w:rsidRPr="002C2674">
        <w:rPr>
          <w:rFonts w:ascii="Arial" w:hAnsi="Arial" w:cs="Arial"/>
          <w:sz w:val="24"/>
          <w:szCs w:val="24"/>
        </w:rPr>
        <w:tab/>
      </w:r>
      <w:r w:rsidRPr="002C2674">
        <w:rPr>
          <w:rFonts w:ascii="Arial" w:hAnsi="Arial" w:cs="Arial"/>
          <w:sz w:val="24"/>
          <w:szCs w:val="24"/>
        </w:rPr>
        <w:tab/>
      </w:r>
      <w:r w:rsidR="002C2674">
        <w:rPr>
          <w:rFonts w:ascii="Arial" w:hAnsi="Arial" w:cs="Arial"/>
          <w:sz w:val="24"/>
          <w:szCs w:val="24"/>
        </w:rPr>
        <w:tab/>
      </w:r>
      <w:r w:rsidR="007E282F">
        <w:rPr>
          <w:rFonts w:ascii="Arial" w:hAnsi="Arial" w:cs="Arial"/>
          <w:sz w:val="24"/>
          <w:szCs w:val="24"/>
        </w:rPr>
        <w:tab/>
      </w:r>
      <w:r w:rsidR="007E282F">
        <w:rPr>
          <w:rFonts w:ascii="Arial" w:hAnsi="Arial" w:cs="Arial"/>
          <w:sz w:val="24"/>
          <w:szCs w:val="24"/>
        </w:rPr>
        <w:tab/>
      </w:r>
      <w:r w:rsidR="007E282F">
        <w:rPr>
          <w:rFonts w:ascii="Arial" w:hAnsi="Arial" w:cs="Arial"/>
          <w:sz w:val="24"/>
          <w:szCs w:val="24"/>
        </w:rPr>
        <w:tab/>
      </w:r>
      <w:r w:rsidR="000015C9" w:rsidRPr="002C2674">
        <w:rPr>
          <w:rFonts w:ascii="Arial" w:hAnsi="Arial" w:cs="Arial"/>
          <w:sz w:val="24"/>
          <w:szCs w:val="24"/>
        </w:rPr>
        <w:t>£23,929</w:t>
      </w:r>
      <w:r w:rsidR="000015C9" w:rsidRPr="002C2674">
        <w:rPr>
          <w:rFonts w:ascii="Arial" w:hAnsi="Arial" w:cs="Arial"/>
          <w:sz w:val="24"/>
          <w:szCs w:val="24"/>
        </w:rPr>
        <w:tab/>
      </w:r>
      <w:r w:rsidRPr="002C2674">
        <w:rPr>
          <w:rFonts w:ascii="Arial" w:hAnsi="Arial" w:cs="Arial"/>
          <w:sz w:val="24"/>
          <w:szCs w:val="24"/>
        </w:rPr>
        <w:tab/>
      </w:r>
      <w:r w:rsidRPr="002C2674">
        <w:rPr>
          <w:rFonts w:ascii="Arial" w:hAnsi="Arial" w:cs="Arial"/>
          <w:sz w:val="24"/>
          <w:szCs w:val="24"/>
        </w:rPr>
        <w:tab/>
      </w:r>
    </w:p>
    <w:p w14:paraId="3258E4FB" w14:textId="2EEBCA26" w:rsidR="005B0BA6" w:rsidRPr="002C2674" w:rsidRDefault="005B0BA6" w:rsidP="00216EA3">
      <w:pPr>
        <w:ind w:right="-1157"/>
        <w:rPr>
          <w:rFonts w:ascii="Arial" w:hAnsi="Arial" w:cs="Arial"/>
          <w:sz w:val="24"/>
          <w:szCs w:val="24"/>
        </w:rPr>
      </w:pPr>
      <w:r w:rsidRPr="002C2674">
        <w:rPr>
          <w:rFonts w:ascii="Arial" w:hAnsi="Arial" w:cs="Arial"/>
          <w:sz w:val="24"/>
          <w:szCs w:val="24"/>
        </w:rPr>
        <w:t>Salaries</w:t>
      </w:r>
      <w:r w:rsidRPr="002C2674">
        <w:rPr>
          <w:rFonts w:ascii="Arial" w:hAnsi="Arial" w:cs="Arial"/>
          <w:sz w:val="24"/>
          <w:szCs w:val="24"/>
        </w:rPr>
        <w:tab/>
      </w:r>
      <w:r w:rsidRPr="002C2674">
        <w:rPr>
          <w:rFonts w:ascii="Arial" w:hAnsi="Arial" w:cs="Arial"/>
          <w:sz w:val="24"/>
          <w:szCs w:val="24"/>
        </w:rPr>
        <w:tab/>
      </w:r>
      <w:r w:rsidRPr="002C2674">
        <w:rPr>
          <w:rFonts w:ascii="Arial" w:hAnsi="Arial" w:cs="Arial"/>
          <w:sz w:val="24"/>
          <w:szCs w:val="24"/>
        </w:rPr>
        <w:tab/>
      </w:r>
      <w:r w:rsidRPr="002C2674">
        <w:rPr>
          <w:rFonts w:ascii="Arial" w:hAnsi="Arial" w:cs="Arial"/>
          <w:sz w:val="24"/>
          <w:szCs w:val="24"/>
        </w:rPr>
        <w:tab/>
      </w:r>
      <w:r w:rsidRPr="002C2674">
        <w:rPr>
          <w:rFonts w:ascii="Arial" w:hAnsi="Arial" w:cs="Arial"/>
          <w:sz w:val="24"/>
          <w:szCs w:val="24"/>
        </w:rPr>
        <w:tab/>
      </w:r>
      <w:r w:rsidRPr="002C2674">
        <w:rPr>
          <w:rFonts w:ascii="Arial" w:hAnsi="Arial" w:cs="Arial"/>
          <w:sz w:val="24"/>
          <w:szCs w:val="24"/>
        </w:rPr>
        <w:tab/>
      </w:r>
      <w:r w:rsidR="007E282F">
        <w:rPr>
          <w:rFonts w:ascii="Arial" w:hAnsi="Arial" w:cs="Arial"/>
          <w:sz w:val="24"/>
          <w:szCs w:val="24"/>
        </w:rPr>
        <w:tab/>
      </w:r>
      <w:r w:rsidR="007E282F">
        <w:rPr>
          <w:rFonts w:ascii="Arial" w:hAnsi="Arial" w:cs="Arial"/>
          <w:sz w:val="24"/>
          <w:szCs w:val="24"/>
        </w:rPr>
        <w:tab/>
      </w:r>
      <w:r w:rsidR="007E282F">
        <w:rPr>
          <w:rFonts w:ascii="Arial" w:hAnsi="Arial" w:cs="Arial"/>
          <w:sz w:val="24"/>
          <w:szCs w:val="24"/>
        </w:rPr>
        <w:tab/>
      </w:r>
      <w:r w:rsidR="000015C9" w:rsidRPr="002C2674">
        <w:rPr>
          <w:rFonts w:ascii="Arial" w:hAnsi="Arial" w:cs="Arial"/>
          <w:sz w:val="24"/>
          <w:szCs w:val="24"/>
        </w:rPr>
        <w:t>£199,946</w:t>
      </w:r>
      <w:r w:rsidR="000A4CB5" w:rsidRPr="002C2674">
        <w:rPr>
          <w:rFonts w:ascii="Arial" w:hAnsi="Arial" w:cs="Arial"/>
          <w:sz w:val="24"/>
          <w:szCs w:val="24"/>
        </w:rPr>
        <w:tab/>
      </w:r>
      <w:r w:rsidRPr="002C2674">
        <w:rPr>
          <w:rFonts w:ascii="Arial" w:hAnsi="Arial" w:cs="Arial"/>
          <w:sz w:val="24"/>
          <w:szCs w:val="24"/>
        </w:rPr>
        <w:tab/>
      </w:r>
      <w:r w:rsidR="009D7764" w:rsidRPr="002C2674">
        <w:rPr>
          <w:rFonts w:ascii="Arial" w:hAnsi="Arial" w:cs="Arial"/>
          <w:sz w:val="24"/>
          <w:szCs w:val="24"/>
        </w:rPr>
        <w:tab/>
      </w:r>
    </w:p>
    <w:p w14:paraId="175545B5" w14:textId="515425BE" w:rsidR="005B0BA6" w:rsidRPr="002C2674" w:rsidRDefault="005B0BA6" w:rsidP="00216EA3">
      <w:pPr>
        <w:ind w:right="-1157"/>
        <w:rPr>
          <w:rFonts w:ascii="Arial" w:hAnsi="Arial" w:cs="Arial"/>
          <w:sz w:val="24"/>
          <w:szCs w:val="24"/>
        </w:rPr>
      </w:pPr>
      <w:r w:rsidRPr="002C2674">
        <w:rPr>
          <w:rFonts w:ascii="Arial" w:hAnsi="Arial" w:cs="Arial"/>
          <w:sz w:val="24"/>
          <w:szCs w:val="24"/>
        </w:rPr>
        <w:lastRenderedPageBreak/>
        <w:t>Rent and service charges</w:t>
      </w:r>
      <w:r w:rsidRPr="002C2674">
        <w:rPr>
          <w:rFonts w:ascii="Arial" w:hAnsi="Arial" w:cs="Arial"/>
          <w:sz w:val="24"/>
          <w:szCs w:val="24"/>
        </w:rPr>
        <w:tab/>
      </w:r>
      <w:r w:rsidRPr="002C2674">
        <w:rPr>
          <w:rFonts w:ascii="Arial" w:hAnsi="Arial" w:cs="Arial"/>
          <w:sz w:val="24"/>
          <w:szCs w:val="24"/>
        </w:rPr>
        <w:tab/>
      </w:r>
      <w:r w:rsidRPr="002C2674">
        <w:rPr>
          <w:rFonts w:ascii="Arial" w:hAnsi="Arial" w:cs="Arial"/>
          <w:sz w:val="24"/>
          <w:szCs w:val="24"/>
        </w:rPr>
        <w:tab/>
      </w:r>
      <w:r w:rsidR="002C2674">
        <w:rPr>
          <w:rFonts w:ascii="Arial" w:hAnsi="Arial" w:cs="Arial"/>
          <w:sz w:val="24"/>
          <w:szCs w:val="24"/>
        </w:rPr>
        <w:tab/>
      </w:r>
      <w:r w:rsidR="007E282F">
        <w:rPr>
          <w:rFonts w:ascii="Arial" w:hAnsi="Arial" w:cs="Arial"/>
          <w:sz w:val="24"/>
          <w:szCs w:val="24"/>
        </w:rPr>
        <w:tab/>
      </w:r>
      <w:r w:rsidR="007E282F">
        <w:rPr>
          <w:rFonts w:ascii="Arial" w:hAnsi="Arial" w:cs="Arial"/>
          <w:sz w:val="24"/>
          <w:szCs w:val="24"/>
        </w:rPr>
        <w:tab/>
      </w:r>
      <w:r w:rsidR="007E282F">
        <w:rPr>
          <w:rFonts w:ascii="Arial" w:hAnsi="Arial" w:cs="Arial"/>
          <w:sz w:val="24"/>
          <w:szCs w:val="24"/>
        </w:rPr>
        <w:tab/>
      </w:r>
      <w:r w:rsidR="000015C9" w:rsidRPr="002C2674">
        <w:rPr>
          <w:rFonts w:ascii="Arial" w:hAnsi="Arial" w:cs="Arial"/>
          <w:sz w:val="24"/>
          <w:szCs w:val="24"/>
        </w:rPr>
        <w:t>£12,359</w:t>
      </w:r>
      <w:r w:rsidR="000A4CB5" w:rsidRPr="002C2674">
        <w:rPr>
          <w:rFonts w:ascii="Arial" w:hAnsi="Arial" w:cs="Arial"/>
          <w:sz w:val="24"/>
          <w:szCs w:val="24"/>
        </w:rPr>
        <w:tab/>
      </w:r>
      <w:r w:rsidRPr="002C2674">
        <w:rPr>
          <w:rFonts w:ascii="Arial" w:hAnsi="Arial" w:cs="Arial"/>
          <w:sz w:val="24"/>
          <w:szCs w:val="24"/>
        </w:rPr>
        <w:tab/>
      </w:r>
      <w:r w:rsidR="009D7764" w:rsidRPr="002C2674">
        <w:rPr>
          <w:rFonts w:ascii="Arial" w:hAnsi="Arial" w:cs="Arial"/>
          <w:sz w:val="24"/>
          <w:szCs w:val="24"/>
        </w:rPr>
        <w:tab/>
      </w:r>
    </w:p>
    <w:p w14:paraId="21DB35BA" w14:textId="1397930B" w:rsidR="00965628" w:rsidRPr="002C2674" w:rsidRDefault="00965628" w:rsidP="00216EA3">
      <w:pPr>
        <w:ind w:right="-1157"/>
        <w:rPr>
          <w:rFonts w:ascii="Arial" w:hAnsi="Arial" w:cs="Arial"/>
          <w:sz w:val="24"/>
          <w:szCs w:val="24"/>
        </w:rPr>
      </w:pPr>
      <w:r w:rsidRPr="002C2674">
        <w:rPr>
          <w:rFonts w:ascii="Arial" w:hAnsi="Arial" w:cs="Arial"/>
          <w:sz w:val="24"/>
          <w:szCs w:val="24"/>
        </w:rPr>
        <w:t>Telephone</w:t>
      </w:r>
      <w:r w:rsidRPr="002C2674">
        <w:rPr>
          <w:rFonts w:ascii="Arial" w:hAnsi="Arial" w:cs="Arial"/>
          <w:sz w:val="24"/>
          <w:szCs w:val="24"/>
        </w:rPr>
        <w:tab/>
      </w:r>
      <w:r w:rsidRPr="002C2674">
        <w:rPr>
          <w:rFonts w:ascii="Arial" w:hAnsi="Arial" w:cs="Arial"/>
          <w:sz w:val="24"/>
          <w:szCs w:val="24"/>
        </w:rPr>
        <w:tab/>
      </w:r>
      <w:r w:rsidRPr="002C2674">
        <w:rPr>
          <w:rFonts w:ascii="Arial" w:hAnsi="Arial" w:cs="Arial"/>
          <w:sz w:val="24"/>
          <w:szCs w:val="24"/>
        </w:rPr>
        <w:tab/>
      </w:r>
      <w:r w:rsidRPr="002C2674">
        <w:rPr>
          <w:rFonts w:ascii="Arial" w:hAnsi="Arial" w:cs="Arial"/>
          <w:sz w:val="24"/>
          <w:szCs w:val="24"/>
        </w:rPr>
        <w:tab/>
      </w:r>
      <w:r w:rsidRPr="002C2674">
        <w:rPr>
          <w:rFonts w:ascii="Arial" w:hAnsi="Arial" w:cs="Arial"/>
          <w:sz w:val="24"/>
          <w:szCs w:val="24"/>
        </w:rPr>
        <w:tab/>
      </w:r>
      <w:r w:rsidRPr="002C2674">
        <w:rPr>
          <w:rFonts w:ascii="Arial" w:hAnsi="Arial" w:cs="Arial"/>
          <w:sz w:val="24"/>
          <w:szCs w:val="24"/>
        </w:rPr>
        <w:tab/>
      </w:r>
      <w:r w:rsidR="007E282F">
        <w:rPr>
          <w:rFonts w:ascii="Arial" w:hAnsi="Arial" w:cs="Arial"/>
          <w:sz w:val="24"/>
          <w:szCs w:val="24"/>
        </w:rPr>
        <w:tab/>
      </w:r>
      <w:r w:rsidR="007E282F">
        <w:rPr>
          <w:rFonts w:ascii="Arial" w:hAnsi="Arial" w:cs="Arial"/>
          <w:sz w:val="24"/>
          <w:szCs w:val="24"/>
        </w:rPr>
        <w:tab/>
      </w:r>
      <w:r w:rsidR="007E282F">
        <w:rPr>
          <w:rFonts w:ascii="Arial" w:hAnsi="Arial" w:cs="Arial"/>
          <w:sz w:val="24"/>
          <w:szCs w:val="24"/>
        </w:rPr>
        <w:tab/>
      </w:r>
      <w:r w:rsidR="000015C9" w:rsidRPr="002C2674">
        <w:rPr>
          <w:rFonts w:ascii="Arial" w:hAnsi="Arial" w:cs="Arial"/>
          <w:sz w:val="24"/>
          <w:szCs w:val="24"/>
        </w:rPr>
        <w:t>£2,810</w:t>
      </w:r>
      <w:r w:rsidR="000A4CB5" w:rsidRPr="002C2674">
        <w:rPr>
          <w:rFonts w:ascii="Arial" w:hAnsi="Arial" w:cs="Arial"/>
          <w:sz w:val="24"/>
          <w:szCs w:val="24"/>
        </w:rPr>
        <w:tab/>
      </w:r>
      <w:r w:rsidRPr="002C2674">
        <w:rPr>
          <w:rFonts w:ascii="Arial" w:hAnsi="Arial" w:cs="Arial"/>
          <w:sz w:val="24"/>
          <w:szCs w:val="24"/>
        </w:rPr>
        <w:tab/>
      </w:r>
      <w:r w:rsidRPr="002C2674">
        <w:rPr>
          <w:rFonts w:ascii="Arial" w:hAnsi="Arial" w:cs="Arial"/>
          <w:sz w:val="24"/>
          <w:szCs w:val="24"/>
        </w:rPr>
        <w:tab/>
      </w:r>
    </w:p>
    <w:p w14:paraId="5C833169" w14:textId="7E6D245F" w:rsidR="00965628" w:rsidRPr="002C2674" w:rsidRDefault="00965628" w:rsidP="00216EA3">
      <w:pPr>
        <w:ind w:right="-1157"/>
        <w:rPr>
          <w:rFonts w:ascii="Arial" w:hAnsi="Arial" w:cs="Arial"/>
          <w:sz w:val="24"/>
          <w:szCs w:val="24"/>
        </w:rPr>
      </w:pPr>
      <w:r w:rsidRPr="002C2674">
        <w:rPr>
          <w:rFonts w:ascii="Arial" w:hAnsi="Arial" w:cs="Arial"/>
          <w:sz w:val="24"/>
          <w:szCs w:val="24"/>
        </w:rPr>
        <w:t>Postage and stationery</w:t>
      </w:r>
      <w:r w:rsidRPr="002C2674">
        <w:rPr>
          <w:rFonts w:ascii="Arial" w:hAnsi="Arial" w:cs="Arial"/>
          <w:sz w:val="24"/>
          <w:szCs w:val="24"/>
        </w:rPr>
        <w:tab/>
      </w:r>
      <w:r w:rsidRPr="002C2674">
        <w:rPr>
          <w:rFonts w:ascii="Arial" w:hAnsi="Arial" w:cs="Arial"/>
          <w:sz w:val="24"/>
          <w:szCs w:val="24"/>
        </w:rPr>
        <w:tab/>
      </w:r>
      <w:r w:rsidRPr="002C2674">
        <w:rPr>
          <w:rFonts w:ascii="Arial" w:hAnsi="Arial" w:cs="Arial"/>
          <w:sz w:val="24"/>
          <w:szCs w:val="24"/>
        </w:rPr>
        <w:tab/>
      </w:r>
      <w:r w:rsidRPr="002C2674">
        <w:rPr>
          <w:rFonts w:ascii="Arial" w:hAnsi="Arial" w:cs="Arial"/>
          <w:sz w:val="24"/>
          <w:szCs w:val="24"/>
        </w:rPr>
        <w:tab/>
      </w:r>
      <w:r w:rsidR="007E282F">
        <w:rPr>
          <w:rFonts w:ascii="Arial" w:hAnsi="Arial" w:cs="Arial"/>
          <w:sz w:val="24"/>
          <w:szCs w:val="24"/>
        </w:rPr>
        <w:tab/>
      </w:r>
      <w:r w:rsidR="007E282F">
        <w:rPr>
          <w:rFonts w:ascii="Arial" w:hAnsi="Arial" w:cs="Arial"/>
          <w:sz w:val="24"/>
          <w:szCs w:val="24"/>
        </w:rPr>
        <w:tab/>
      </w:r>
      <w:r w:rsidR="007E282F">
        <w:rPr>
          <w:rFonts w:ascii="Arial" w:hAnsi="Arial" w:cs="Arial"/>
          <w:sz w:val="24"/>
          <w:szCs w:val="24"/>
        </w:rPr>
        <w:tab/>
      </w:r>
      <w:r w:rsidR="000015C9" w:rsidRPr="002C2674">
        <w:rPr>
          <w:rFonts w:ascii="Arial" w:hAnsi="Arial" w:cs="Arial"/>
          <w:sz w:val="24"/>
          <w:szCs w:val="24"/>
        </w:rPr>
        <w:t>£49,316</w:t>
      </w:r>
      <w:r w:rsidR="000A4CB5" w:rsidRPr="002C2674">
        <w:rPr>
          <w:rFonts w:ascii="Arial" w:hAnsi="Arial" w:cs="Arial"/>
          <w:sz w:val="24"/>
          <w:szCs w:val="24"/>
        </w:rPr>
        <w:tab/>
      </w:r>
      <w:r w:rsidRPr="002C2674">
        <w:rPr>
          <w:rFonts w:ascii="Arial" w:hAnsi="Arial" w:cs="Arial"/>
          <w:sz w:val="24"/>
          <w:szCs w:val="24"/>
        </w:rPr>
        <w:tab/>
      </w:r>
      <w:r w:rsidRPr="002C2674">
        <w:rPr>
          <w:rFonts w:ascii="Arial" w:hAnsi="Arial" w:cs="Arial"/>
          <w:sz w:val="24"/>
          <w:szCs w:val="24"/>
        </w:rPr>
        <w:tab/>
      </w:r>
    </w:p>
    <w:p w14:paraId="3D5FE009" w14:textId="19E4CEFF" w:rsidR="005B0BA6" w:rsidRPr="002C2674" w:rsidRDefault="00965628" w:rsidP="00216EA3">
      <w:pPr>
        <w:ind w:right="-1157"/>
        <w:rPr>
          <w:rFonts w:ascii="Arial" w:hAnsi="Arial" w:cs="Arial"/>
          <w:sz w:val="24"/>
          <w:szCs w:val="24"/>
        </w:rPr>
      </w:pPr>
      <w:r w:rsidRPr="002C2674">
        <w:rPr>
          <w:rFonts w:ascii="Arial" w:hAnsi="Arial" w:cs="Arial"/>
          <w:sz w:val="24"/>
          <w:szCs w:val="24"/>
        </w:rPr>
        <w:t>Subscriptions. r</w:t>
      </w:r>
      <w:r w:rsidR="005B0BA6" w:rsidRPr="002C2674">
        <w:rPr>
          <w:rFonts w:ascii="Arial" w:hAnsi="Arial" w:cs="Arial"/>
          <w:sz w:val="24"/>
          <w:szCs w:val="24"/>
        </w:rPr>
        <w:t>ecruitment and training</w:t>
      </w:r>
      <w:r w:rsidR="002C2674">
        <w:rPr>
          <w:rFonts w:ascii="Arial" w:hAnsi="Arial" w:cs="Arial"/>
          <w:sz w:val="24"/>
          <w:szCs w:val="24"/>
        </w:rPr>
        <w:tab/>
      </w:r>
      <w:r w:rsidR="005B0BA6" w:rsidRPr="002C2674">
        <w:rPr>
          <w:rFonts w:ascii="Arial" w:hAnsi="Arial" w:cs="Arial"/>
          <w:sz w:val="24"/>
          <w:szCs w:val="24"/>
        </w:rPr>
        <w:tab/>
      </w:r>
      <w:r w:rsidR="007E282F">
        <w:rPr>
          <w:rFonts w:ascii="Arial" w:hAnsi="Arial" w:cs="Arial"/>
          <w:sz w:val="24"/>
          <w:szCs w:val="24"/>
        </w:rPr>
        <w:tab/>
      </w:r>
      <w:r w:rsidR="007E282F">
        <w:rPr>
          <w:rFonts w:ascii="Arial" w:hAnsi="Arial" w:cs="Arial"/>
          <w:sz w:val="24"/>
          <w:szCs w:val="24"/>
        </w:rPr>
        <w:tab/>
      </w:r>
      <w:r w:rsidR="007E282F">
        <w:rPr>
          <w:rFonts w:ascii="Arial" w:hAnsi="Arial" w:cs="Arial"/>
          <w:sz w:val="24"/>
          <w:szCs w:val="24"/>
        </w:rPr>
        <w:tab/>
      </w:r>
      <w:r w:rsidR="000015C9" w:rsidRPr="002C2674">
        <w:rPr>
          <w:rFonts w:ascii="Arial" w:hAnsi="Arial" w:cs="Arial"/>
          <w:sz w:val="24"/>
          <w:szCs w:val="24"/>
        </w:rPr>
        <w:t>£13,135</w:t>
      </w:r>
      <w:r w:rsidR="000A4CB5" w:rsidRPr="002C2674">
        <w:rPr>
          <w:rFonts w:ascii="Arial" w:hAnsi="Arial" w:cs="Arial"/>
          <w:sz w:val="24"/>
          <w:szCs w:val="24"/>
        </w:rPr>
        <w:tab/>
      </w:r>
      <w:r w:rsidR="005B0BA6" w:rsidRPr="002C2674">
        <w:rPr>
          <w:rFonts w:ascii="Arial" w:hAnsi="Arial" w:cs="Arial"/>
          <w:sz w:val="24"/>
          <w:szCs w:val="24"/>
        </w:rPr>
        <w:tab/>
      </w:r>
      <w:r w:rsidR="009D7764" w:rsidRPr="002C2674">
        <w:rPr>
          <w:rFonts w:ascii="Arial" w:hAnsi="Arial" w:cs="Arial"/>
          <w:sz w:val="24"/>
          <w:szCs w:val="24"/>
        </w:rPr>
        <w:tab/>
      </w:r>
    </w:p>
    <w:p w14:paraId="1B4A3D66" w14:textId="148D444B" w:rsidR="005B0BA6" w:rsidRPr="002C2674" w:rsidRDefault="005B0BA6" w:rsidP="00216EA3">
      <w:pPr>
        <w:ind w:right="-1157"/>
        <w:rPr>
          <w:rFonts w:ascii="Arial" w:hAnsi="Arial" w:cs="Arial"/>
          <w:sz w:val="24"/>
          <w:szCs w:val="24"/>
        </w:rPr>
      </w:pPr>
      <w:r w:rsidRPr="002C2674">
        <w:rPr>
          <w:rFonts w:ascii="Arial" w:hAnsi="Arial" w:cs="Arial"/>
          <w:sz w:val="24"/>
          <w:szCs w:val="24"/>
        </w:rPr>
        <w:t>Travel</w:t>
      </w:r>
      <w:r w:rsidR="00965628" w:rsidRPr="002C2674">
        <w:rPr>
          <w:rFonts w:ascii="Arial" w:hAnsi="Arial" w:cs="Arial"/>
          <w:sz w:val="24"/>
          <w:szCs w:val="24"/>
        </w:rPr>
        <w:t xml:space="preserve"> and </w:t>
      </w:r>
      <w:r w:rsidRPr="002C2674">
        <w:rPr>
          <w:rFonts w:ascii="Arial" w:hAnsi="Arial" w:cs="Arial"/>
          <w:sz w:val="24"/>
          <w:szCs w:val="24"/>
        </w:rPr>
        <w:t>subsistence</w:t>
      </w:r>
      <w:r w:rsidRPr="002C2674">
        <w:rPr>
          <w:rFonts w:ascii="Arial" w:hAnsi="Arial" w:cs="Arial"/>
          <w:sz w:val="24"/>
          <w:szCs w:val="24"/>
        </w:rPr>
        <w:tab/>
      </w:r>
      <w:r w:rsidRPr="002C2674">
        <w:rPr>
          <w:rFonts w:ascii="Arial" w:hAnsi="Arial" w:cs="Arial"/>
          <w:sz w:val="24"/>
          <w:szCs w:val="24"/>
        </w:rPr>
        <w:tab/>
      </w:r>
      <w:r w:rsidRPr="002C2674">
        <w:rPr>
          <w:rFonts w:ascii="Arial" w:hAnsi="Arial" w:cs="Arial"/>
          <w:sz w:val="24"/>
          <w:szCs w:val="24"/>
        </w:rPr>
        <w:tab/>
      </w:r>
      <w:r w:rsidRPr="002C2674">
        <w:rPr>
          <w:rFonts w:ascii="Arial" w:hAnsi="Arial" w:cs="Arial"/>
          <w:sz w:val="24"/>
          <w:szCs w:val="24"/>
        </w:rPr>
        <w:tab/>
      </w:r>
      <w:r w:rsidR="007E282F">
        <w:rPr>
          <w:rFonts w:ascii="Arial" w:hAnsi="Arial" w:cs="Arial"/>
          <w:sz w:val="24"/>
          <w:szCs w:val="24"/>
        </w:rPr>
        <w:tab/>
      </w:r>
      <w:r w:rsidR="007E282F">
        <w:rPr>
          <w:rFonts w:ascii="Arial" w:hAnsi="Arial" w:cs="Arial"/>
          <w:sz w:val="24"/>
          <w:szCs w:val="24"/>
        </w:rPr>
        <w:tab/>
      </w:r>
      <w:r w:rsidR="007E282F">
        <w:rPr>
          <w:rFonts w:ascii="Arial" w:hAnsi="Arial" w:cs="Arial"/>
          <w:sz w:val="24"/>
          <w:szCs w:val="24"/>
        </w:rPr>
        <w:tab/>
      </w:r>
      <w:r w:rsidR="000015C9" w:rsidRPr="002C2674">
        <w:rPr>
          <w:rFonts w:ascii="Arial" w:hAnsi="Arial" w:cs="Arial"/>
          <w:sz w:val="24"/>
          <w:szCs w:val="24"/>
        </w:rPr>
        <w:t>£714</w:t>
      </w:r>
      <w:r w:rsidR="000A4CB5" w:rsidRPr="002C2674">
        <w:rPr>
          <w:rFonts w:ascii="Arial" w:hAnsi="Arial" w:cs="Arial"/>
          <w:sz w:val="24"/>
          <w:szCs w:val="24"/>
        </w:rPr>
        <w:tab/>
      </w:r>
      <w:r w:rsidR="000A4CB5" w:rsidRPr="002C2674">
        <w:rPr>
          <w:rFonts w:ascii="Arial" w:hAnsi="Arial" w:cs="Arial"/>
          <w:sz w:val="24"/>
          <w:szCs w:val="24"/>
        </w:rPr>
        <w:tab/>
      </w:r>
      <w:r w:rsidRPr="002C2674">
        <w:rPr>
          <w:rFonts w:ascii="Arial" w:hAnsi="Arial" w:cs="Arial"/>
          <w:sz w:val="24"/>
          <w:szCs w:val="24"/>
        </w:rPr>
        <w:tab/>
      </w:r>
      <w:r w:rsidR="009D7764" w:rsidRPr="002C2674">
        <w:rPr>
          <w:rFonts w:ascii="Arial" w:hAnsi="Arial" w:cs="Arial"/>
          <w:sz w:val="24"/>
          <w:szCs w:val="24"/>
        </w:rPr>
        <w:tab/>
      </w:r>
    </w:p>
    <w:p w14:paraId="29E23319" w14:textId="0B9D4078" w:rsidR="00965628" w:rsidRPr="002C2674" w:rsidRDefault="000015C9" w:rsidP="00216EA3">
      <w:pPr>
        <w:ind w:right="-1157"/>
        <w:rPr>
          <w:rFonts w:ascii="Arial" w:hAnsi="Arial" w:cs="Arial"/>
          <w:sz w:val="24"/>
          <w:szCs w:val="24"/>
        </w:rPr>
      </w:pPr>
      <w:r w:rsidRPr="002C2674">
        <w:rPr>
          <w:rFonts w:ascii="Arial" w:hAnsi="Arial" w:cs="Arial"/>
          <w:sz w:val="24"/>
          <w:szCs w:val="24"/>
        </w:rPr>
        <w:t>IT Development</w:t>
      </w:r>
      <w:r w:rsidR="00965628" w:rsidRPr="002C2674">
        <w:rPr>
          <w:rFonts w:ascii="Arial" w:hAnsi="Arial" w:cs="Arial"/>
          <w:sz w:val="24"/>
          <w:szCs w:val="24"/>
        </w:rPr>
        <w:tab/>
      </w:r>
      <w:r w:rsidR="00965628" w:rsidRPr="002C2674">
        <w:rPr>
          <w:rFonts w:ascii="Arial" w:hAnsi="Arial" w:cs="Arial"/>
          <w:sz w:val="24"/>
          <w:szCs w:val="24"/>
        </w:rPr>
        <w:tab/>
      </w:r>
      <w:r w:rsidR="00965628" w:rsidRPr="002C2674">
        <w:rPr>
          <w:rFonts w:ascii="Arial" w:hAnsi="Arial" w:cs="Arial"/>
          <w:sz w:val="24"/>
          <w:szCs w:val="24"/>
        </w:rPr>
        <w:tab/>
      </w:r>
      <w:r w:rsidR="00965628" w:rsidRPr="002C2674">
        <w:rPr>
          <w:rFonts w:ascii="Arial" w:hAnsi="Arial" w:cs="Arial"/>
          <w:sz w:val="24"/>
          <w:szCs w:val="24"/>
        </w:rPr>
        <w:tab/>
      </w:r>
      <w:r w:rsidR="00965628" w:rsidRPr="002C2674">
        <w:rPr>
          <w:rFonts w:ascii="Arial" w:hAnsi="Arial" w:cs="Arial"/>
          <w:sz w:val="24"/>
          <w:szCs w:val="24"/>
        </w:rPr>
        <w:tab/>
      </w:r>
      <w:r w:rsidR="007E282F">
        <w:rPr>
          <w:rFonts w:ascii="Arial" w:hAnsi="Arial" w:cs="Arial"/>
          <w:sz w:val="24"/>
          <w:szCs w:val="24"/>
        </w:rPr>
        <w:tab/>
      </w:r>
      <w:r w:rsidR="007E282F">
        <w:rPr>
          <w:rFonts w:ascii="Arial" w:hAnsi="Arial" w:cs="Arial"/>
          <w:sz w:val="24"/>
          <w:szCs w:val="24"/>
        </w:rPr>
        <w:tab/>
      </w:r>
      <w:r w:rsidR="007E282F">
        <w:rPr>
          <w:rFonts w:ascii="Arial" w:hAnsi="Arial" w:cs="Arial"/>
          <w:sz w:val="24"/>
          <w:szCs w:val="24"/>
        </w:rPr>
        <w:tab/>
      </w:r>
      <w:r w:rsidRPr="002C2674">
        <w:rPr>
          <w:rFonts w:ascii="Arial" w:hAnsi="Arial" w:cs="Arial"/>
          <w:sz w:val="24"/>
          <w:szCs w:val="24"/>
        </w:rPr>
        <w:t>£7,187</w:t>
      </w:r>
      <w:r w:rsidR="000A4CB5" w:rsidRPr="002C2674">
        <w:rPr>
          <w:rFonts w:ascii="Arial" w:hAnsi="Arial" w:cs="Arial"/>
          <w:sz w:val="24"/>
          <w:szCs w:val="24"/>
        </w:rPr>
        <w:tab/>
      </w:r>
      <w:r w:rsidR="00965628" w:rsidRPr="002C2674">
        <w:rPr>
          <w:rFonts w:ascii="Arial" w:hAnsi="Arial" w:cs="Arial"/>
          <w:sz w:val="24"/>
          <w:szCs w:val="24"/>
        </w:rPr>
        <w:tab/>
      </w:r>
      <w:r w:rsidR="00965628" w:rsidRPr="002C2674">
        <w:rPr>
          <w:rFonts w:ascii="Arial" w:hAnsi="Arial" w:cs="Arial"/>
          <w:sz w:val="24"/>
          <w:szCs w:val="24"/>
        </w:rPr>
        <w:tab/>
      </w:r>
    </w:p>
    <w:p w14:paraId="57AE2109" w14:textId="00797DAE" w:rsidR="00965628" w:rsidRPr="002C2674" w:rsidRDefault="00965628" w:rsidP="00216EA3">
      <w:pPr>
        <w:ind w:right="-1157"/>
        <w:rPr>
          <w:rFonts w:ascii="Arial" w:hAnsi="Arial" w:cs="Arial"/>
          <w:sz w:val="24"/>
          <w:szCs w:val="24"/>
        </w:rPr>
      </w:pPr>
      <w:r w:rsidRPr="002C2674">
        <w:rPr>
          <w:rFonts w:ascii="Arial" w:hAnsi="Arial" w:cs="Arial"/>
          <w:sz w:val="24"/>
          <w:szCs w:val="24"/>
        </w:rPr>
        <w:t>Interpretation</w:t>
      </w:r>
      <w:r w:rsidRPr="002C2674">
        <w:rPr>
          <w:rFonts w:ascii="Arial" w:hAnsi="Arial" w:cs="Arial"/>
          <w:sz w:val="24"/>
          <w:szCs w:val="24"/>
        </w:rPr>
        <w:tab/>
      </w:r>
      <w:r w:rsidRPr="002C2674">
        <w:rPr>
          <w:rFonts w:ascii="Arial" w:hAnsi="Arial" w:cs="Arial"/>
          <w:sz w:val="24"/>
          <w:szCs w:val="24"/>
        </w:rPr>
        <w:tab/>
      </w:r>
      <w:r w:rsidRPr="002C2674">
        <w:rPr>
          <w:rFonts w:ascii="Arial" w:hAnsi="Arial" w:cs="Arial"/>
          <w:sz w:val="24"/>
          <w:szCs w:val="24"/>
        </w:rPr>
        <w:tab/>
      </w:r>
      <w:r w:rsidRPr="002C2674">
        <w:rPr>
          <w:rFonts w:ascii="Arial" w:hAnsi="Arial" w:cs="Arial"/>
          <w:sz w:val="24"/>
          <w:szCs w:val="24"/>
        </w:rPr>
        <w:tab/>
      </w:r>
      <w:r w:rsidRPr="002C2674">
        <w:rPr>
          <w:rFonts w:ascii="Arial" w:hAnsi="Arial" w:cs="Arial"/>
          <w:sz w:val="24"/>
          <w:szCs w:val="24"/>
        </w:rPr>
        <w:tab/>
      </w:r>
      <w:r w:rsidR="002C2674">
        <w:rPr>
          <w:rFonts w:ascii="Arial" w:hAnsi="Arial" w:cs="Arial"/>
          <w:sz w:val="24"/>
          <w:szCs w:val="24"/>
        </w:rPr>
        <w:tab/>
      </w:r>
      <w:r w:rsidR="007E282F">
        <w:rPr>
          <w:rFonts w:ascii="Arial" w:hAnsi="Arial" w:cs="Arial"/>
          <w:sz w:val="24"/>
          <w:szCs w:val="24"/>
        </w:rPr>
        <w:tab/>
      </w:r>
      <w:r w:rsidR="007E282F">
        <w:rPr>
          <w:rFonts w:ascii="Arial" w:hAnsi="Arial" w:cs="Arial"/>
          <w:sz w:val="24"/>
          <w:szCs w:val="24"/>
        </w:rPr>
        <w:tab/>
      </w:r>
      <w:r w:rsidR="007E282F">
        <w:rPr>
          <w:rFonts w:ascii="Arial" w:hAnsi="Arial" w:cs="Arial"/>
          <w:sz w:val="24"/>
          <w:szCs w:val="24"/>
        </w:rPr>
        <w:tab/>
      </w:r>
      <w:r w:rsidR="000015C9" w:rsidRPr="002C2674">
        <w:rPr>
          <w:rFonts w:ascii="Arial" w:hAnsi="Arial" w:cs="Arial"/>
          <w:sz w:val="24"/>
          <w:szCs w:val="24"/>
        </w:rPr>
        <w:t>£4,998</w:t>
      </w:r>
      <w:r w:rsidR="000A4CB5" w:rsidRPr="002C2674">
        <w:rPr>
          <w:rFonts w:ascii="Arial" w:hAnsi="Arial" w:cs="Arial"/>
          <w:sz w:val="24"/>
          <w:szCs w:val="24"/>
        </w:rPr>
        <w:tab/>
      </w:r>
      <w:r w:rsidRPr="002C2674">
        <w:rPr>
          <w:rFonts w:ascii="Arial" w:hAnsi="Arial" w:cs="Arial"/>
          <w:sz w:val="24"/>
          <w:szCs w:val="24"/>
        </w:rPr>
        <w:tab/>
      </w:r>
      <w:r w:rsidRPr="002C2674">
        <w:rPr>
          <w:rFonts w:ascii="Arial" w:hAnsi="Arial" w:cs="Arial"/>
          <w:sz w:val="24"/>
          <w:szCs w:val="24"/>
        </w:rPr>
        <w:tab/>
      </w:r>
    </w:p>
    <w:p w14:paraId="0A224335" w14:textId="36B85EB7" w:rsidR="005B0BA6" w:rsidRPr="002C2674" w:rsidRDefault="005B0BA6" w:rsidP="00216EA3">
      <w:pPr>
        <w:ind w:right="-1157"/>
        <w:rPr>
          <w:rFonts w:ascii="Arial" w:hAnsi="Arial" w:cs="Arial"/>
          <w:sz w:val="24"/>
          <w:szCs w:val="24"/>
        </w:rPr>
      </w:pPr>
      <w:r w:rsidRPr="002C2674">
        <w:rPr>
          <w:rFonts w:ascii="Arial" w:hAnsi="Arial" w:cs="Arial"/>
          <w:sz w:val="24"/>
          <w:szCs w:val="24"/>
        </w:rPr>
        <w:t>Bank charges</w:t>
      </w:r>
      <w:r w:rsidRPr="002C2674">
        <w:rPr>
          <w:rFonts w:ascii="Arial" w:hAnsi="Arial" w:cs="Arial"/>
          <w:sz w:val="24"/>
          <w:szCs w:val="24"/>
        </w:rPr>
        <w:tab/>
      </w:r>
      <w:r w:rsidRPr="002C2674">
        <w:rPr>
          <w:rFonts w:ascii="Arial" w:hAnsi="Arial" w:cs="Arial"/>
          <w:sz w:val="24"/>
          <w:szCs w:val="24"/>
        </w:rPr>
        <w:tab/>
      </w:r>
      <w:r w:rsidRPr="002C2674">
        <w:rPr>
          <w:rFonts w:ascii="Arial" w:hAnsi="Arial" w:cs="Arial"/>
          <w:sz w:val="24"/>
          <w:szCs w:val="24"/>
        </w:rPr>
        <w:tab/>
      </w:r>
      <w:r w:rsidRPr="002C2674">
        <w:rPr>
          <w:rFonts w:ascii="Arial" w:hAnsi="Arial" w:cs="Arial"/>
          <w:sz w:val="24"/>
          <w:szCs w:val="24"/>
        </w:rPr>
        <w:tab/>
      </w:r>
      <w:r w:rsidRPr="002C2674">
        <w:rPr>
          <w:rFonts w:ascii="Arial" w:hAnsi="Arial" w:cs="Arial"/>
          <w:sz w:val="24"/>
          <w:szCs w:val="24"/>
        </w:rPr>
        <w:tab/>
      </w:r>
      <w:r w:rsidR="007E282F">
        <w:rPr>
          <w:rFonts w:ascii="Arial" w:hAnsi="Arial" w:cs="Arial"/>
          <w:sz w:val="24"/>
          <w:szCs w:val="24"/>
        </w:rPr>
        <w:tab/>
      </w:r>
      <w:r w:rsidR="007E282F">
        <w:rPr>
          <w:rFonts w:ascii="Arial" w:hAnsi="Arial" w:cs="Arial"/>
          <w:sz w:val="24"/>
          <w:szCs w:val="24"/>
        </w:rPr>
        <w:tab/>
      </w:r>
      <w:r w:rsidR="007E282F">
        <w:rPr>
          <w:rFonts w:ascii="Arial" w:hAnsi="Arial" w:cs="Arial"/>
          <w:sz w:val="24"/>
          <w:szCs w:val="24"/>
        </w:rPr>
        <w:tab/>
      </w:r>
      <w:r w:rsidR="000015C9" w:rsidRPr="002C2674">
        <w:rPr>
          <w:rFonts w:ascii="Arial" w:hAnsi="Arial" w:cs="Arial"/>
          <w:sz w:val="24"/>
          <w:szCs w:val="24"/>
        </w:rPr>
        <w:t>£716</w:t>
      </w:r>
      <w:r w:rsidR="000A4CB5" w:rsidRPr="002C2674">
        <w:rPr>
          <w:rFonts w:ascii="Arial" w:hAnsi="Arial" w:cs="Arial"/>
          <w:sz w:val="24"/>
          <w:szCs w:val="24"/>
        </w:rPr>
        <w:tab/>
      </w:r>
      <w:r w:rsidRPr="002C2674">
        <w:rPr>
          <w:rFonts w:ascii="Arial" w:hAnsi="Arial" w:cs="Arial"/>
          <w:sz w:val="24"/>
          <w:szCs w:val="24"/>
        </w:rPr>
        <w:tab/>
      </w:r>
      <w:r w:rsidRPr="002C2674">
        <w:rPr>
          <w:rFonts w:ascii="Arial" w:hAnsi="Arial" w:cs="Arial"/>
          <w:sz w:val="24"/>
          <w:szCs w:val="24"/>
        </w:rPr>
        <w:tab/>
      </w:r>
      <w:r w:rsidR="009D7764" w:rsidRPr="002C2674">
        <w:rPr>
          <w:rFonts w:ascii="Arial" w:hAnsi="Arial" w:cs="Arial"/>
          <w:sz w:val="24"/>
          <w:szCs w:val="24"/>
        </w:rPr>
        <w:tab/>
      </w:r>
    </w:p>
    <w:p w14:paraId="2C9AF6B5" w14:textId="48EF72DC" w:rsidR="000015C9" w:rsidRPr="002C2674" w:rsidRDefault="00965628" w:rsidP="00216EA3">
      <w:pPr>
        <w:ind w:right="-1157"/>
        <w:rPr>
          <w:rFonts w:ascii="Arial" w:hAnsi="Arial" w:cs="Arial"/>
          <w:sz w:val="24"/>
          <w:szCs w:val="24"/>
        </w:rPr>
      </w:pPr>
      <w:r w:rsidRPr="002C2674">
        <w:rPr>
          <w:rFonts w:ascii="Arial" w:hAnsi="Arial" w:cs="Arial"/>
          <w:sz w:val="24"/>
          <w:szCs w:val="24"/>
        </w:rPr>
        <w:t>Depreciation of tangible fixed assets</w:t>
      </w:r>
      <w:r w:rsidRPr="002C2674">
        <w:rPr>
          <w:rFonts w:ascii="Arial" w:hAnsi="Arial" w:cs="Arial"/>
          <w:sz w:val="24"/>
          <w:szCs w:val="24"/>
        </w:rPr>
        <w:tab/>
      </w:r>
      <w:r w:rsidRPr="002C2674">
        <w:rPr>
          <w:rFonts w:ascii="Arial" w:hAnsi="Arial" w:cs="Arial"/>
          <w:sz w:val="24"/>
          <w:szCs w:val="24"/>
        </w:rPr>
        <w:tab/>
      </w:r>
      <w:r w:rsidR="007E282F">
        <w:rPr>
          <w:rFonts w:ascii="Arial" w:hAnsi="Arial" w:cs="Arial"/>
          <w:sz w:val="24"/>
          <w:szCs w:val="24"/>
        </w:rPr>
        <w:tab/>
      </w:r>
      <w:r w:rsidR="007E282F">
        <w:rPr>
          <w:rFonts w:ascii="Arial" w:hAnsi="Arial" w:cs="Arial"/>
          <w:sz w:val="24"/>
          <w:szCs w:val="24"/>
        </w:rPr>
        <w:tab/>
      </w:r>
      <w:r w:rsidR="007E282F">
        <w:rPr>
          <w:rFonts w:ascii="Arial" w:hAnsi="Arial" w:cs="Arial"/>
          <w:sz w:val="24"/>
          <w:szCs w:val="24"/>
        </w:rPr>
        <w:tab/>
      </w:r>
      <w:r w:rsidR="000015C9" w:rsidRPr="002C2674">
        <w:rPr>
          <w:rFonts w:ascii="Arial" w:hAnsi="Arial" w:cs="Arial"/>
          <w:sz w:val="24"/>
          <w:szCs w:val="24"/>
        </w:rPr>
        <w:t>£257</w:t>
      </w:r>
      <w:r w:rsidR="000A4CB5" w:rsidRPr="002C2674">
        <w:rPr>
          <w:rFonts w:ascii="Arial" w:hAnsi="Arial" w:cs="Arial"/>
          <w:sz w:val="24"/>
          <w:szCs w:val="24"/>
        </w:rPr>
        <w:tab/>
      </w:r>
      <w:r w:rsidR="000A4CB5" w:rsidRPr="002C2674">
        <w:rPr>
          <w:rFonts w:ascii="Arial" w:hAnsi="Arial" w:cs="Arial"/>
          <w:sz w:val="24"/>
          <w:szCs w:val="24"/>
        </w:rPr>
        <w:tab/>
      </w:r>
      <w:r w:rsidR="000A4CB5" w:rsidRPr="002C2674">
        <w:rPr>
          <w:rFonts w:ascii="Arial" w:hAnsi="Arial" w:cs="Arial"/>
          <w:sz w:val="24"/>
          <w:szCs w:val="24"/>
        </w:rPr>
        <w:tab/>
      </w:r>
      <w:r w:rsidRPr="002C2674">
        <w:rPr>
          <w:rFonts w:ascii="Arial" w:hAnsi="Arial" w:cs="Arial"/>
          <w:sz w:val="24"/>
          <w:szCs w:val="24"/>
        </w:rPr>
        <w:tab/>
      </w:r>
    </w:p>
    <w:p w14:paraId="3F21A6D1" w14:textId="5FCB56BD" w:rsidR="000015C9" w:rsidRPr="002C2674" w:rsidRDefault="000015C9" w:rsidP="00216EA3">
      <w:pPr>
        <w:ind w:right="-1157"/>
        <w:rPr>
          <w:rFonts w:ascii="Arial" w:hAnsi="Arial" w:cs="Arial"/>
          <w:sz w:val="24"/>
          <w:szCs w:val="24"/>
        </w:rPr>
      </w:pPr>
      <w:r w:rsidRPr="002C2674">
        <w:rPr>
          <w:rFonts w:ascii="Arial" w:hAnsi="Arial" w:cs="Arial"/>
          <w:sz w:val="24"/>
          <w:szCs w:val="24"/>
        </w:rPr>
        <w:t>Accountancy Fees</w:t>
      </w:r>
      <w:r w:rsidRPr="002C2674">
        <w:rPr>
          <w:rFonts w:ascii="Arial" w:hAnsi="Arial" w:cs="Arial"/>
          <w:sz w:val="24"/>
          <w:szCs w:val="24"/>
        </w:rPr>
        <w:tab/>
      </w:r>
      <w:r w:rsidRPr="002C2674">
        <w:rPr>
          <w:rFonts w:ascii="Arial" w:hAnsi="Arial" w:cs="Arial"/>
          <w:sz w:val="24"/>
          <w:szCs w:val="24"/>
        </w:rPr>
        <w:tab/>
      </w:r>
      <w:r w:rsidRPr="002C2674">
        <w:rPr>
          <w:rFonts w:ascii="Arial" w:hAnsi="Arial" w:cs="Arial"/>
          <w:sz w:val="24"/>
          <w:szCs w:val="24"/>
        </w:rPr>
        <w:tab/>
      </w:r>
      <w:r w:rsidRPr="002C2674">
        <w:rPr>
          <w:rFonts w:ascii="Arial" w:hAnsi="Arial" w:cs="Arial"/>
          <w:sz w:val="24"/>
          <w:szCs w:val="24"/>
        </w:rPr>
        <w:tab/>
      </w:r>
      <w:r w:rsidRPr="002C2674">
        <w:rPr>
          <w:rFonts w:ascii="Arial" w:hAnsi="Arial" w:cs="Arial"/>
          <w:sz w:val="24"/>
          <w:szCs w:val="24"/>
        </w:rPr>
        <w:tab/>
      </w:r>
      <w:r w:rsidR="007E282F">
        <w:rPr>
          <w:rFonts w:ascii="Arial" w:hAnsi="Arial" w:cs="Arial"/>
          <w:sz w:val="24"/>
          <w:szCs w:val="24"/>
        </w:rPr>
        <w:tab/>
      </w:r>
      <w:r w:rsidR="007E282F">
        <w:rPr>
          <w:rFonts w:ascii="Arial" w:hAnsi="Arial" w:cs="Arial"/>
          <w:sz w:val="24"/>
          <w:szCs w:val="24"/>
        </w:rPr>
        <w:tab/>
      </w:r>
      <w:r w:rsidR="007E282F">
        <w:rPr>
          <w:rFonts w:ascii="Arial" w:hAnsi="Arial" w:cs="Arial"/>
          <w:sz w:val="24"/>
          <w:szCs w:val="24"/>
        </w:rPr>
        <w:tab/>
      </w:r>
      <w:r w:rsidRPr="002C2674">
        <w:rPr>
          <w:rFonts w:ascii="Arial" w:hAnsi="Arial" w:cs="Arial"/>
          <w:sz w:val="24"/>
          <w:szCs w:val="24"/>
        </w:rPr>
        <w:t>£10,152</w:t>
      </w:r>
      <w:r w:rsidRPr="002C2674">
        <w:rPr>
          <w:rFonts w:ascii="Arial" w:hAnsi="Arial" w:cs="Arial"/>
          <w:sz w:val="24"/>
          <w:szCs w:val="24"/>
        </w:rPr>
        <w:tab/>
      </w:r>
      <w:r w:rsidRPr="002C2674">
        <w:rPr>
          <w:rFonts w:ascii="Arial" w:hAnsi="Arial" w:cs="Arial"/>
          <w:sz w:val="24"/>
          <w:szCs w:val="24"/>
        </w:rPr>
        <w:tab/>
      </w:r>
    </w:p>
    <w:p w14:paraId="566AF21C" w14:textId="0D0D502E" w:rsidR="000015C9" w:rsidRPr="002C2674" w:rsidRDefault="000015C9" w:rsidP="00216EA3">
      <w:pPr>
        <w:ind w:right="-1157"/>
        <w:rPr>
          <w:rFonts w:ascii="Arial" w:hAnsi="Arial" w:cs="Arial"/>
          <w:sz w:val="24"/>
          <w:szCs w:val="24"/>
        </w:rPr>
      </w:pPr>
      <w:r w:rsidRPr="002C2674">
        <w:rPr>
          <w:rFonts w:ascii="Arial" w:hAnsi="Arial" w:cs="Arial"/>
          <w:sz w:val="24"/>
          <w:szCs w:val="24"/>
        </w:rPr>
        <w:t>Legal and Professional Fees</w:t>
      </w:r>
      <w:r w:rsidRPr="002C2674">
        <w:rPr>
          <w:rFonts w:ascii="Arial" w:hAnsi="Arial" w:cs="Arial"/>
          <w:sz w:val="24"/>
          <w:szCs w:val="24"/>
        </w:rPr>
        <w:tab/>
      </w:r>
      <w:r w:rsidRPr="002C2674">
        <w:rPr>
          <w:rFonts w:ascii="Arial" w:hAnsi="Arial" w:cs="Arial"/>
          <w:sz w:val="24"/>
          <w:szCs w:val="24"/>
        </w:rPr>
        <w:tab/>
      </w:r>
      <w:r w:rsidRPr="002C2674">
        <w:rPr>
          <w:rFonts w:ascii="Arial" w:hAnsi="Arial" w:cs="Arial"/>
          <w:sz w:val="24"/>
          <w:szCs w:val="24"/>
        </w:rPr>
        <w:tab/>
      </w:r>
      <w:r w:rsidR="007E282F">
        <w:rPr>
          <w:rFonts w:ascii="Arial" w:hAnsi="Arial" w:cs="Arial"/>
          <w:sz w:val="24"/>
          <w:szCs w:val="24"/>
        </w:rPr>
        <w:tab/>
      </w:r>
      <w:r w:rsidR="007E282F">
        <w:rPr>
          <w:rFonts w:ascii="Arial" w:hAnsi="Arial" w:cs="Arial"/>
          <w:sz w:val="24"/>
          <w:szCs w:val="24"/>
        </w:rPr>
        <w:tab/>
      </w:r>
      <w:r w:rsidR="007E282F">
        <w:rPr>
          <w:rFonts w:ascii="Arial" w:hAnsi="Arial" w:cs="Arial"/>
          <w:sz w:val="24"/>
          <w:szCs w:val="24"/>
        </w:rPr>
        <w:tab/>
      </w:r>
      <w:r w:rsidRPr="002C2674">
        <w:rPr>
          <w:rFonts w:ascii="Arial" w:hAnsi="Arial" w:cs="Arial"/>
          <w:sz w:val="24"/>
          <w:szCs w:val="24"/>
        </w:rPr>
        <w:t>£1,631</w:t>
      </w:r>
      <w:r w:rsidRPr="002C2674">
        <w:rPr>
          <w:rFonts w:ascii="Arial" w:hAnsi="Arial" w:cs="Arial"/>
          <w:sz w:val="24"/>
          <w:szCs w:val="24"/>
        </w:rPr>
        <w:tab/>
      </w:r>
      <w:r w:rsidRPr="002C2674">
        <w:rPr>
          <w:rFonts w:ascii="Arial" w:hAnsi="Arial" w:cs="Arial"/>
          <w:sz w:val="24"/>
          <w:szCs w:val="24"/>
        </w:rPr>
        <w:tab/>
      </w:r>
    </w:p>
    <w:p w14:paraId="6BD81ED4" w14:textId="65D6DD9B" w:rsidR="000015C9" w:rsidRPr="002C2674" w:rsidRDefault="000015C9" w:rsidP="00216EA3">
      <w:pPr>
        <w:ind w:right="-1157"/>
        <w:rPr>
          <w:rFonts w:ascii="Arial" w:hAnsi="Arial" w:cs="Arial"/>
          <w:sz w:val="24"/>
          <w:szCs w:val="24"/>
        </w:rPr>
      </w:pPr>
      <w:r w:rsidRPr="002C2674">
        <w:rPr>
          <w:rFonts w:ascii="Arial" w:hAnsi="Arial" w:cs="Arial"/>
          <w:sz w:val="24"/>
          <w:szCs w:val="24"/>
        </w:rPr>
        <w:t>Insurance</w:t>
      </w:r>
      <w:r w:rsidRPr="002C2674">
        <w:rPr>
          <w:rFonts w:ascii="Arial" w:hAnsi="Arial" w:cs="Arial"/>
          <w:sz w:val="24"/>
          <w:szCs w:val="24"/>
        </w:rPr>
        <w:tab/>
      </w:r>
      <w:r w:rsidRPr="002C2674">
        <w:rPr>
          <w:rFonts w:ascii="Arial" w:hAnsi="Arial" w:cs="Arial"/>
          <w:sz w:val="24"/>
          <w:szCs w:val="24"/>
        </w:rPr>
        <w:tab/>
      </w:r>
      <w:r w:rsidRPr="002C2674">
        <w:rPr>
          <w:rFonts w:ascii="Arial" w:hAnsi="Arial" w:cs="Arial"/>
          <w:sz w:val="24"/>
          <w:szCs w:val="24"/>
        </w:rPr>
        <w:tab/>
      </w:r>
      <w:r w:rsidRPr="002C2674">
        <w:rPr>
          <w:rFonts w:ascii="Arial" w:hAnsi="Arial" w:cs="Arial"/>
          <w:sz w:val="24"/>
          <w:szCs w:val="24"/>
        </w:rPr>
        <w:tab/>
      </w:r>
      <w:r w:rsidRPr="002C2674">
        <w:rPr>
          <w:rFonts w:ascii="Arial" w:hAnsi="Arial" w:cs="Arial"/>
          <w:sz w:val="24"/>
          <w:szCs w:val="24"/>
        </w:rPr>
        <w:tab/>
      </w:r>
      <w:r w:rsidRPr="002C2674">
        <w:rPr>
          <w:rFonts w:ascii="Arial" w:hAnsi="Arial" w:cs="Arial"/>
          <w:sz w:val="24"/>
          <w:szCs w:val="24"/>
        </w:rPr>
        <w:tab/>
      </w:r>
      <w:r w:rsidR="007E282F">
        <w:rPr>
          <w:rFonts w:ascii="Arial" w:hAnsi="Arial" w:cs="Arial"/>
          <w:sz w:val="24"/>
          <w:szCs w:val="24"/>
        </w:rPr>
        <w:tab/>
      </w:r>
      <w:r w:rsidR="007E282F">
        <w:rPr>
          <w:rFonts w:ascii="Arial" w:hAnsi="Arial" w:cs="Arial"/>
          <w:sz w:val="24"/>
          <w:szCs w:val="24"/>
        </w:rPr>
        <w:tab/>
      </w:r>
      <w:r w:rsidR="007E282F">
        <w:rPr>
          <w:rFonts w:ascii="Arial" w:hAnsi="Arial" w:cs="Arial"/>
          <w:sz w:val="24"/>
          <w:szCs w:val="24"/>
        </w:rPr>
        <w:tab/>
      </w:r>
      <w:r w:rsidRPr="002C2674">
        <w:rPr>
          <w:rFonts w:ascii="Arial" w:hAnsi="Arial" w:cs="Arial"/>
          <w:sz w:val="24"/>
          <w:szCs w:val="24"/>
        </w:rPr>
        <w:t>£4,618</w:t>
      </w:r>
      <w:r w:rsidRPr="002C2674">
        <w:rPr>
          <w:rFonts w:ascii="Arial" w:hAnsi="Arial" w:cs="Arial"/>
          <w:sz w:val="24"/>
          <w:szCs w:val="24"/>
        </w:rPr>
        <w:tab/>
      </w:r>
      <w:r w:rsidRPr="002C2674">
        <w:rPr>
          <w:rFonts w:ascii="Arial" w:hAnsi="Arial" w:cs="Arial"/>
          <w:sz w:val="24"/>
          <w:szCs w:val="24"/>
        </w:rPr>
        <w:tab/>
      </w:r>
    </w:p>
    <w:p w14:paraId="5D88CCA1" w14:textId="5BA5D7D9" w:rsidR="000015C9" w:rsidRPr="002C2674" w:rsidRDefault="000015C9" w:rsidP="00216EA3">
      <w:pPr>
        <w:ind w:right="-1157"/>
        <w:rPr>
          <w:rFonts w:ascii="Arial" w:hAnsi="Arial" w:cs="Arial"/>
          <w:sz w:val="24"/>
          <w:szCs w:val="24"/>
        </w:rPr>
      </w:pPr>
      <w:r w:rsidRPr="002C2674">
        <w:rPr>
          <w:rFonts w:ascii="Arial" w:hAnsi="Arial" w:cs="Arial"/>
          <w:sz w:val="24"/>
          <w:szCs w:val="24"/>
        </w:rPr>
        <w:t>Events and Promotional Materials</w:t>
      </w:r>
      <w:r w:rsidRPr="002C2674">
        <w:rPr>
          <w:rFonts w:ascii="Arial" w:hAnsi="Arial" w:cs="Arial"/>
          <w:sz w:val="24"/>
          <w:szCs w:val="24"/>
        </w:rPr>
        <w:tab/>
      </w:r>
      <w:r w:rsidRPr="002C2674">
        <w:rPr>
          <w:rFonts w:ascii="Arial" w:hAnsi="Arial" w:cs="Arial"/>
          <w:sz w:val="24"/>
          <w:szCs w:val="24"/>
        </w:rPr>
        <w:tab/>
      </w:r>
      <w:r w:rsidR="002C2674">
        <w:rPr>
          <w:rFonts w:ascii="Arial" w:hAnsi="Arial" w:cs="Arial"/>
          <w:sz w:val="24"/>
          <w:szCs w:val="24"/>
        </w:rPr>
        <w:tab/>
      </w:r>
      <w:r w:rsidR="007E282F">
        <w:rPr>
          <w:rFonts w:ascii="Arial" w:hAnsi="Arial" w:cs="Arial"/>
          <w:sz w:val="24"/>
          <w:szCs w:val="24"/>
        </w:rPr>
        <w:tab/>
      </w:r>
      <w:r w:rsidR="007E282F">
        <w:rPr>
          <w:rFonts w:ascii="Arial" w:hAnsi="Arial" w:cs="Arial"/>
          <w:sz w:val="24"/>
          <w:szCs w:val="24"/>
        </w:rPr>
        <w:tab/>
      </w:r>
      <w:r w:rsidR="007E282F">
        <w:rPr>
          <w:rFonts w:ascii="Arial" w:hAnsi="Arial" w:cs="Arial"/>
          <w:sz w:val="24"/>
          <w:szCs w:val="24"/>
        </w:rPr>
        <w:tab/>
      </w:r>
      <w:r w:rsidRPr="002C2674">
        <w:rPr>
          <w:rFonts w:ascii="Arial" w:hAnsi="Arial" w:cs="Arial"/>
          <w:sz w:val="24"/>
          <w:szCs w:val="24"/>
        </w:rPr>
        <w:t>£7,430</w:t>
      </w:r>
      <w:r w:rsidRPr="002C2674">
        <w:rPr>
          <w:rFonts w:ascii="Arial" w:hAnsi="Arial" w:cs="Arial"/>
          <w:sz w:val="24"/>
          <w:szCs w:val="24"/>
        </w:rPr>
        <w:tab/>
      </w:r>
      <w:r w:rsidRPr="002C2674">
        <w:rPr>
          <w:rFonts w:ascii="Arial" w:hAnsi="Arial" w:cs="Arial"/>
          <w:sz w:val="24"/>
          <w:szCs w:val="24"/>
        </w:rPr>
        <w:tab/>
      </w:r>
    </w:p>
    <w:p w14:paraId="2C30BBC4" w14:textId="5630DB97" w:rsidR="00965628" w:rsidRPr="002C2674" w:rsidRDefault="000015C9" w:rsidP="00216EA3">
      <w:pPr>
        <w:ind w:right="-1157"/>
        <w:rPr>
          <w:rFonts w:ascii="Arial" w:hAnsi="Arial" w:cs="Arial"/>
          <w:sz w:val="24"/>
          <w:szCs w:val="24"/>
        </w:rPr>
      </w:pPr>
      <w:r w:rsidRPr="002C2674">
        <w:rPr>
          <w:rFonts w:ascii="Arial" w:hAnsi="Arial" w:cs="Arial"/>
          <w:sz w:val="24"/>
          <w:szCs w:val="24"/>
        </w:rPr>
        <w:t>Governance</w:t>
      </w:r>
      <w:r w:rsidR="00965628" w:rsidRPr="002C2674">
        <w:rPr>
          <w:rFonts w:ascii="Arial" w:hAnsi="Arial" w:cs="Arial"/>
          <w:sz w:val="24"/>
          <w:szCs w:val="24"/>
        </w:rPr>
        <w:tab/>
      </w:r>
      <w:r w:rsidR="00965628" w:rsidRPr="002C2674">
        <w:rPr>
          <w:rFonts w:ascii="Arial" w:hAnsi="Arial" w:cs="Arial"/>
          <w:sz w:val="24"/>
          <w:szCs w:val="24"/>
        </w:rPr>
        <w:tab/>
      </w:r>
      <w:r w:rsidRPr="002C2674">
        <w:rPr>
          <w:rFonts w:ascii="Arial" w:hAnsi="Arial" w:cs="Arial"/>
          <w:sz w:val="24"/>
          <w:szCs w:val="24"/>
        </w:rPr>
        <w:tab/>
      </w:r>
      <w:r w:rsidRPr="002C2674">
        <w:rPr>
          <w:rFonts w:ascii="Arial" w:hAnsi="Arial" w:cs="Arial"/>
          <w:sz w:val="24"/>
          <w:szCs w:val="24"/>
        </w:rPr>
        <w:tab/>
      </w:r>
      <w:r w:rsidRPr="002C2674">
        <w:rPr>
          <w:rFonts w:ascii="Arial" w:hAnsi="Arial" w:cs="Arial"/>
          <w:sz w:val="24"/>
          <w:szCs w:val="24"/>
        </w:rPr>
        <w:tab/>
      </w:r>
      <w:r w:rsidRPr="002C2674">
        <w:rPr>
          <w:rFonts w:ascii="Arial" w:hAnsi="Arial" w:cs="Arial"/>
          <w:sz w:val="24"/>
          <w:szCs w:val="24"/>
        </w:rPr>
        <w:tab/>
      </w:r>
      <w:r w:rsidR="007E282F">
        <w:rPr>
          <w:rFonts w:ascii="Arial" w:hAnsi="Arial" w:cs="Arial"/>
          <w:sz w:val="24"/>
          <w:szCs w:val="24"/>
        </w:rPr>
        <w:tab/>
      </w:r>
      <w:r w:rsidR="007E282F">
        <w:rPr>
          <w:rFonts w:ascii="Arial" w:hAnsi="Arial" w:cs="Arial"/>
          <w:sz w:val="24"/>
          <w:szCs w:val="24"/>
        </w:rPr>
        <w:tab/>
      </w:r>
      <w:r w:rsidR="007E282F">
        <w:rPr>
          <w:rFonts w:ascii="Arial" w:hAnsi="Arial" w:cs="Arial"/>
          <w:sz w:val="24"/>
          <w:szCs w:val="24"/>
        </w:rPr>
        <w:tab/>
      </w:r>
      <w:r w:rsidRPr="002C2674">
        <w:rPr>
          <w:rFonts w:ascii="Arial" w:hAnsi="Arial" w:cs="Arial"/>
          <w:sz w:val="24"/>
          <w:szCs w:val="24"/>
        </w:rPr>
        <w:t>£1,025</w:t>
      </w:r>
      <w:r w:rsidRPr="002C2674">
        <w:rPr>
          <w:rFonts w:ascii="Arial" w:hAnsi="Arial" w:cs="Arial"/>
          <w:sz w:val="24"/>
          <w:szCs w:val="24"/>
        </w:rPr>
        <w:tab/>
      </w:r>
      <w:r w:rsidRPr="002C2674">
        <w:rPr>
          <w:rFonts w:ascii="Arial" w:hAnsi="Arial" w:cs="Arial"/>
          <w:sz w:val="24"/>
          <w:szCs w:val="24"/>
        </w:rPr>
        <w:tab/>
      </w:r>
    </w:p>
    <w:p w14:paraId="1F4E478E" w14:textId="187E720F" w:rsidR="005B0BA6" w:rsidRPr="002C2674" w:rsidRDefault="005B0BA6" w:rsidP="00216EA3">
      <w:pPr>
        <w:ind w:right="-1157"/>
        <w:rPr>
          <w:rFonts w:ascii="Arial" w:hAnsi="Arial" w:cs="Arial"/>
          <w:b/>
          <w:sz w:val="24"/>
          <w:szCs w:val="24"/>
        </w:rPr>
      </w:pPr>
      <w:r w:rsidRPr="002C2674">
        <w:rPr>
          <w:rFonts w:ascii="Arial" w:hAnsi="Arial" w:cs="Arial"/>
          <w:b/>
          <w:sz w:val="24"/>
          <w:szCs w:val="24"/>
        </w:rPr>
        <w:t xml:space="preserve">Total </w:t>
      </w:r>
      <w:r w:rsidRPr="002C2674">
        <w:rPr>
          <w:rFonts w:ascii="Arial" w:hAnsi="Arial" w:cs="Arial"/>
          <w:b/>
          <w:sz w:val="24"/>
          <w:szCs w:val="24"/>
        </w:rPr>
        <w:tab/>
      </w:r>
      <w:r w:rsidRPr="002C2674">
        <w:rPr>
          <w:rFonts w:ascii="Arial" w:hAnsi="Arial" w:cs="Arial"/>
          <w:b/>
          <w:sz w:val="24"/>
          <w:szCs w:val="24"/>
        </w:rPr>
        <w:tab/>
      </w:r>
      <w:r w:rsidRPr="002C2674">
        <w:rPr>
          <w:rFonts w:ascii="Arial" w:hAnsi="Arial" w:cs="Arial"/>
          <w:b/>
          <w:sz w:val="24"/>
          <w:szCs w:val="24"/>
        </w:rPr>
        <w:tab/>
      </w:r>
      <w:r w:rsidRPr="002C2674">
        <w:rPr>
          <w:rFonts w:ascii="Arial" w:hAnsi="Arial" w:cs="Arial"/>
          <w:b/>
          <w:sz w:val="24"/>
          <w:szCs w:val="24"/>
        </w:rPr>
        <w:tab/>
      </w:r>
      <w:r w:rsidRPr="002C2674">
        <w:rPr>
          <w:rFonts w:ascii="Arial" w:hAnsi="Arial" w:cs="Arial"/>
          <w:b/>
          <w:sz w:val="24"/>
          <w:szCs w:val="24"/>
        </w:rPr>
        <w:tab/>
      </w:r>
      <w:r w:rsidRPr="002C2674">
        <w:rPr>
          <w:rFonts w:ascii="Arial" w:hAnsi="Arial" w:cs="Arial"/>
          <w:b/>
          <w:sz w:val="24"/>
          <w:szCs w:val="24"/>
        </w:rPr>
        <w:tab/>
      </w:r>
      <w:r w:rsidR="000015C9" w:rsidRPr="002C2674">
        <w:rPr>
          <w:rFonts w:ascii="Arial" w:hAnsi="Arial" w:cs="Arial"/>
          <w:b/>
          <w:sz w:val="24"/>
          <w:szCs w:val="24"/>
        </w:rPr>
        <w:tab/>
      </w:r>
      <w:r w:rsidR="007E282F">
        <w:rPr>
          <w:rFonts w:ascii="Arial" w:hAnsi="Arial" w:cs="Arial"/>
          <w:b/>
          <w:sz w:val="24"/>
          <w:szCs w:val="24"/>
        </w:rPr>
        <w:tab/>
      </w:r>
      <w:r w:rsidR="007E282F">
        <w:rPr>
          <w:rFonts w:ascii="Arial" w:hAnsi="Arial" w:cs="Arial"/>
          <w:b/>
          <w:sz w:val="24"/>
          <w:szCs w:val="24"/>
        </w:rPr>
        <w:tab/>
      </w:r>
      <w:r w:rsidR="007E282F">
        <w:rPr>
          <w:rFonts w:ascii="Arial" w:hAnsi="Arial" w:cs="Arial"/>
          <w:b/>
          <w:sz w:val="24"/>
          <w:szCs w:val="24"/>
        </w:rPr>
        <w:tab/>
      </w:r>
      <w:r w:rsidR="000015C9" w:rsidRPr="002C2674">
        <w:rPr>
          <w:rFonts w:ascii="Arial" w:hAnsi="Arial" w:cs="Arial"/>
          <w:b/>
          <w:sz w:val="24"/>
          <w:szCs w:val="24"/>
        </w:rPr>
        <w:t>£340,223</w:t>
      </w:r>
      <w:r w:rsidR="000A4CB5" w:rsidRPr="002C2674">
        <w:rPr>
          <w:rFonts w:ascii="Arial" w:hAnsi="Arial" w:cs="Arial"/>
          <w:b/>
          <w:sz w:val="24"/>
          <w:szCs w:val="24"/>
        </w:rPr>
        <w:tab/>
      </w:r>
      <w:r w:rsidRPr="002C2674">
        <w:rPr>
          <w:rFonts w:ascii="Arial" w:hAnsi="Arial" w:cs="Arial"/>
          <w:b/>
          <w:sz w:val="24"/>
          <w:szCs w:val="24"/>
        </w:rPr>
        <w:tab/>
      </w:r>
      <w:r w:rsidRPr="002C2674">
        <w:rPr>
          <w:rFonts w:ascii="Arial" w:hAnsi="Arial" w:cs="Arial"/>
          <w:b/>
          <w:sz w:val="24"/>
          <w:szCs w:val="24"/>
        </w:rPr>
        <w:tab/>
      </w:r>
    </w:p>
    <w:p w14:paraId="08261FF9" w14:textId="1357A20A" w:rsidR="00F91F1E" w:rsidRPr="002C2674" w:rsidRDefault="00F91F1E" w:rsidP="00216EA3">
      <w:pPr>
        <w:ind w:left="5040" w:right="-1157" w:firstLine="720"/>
        <w:rPr>
          <w:rFonts w:ascii="Arial" w:hAnsi="Arial" w:cs="Arial"/>
          <w:b/>
          <w:sz w:val="24"/>
          <w:szCs w:val="24"/>
        </w:rPr>
      </w:pPr>
    </w:p>
    <w:p w14:paraId="53DF638B" w14:textId="6B044869" w:rsidR="005B0BA6" w:rsidRPr="002C2674" w:rsidRDefault="005B0BA6" w:rsidP="00216EA3">
      <w:pPr>
        <w:rPr>
          <w:rFonts w:ascii="Arial" w:hAnsi="Arial" w:cs="Arial"/>
          <w:b/>
          <w:sz w:val="24"/>
          <w:szCs w:val="24"/>
        </w:rPr>
      </w:pPr>
    </w:p>
    <w:p w14:paraId="3BFABE96" w14:textId="1FB5AD06" w:rsidR="005B0BA6" w:rsidRPr="002C2674" w:rsidRDefault="005B0BA6" w:rsidP="00216EA3">
      <w:pPr>
        <w:rPr>
          <w:rFonts w:ascii="Arial" w:hAnsi="Arial" w:cs="Arial"/>
          <w:b/>
          <w:bCs/>
          <w:kern w:val="32"/>
          <w:sz w:val="24"/>
          <w:szCs w:val="24"/>
          <w:lang w:val="en-US"/>
        </w:rPr>
      </w:pPr>
      <w:r w:rsidRPr="002C2674">
        <w:rPr>
          <w:rFonts w:ascii="Arial" w:hAnsi="Arial" w:cs="Arial"/>
          <w:b/>
          <w:sz w:val="24"/>
          <w:szCs w:val="24"/>
        </w:rPr>
        <w:t>Net income / (expenditure)</w:t>
      </w:r>
      <w:r w:rsidRPr="002C2674">
        <w:rPr>
          <w:rFonts w:ascii="Arial" w:hAnsi="Arial" w:cs="Arial"/>
          <w:b/>
          <w:sz w:val="24"/>
          <w:szCs w:val="24"/>
        </w:rPr>
        <w:tab/>
      </w:r>
      <w:r w:rsidRPr="002C2674">
        <w:rPr>
          <w:rFonts w:ascii="Arial" w:hAnsi="Arial" w:cs="Arial"/>
          <w:b/>
          <w:sz w:val="24"/>
          <w:szCs w:val="24"/>
        </w:rPr>
        <w:tab/>
      </w:r>
      <w:r w:rsidR="002C2674">
        <w:rPr>
          <w:rFonts w:ascii="Arial" w:hAnsi="Arial" w:cs="Arial"/>
          <w:b/>
          <w:sz w:val="24"/>
          <w:szCs w:val="24"/>
        </w:rPr>
        <w:tab/>
      </w:r>
      <w:r w:rsidR="007E282F">
        <w:rPr>
          <w:rFonts w:ascii="Arial" w:hAnsi="Arial" w:cs="Arial"/>
          <w:b/>
          <w:sz w:val="24"/>
          <w:szCs w:val="24"/>
        </w:rPr>
        <w:tab/>
      </w:r>
      <w:r w:rsidR="007E282F">
        <w:rPr>
          <w:rFonts w:ascii="Arial" w:hAnsi="Arial" w:cs="Arial"/>
          <w:b/>
          <w:sz w:val="24"/>
          <w:szCs w:val="24"/>
        </w:rPr>
        <w:tab/>
      </w:r>
      <w:r w:rsidR="007E282F">
        <w:rPr>
          <w:rFonts w:ascii="Arial" w:hAnsi="Arial" w:cs="Arial"/>
          <w:b/>
          <w:sz w:val="24"/>
          <w:szCs w:val="24"/>
        </w:rPr>
        <w:tab/>
      </w:r>
      <w:r w:rsidR="002C2674">
        <w:rPr>
          <w:rFonts w:ascii="Arial" w:hAnsi="Arial" w:cs="Arial"/>
          <w:b/>
          <w:sz w:val="24"/>
          <w:szCs w:val="24"/>
        </w:rPr>
        <w:t>£30,983</w:t>
      </w:r>
      <w:r w:rsidR="000A4CB5" w:rsidRPr="002C2674">
        <w:rPr>
          <w:rFonts w:ascii="Arial" w:hAnsi="Arial" w:cs="Arial"/>
          <w:b/>
          <w:sz w:val="24"/>
          <w:szCs w:val="24"/>
        </w:rPr>
        <w:tab/>
      </w:r>
      <w:r w:rsidR="000A4CB5" w:rsidRPr="002C2674">
        <w:rPr>
          <w:rFonts w:ascii="Arial" w:hAnsi="Arial" w:cs="Arial"/>
          <w:b/>
          <w:sz w:val="24"/>
          <w:szCs w:val="24"/>
        </w:rPr>
        <w:tab/>
      </w:r>
    </w:p>
    <w:p w14:paraId="1D6E5A55" w14:textId="77777777" w:rsidR="005B0BA6" w:rsidRPr="00F91F1E" w:rsidRDefault="005B0BA6" w:rsidP="00216EA3">
      <w:pPr>
        <w:rPr>
          <w:rFonts w:ascii="Arial" w:hAnsi="Arial" w:cs="Arial"/>
          <w:b/>
          <w:sz w:val="36"/>
          <w:szCs w:val="36"/>
          <w:lang w:val="en-US"/>
        </w:rPr>
      </w:pPr>
      <w:r w:rsidRPr="00F91F1E">
        <w:rPr>
          <w:rFonts w:ascii="Arial" w:hAnsi="Arial" w:cs="Arial"/>
          <w:b/>
          <w:sz w:val="36"/>
          <w:szCs w:val="36"/>
          <w:lang w:val="en-US"/>
        </w:rPr>
        <w:lastRenderedPageBreak/>
        <w:t xml:space="preserve">Balance Sheet </w:t>
      </w:r>
    </w:p>
    <w:p w14:paraId="2D8C408D" w14:textId="17526F3F" w:rsidR="005B0BA6" w:rsidRPr="00F91F1E" w:rsidRDefault="005B0BA6" w:rsidP="00216EA3">
      <w:pPr>
        <w:rPr>
          <w:rFonts w:ascii="Arial" w:hAnsi="Arial" w:cs="Arial"/>
          <w:b/>
          <w:sz w:val="26"/>
          <w:szCs w:val="26"/>
          <w:lang w:val="en-US"/>
        </w:rPr>
      </w:pPr>
      <w:r w:rsidRPr="00F91F1E">
        <w:rPr>
          <w:rFonts w:ascii="Arial" w:hAnsi="Arial" w:cs="Arial"/>
          <w:sz w:val="26"/>
          <w:szCs w:val="26"/>
          <w:lang w:val="en-US"/>
        </w:rPr>
        <w:t>as at 31 March 20</w:t>
      </w:r>
      <w:r w:rsidR="002C2674">
        <w:rPr>
          <w:rFonts w:ascii="Arial" w:hAnsi="Arial" w:cs="Arial"/>
          <w:sz w:val="26"/>
          <w:szCs w:val="26"/>
          <w:lang w:val="en-US"/>
        </w:rPr>
        <w:t>2</w:t>
      </w:r>
      <w:r w:rsidR="007E282F">
        <w:rPr>
          <w:rFonts w:ascii="Arial" w:hAnsi="Arial" w:cs="Arial"/>
          <w:sz w:val="26"/>
          <w:szCs w:val="26"/>
          <w:lang w:val="en-US"/>
        </w:rPr>
        <w:t>2</w:t>
      </w:r>
    </w:p>
    <w:p w14:paraId="78953A9C" w14:textId="1EF1D182" w:rsidR="005B0BA6" w:rsidRPr="00F9475D" w:rsidRDefault="002C2674" w:rsidP="00216EA3">
      <w:pPr>
        <w:rPr>
          <w:rFonts w:ascii="Arial" w:hAnsi="Arial" w:cs="Arial"/>
          <w:b/>
          <w:bCs/>
          <w:szCs w:val="28"/>
          <w:lang w:val="en-US"/>
        </w:rPr>
      </w:pPr>
      <w:r>
        <w:rPr>
          <w:rFonts w:ascii="Arial" w:hAnsi="Arial" w:cs="Arial"/>
          <w:sz w:val="26"/>
          <w:szCs w:val="26"/>
          <w:lang w:val="en-US"/>
        </w:rPr>
        <w:tab/>
      </w:r>
      <w:r>
        <w:rPr>
          <w:rFonts w:ascii="Arial" w:hAnsi="Arial" w:cs="Arial"/>
          <w:sz w:val="26"/>
          <w:szCs w:val="26"/>
          <w:lang w:val="en-US"/>
        </w:rPr>
        <w:tab/>
      </w:r>
      <w:r>
        <w:rPr>
          <w:rFonts w:ascii="Arial" w:hAnsi="Arial" w:cs="Arial"/>
          <w:sz w:val="26"/>
          <w:szCs w:val="26"/>
          <w:lang w:val="en-US"/>
        </w:rPr>
        <w:tab/>
      </w:r>
      <w:r>
        <w:rPr>
          <w:rFonts w:ascii="Arial" w:hAnsi="Arial" w:cs="Arial"/>
          <w:sz w:val="26"/>
          <w:szCs w:val="26"/>
          <w:lang w:val="en-US"/>
        </w:rPr>
        <w:tab/>
      </w:r>
      <w:r>
        <w:rPr>
          <w:rFonts w:ascii="Arial" w:hAnsi="Arial" w:cs="Arial"/>
          <w:sz w:val="26"/>
          <w:szCs w:val="26"/>
          <w:lang w:val="en-US"/>
        </w:rPr>
        <w:tab/>
      </w:r>
      <w:r>
        <w:rPr>
          <w:rFonts w:ascii="Arial" w:hAnsi="Arial" w:cs="Arial"/>
          <w:sz w:val="26"/>
          <w:szCs w:val="26"/>
          <w:lang w:val="en-US"/>
        </w:rPr>
        <w:tab/>
      </w:r>
      <w:r>
        <w:rPr>
          <w:rFonts w:ascii="Arial" w:hAnsi="Arial" w:cs="Arial"/>
          <w:sz w:val="26"/>
          <w:szCs w:val="26"/>
          <w:lang w:val="en-US"/>
        </w:rPr>
        <w:tab/>
      </w:r>
      <w:r w:rsidRPr="00F9475D">
        <w:rPr>
          <w:rFonts w:ascii="Arial" w:hAnsi="Arial" w:cs="Arial"/>
          <w:b/>
          <w:bCs/>
          <w:szCs w:val="28"/>
          <w:lang w:val="en-US"/>
        </w:rPr>
        <w:t>202</w:t>
      </w:r>
      <w:r w:rsidR="007E282F">
        <w:rPr>
          <w:rFonts w:ascii="Arial" w:hAnsi="Arial" w:cs="Arial"/>
          <w:b/>
          <w:bCs/>
          <w:szCs w:val="28"/>
          <w:lang w:val="en-US"/>
        </w:rPr>
        <w:t>2</w:t>
      </w:r>
      <w:r w:rsidRPr="00F9475D">
        <w:rPr>
          <w:rFonts w:ascii="Arial" w:hAnsi="Arial" w:cs="Arial"/>
          <w:b/>
          <w:bCs/>
          <w:szCs w:val="28"/>
          <w:lang w:val="en-US"/>
        </w:rPr>
        <w:tab/>
      </w:r>
      <w:r w:rsidRPr="00F9475D">
        <w:rPr>
          <w:rFonts w:ascii="Arial" w:hAnsi="Arial" w:cs="Arial"/>
          <w:szCs w:val="28"/>
          <w:lang w:val="en-US"/>
        </w:rPr>
        <w:tab/>
      </w:r>
      <w:r w:rsidRPr="00F9475D">
        <w:rPr>
          <w:rFonts w:ascii="Arial" w:hAnsi="Arial" w:cs="Arial"/>
          <w:szCs w:val="28"/>
          <w:lang w:val="en-US"/>
        </w:rPr>
        <w:tab/>
      </w:r>
      <w:r w:rsidRPr="00F9475D">
        <w:rPr>
          <w:rFonts w:ascii="Arial" w:hAnsi="Arial" w:cs="Arial"/>
          <w:b/>
          <w:bCs/>
          <w:szCs w:val="28"/>
          <w:lang w:val="en-US"/>
        </w:rPr>
        <w:t>202</w:t>
      </w:r>
      <w:r w:rsidR="007E282F">
        <w:rPr>
          <w:rFonts w:ascii="Arial" w:hAnsi="Arial" w:cs="Arial"/>
          <w:b/>
          <w:bCs/>
          <w:szCs w:val="28"/>
          <w:lang w:val="en-US"/>
        </w:rPr>
        <w:t>1</w:t>
      </w:r>
      <w:r w:rsidRPr="00F9475D">
        <w:rPr>
          <w:rFonts w:ascii="Arial" w:hAnsi="Arial" w:cs="Arial"/>
          <w:b/>
          <w:bCs/>
          <w:szCs w:val="28"/>
          <w:lang w:val="en-US"/>
        </w:rPr>
        <w:tab/>
      </w:r>
    </w:p>
    <w:p w14:paraId="0FF66743" w14:textId="3AD14961" w:rsidR="005B0BA6" w:rsidRPr="00F91F1E" w:rsidRDefault="005B0BA6" w:rsidP="00216EA3">
      <w:pPr>
        <w:rPr>
          <w:rFonts w:ascii="Arial" w:hAnsi="Arial" w:cs="Arial"/>
          <w:b/>
          <w:sz w:val="26"/>
          <w:szCs w:val="26"/>
          <w:lang w:val="en-US"/>
        </w:rPr>
      </w:pPr>
      <w:r w:rsidRPr="00F91F1E">
        <w:rPr>
          <w:rFonts w:ascii="Arial" w:hAnsi="Arial" w:cs="Arial"/>
          <w:b/>
          <w:sz w:val="26"/>
          <w:szCs w:val="26"/>
          <w:lang w:val="en-US"/>
        </w:rPr>
        <w:t>Current assets</w:t>
      </w:r>
      <w:r w:rsidRPr="00F91F1E">
        <w:rPr>
          <w:rFonts w:ascii="Arial" w:hAnsi="Arial" w:cs="Arial"/>
          <w:b/>
          <w:sz w:val="26"/>
          <w:szCs w:val="26"/>
          <w:lang w:val="en-US"/>
        </w:rPr>
        <w:tab/>
      </w:r>
      <w:r w:rsidRPr="00F91F1E">
        <w:rPr>
          <w:rFonts w:ascii="Arial" w:hAnsi="Arial" w:cs="Arial"/>
          <w:b/>
          <w:sz w:val="26"/>
          <w:szCs w:val="26"/>
          <w:lang w:val="en-US"/>
        </w:rPr>
        <w:tab/>
      </w:r>
    </w:p>
    <w:p w14:paraId="7AE44117" w14:textId="2621DEC3" w:rsidR="005B0BA6" w:rsidRPr="00F91F1E" w:rsidRDefault="005B0BA6" w:rsidP="00216EA3">
      <w:pPr>
        <w:rPr>
          <w:rFonts w:ascii="Arial" w:hAnsi="Arial" w:cs="Arial"/>
          <w:sz w:val="26"/>
          <w:szCs w:val="26"/>
          <w:lang w:val="en-US"/>
        </w:rPr>
      </w:pPr>
      <w:r w:rsidRPr="00F91F1E">
        <w:rPr>
          <w:rFonts w:ascii="Arial" w:hAnsi="Arial" w:cs="Arial"/>
          <w:sz w:val="26"/>
          <w:szCs w:val="26"/>
          <w:lang w:val="en-US"/>
        </w:rPr>
        <w:t>Debtors</w:t>
      </w:r>
      <w:r w:rsidRPr="00F91F1E">
        <w:rPr>
          <w:rFonts w:ascii="Arial" w:hAnsi="Arial" w:cs="Arial"/>
          <w:sz w:val="26"/>
          <w:szCs w:val="26"/>
          <w:lang w:val="en-US"/>
        </w:rPr>
        <w:tab/>
      </w:r>
      <w:r w:rsidRPr="00F91F1E">
        <w:rPr>
          <w:rFonts w:ascii="Arial" w:hAnsi="Arial" w:cs="Arial"/>
          <w:sz w:val="26"/>
          <w:szCs w:val="26"/>
          <w:lang w:val="en-US"/>
        </w:rPr>
        <w:tab/>
      </w:r>
      <w:r w:rsidRPr="00F91F1E">
        <w:rPr>
          <w:rFonts w:ascii="Arial" w:hAnsi="Arial" w:cs="Arial"/>
          <w:sz w:val="26"/>
          <w:szCs w:val="26"/>
          <w:lang w:val="en-US"/>
        </w:rPr>
        <w:tab/>
      </w:r>
      <w:r w:rsidRPr="00F91F1E">
        <w:rPr>
          <w:rFonts w:ascii="Arial" w:hAnsi="Arial" w:cs="Arial"/>
          <w:sz w:val="26"/>
          <w:szCs w:val="26"/>
          <w:lang w:val="en-US"/>
        </w:rPr>
        <w:tab/>
      </w:r>
      <w:r w:rsidRPr="00F91F1E">
        <w:rPr>
          <w:rFonts w:ascii="Arial" w:hAnsi="Arial" w:cs="Arial"/>
          <w:sz w:val="26"/>
          <w:szCs w:val="26"/>
          <w:lang w:val="en-US"/>
        </w:rPr>
        <w:tab/>
      </w:r>
      <w:r w:rsidRPr="00F91F1E">
        <w:rPr>
          <w:rFonts w:ascii="Arial" w:hAnsi="Arial" w:cs="Arial"/>
          <w:sz w:val="26"/>
          <w:szCs w:val="26"/>
          <w:lang w:val="en-US"/>
        </w:rPr>
        <w:tab/>
      </w:r>
      <w:r w:rsidR="007E282F">
        <w:rPr>
          <w:rFonts w:ascii="Arial" w:hAnsi="Arial" w:cs="Arial"/>
          <w:sz w:val="26"/>
          <w:szCs w:val="26"/>
          <w:lang w:val="en-US"/>
        </w:rPr>
        <w:tab/>
      </w:r>
      <w:r w:rsidR="007E282F">
        <w:rPr>
          <w:rFonts w:ascii="Arial" w:hAnsi="Arial" w:cs="Arial"/>
          <w:sz w:val="26"/>
          <w:szCs w:val="26"/>
          <w:lang w:val="en-US"/>
        </w:rPr>
        <w:tab/>
      </w:r>
      <w:r w:rsidR="007E282F">
        <w:rPr>
          <w:rFonts w:ascii="Arial" w:hAnsi="Arial" w:cs="Arial"/>
          <w:sz w:val="26"/>
          <w:szCs w:val="26"/>
          <w:lang w:val="en-US"/>
        </w:rPr>
        <w:tab/>
      </w:r>
      <w:r w:rsidR="002C2674">
        <w:rPr>
          <w:rFonts w:ascii="Arial" w:hAnsi="Arial" w:cs="Arial"/>
          <w:sz w:val="26"/>
          <w:szCs w:val="26"/>
          <w:lang w:val="en-US"/>
        </w:rPr>
        <w:t>£</w:t>
      </w:r>
      <w:r w:rsidR="00F9475D">
        <w:rPr>
          <w:rFonts w:ascii="Arial" w:hAnsi="Arial" w:cs="Arial"/>
          <w:sz w:val="26"/>
          <w:szCs w:val="26"/>
          <w:lang w:val="en-US"/>
        </w:rPr>
        <w:t>6,432</w:t>
      </w:r>
      <w:r w:rsidR="000A4CB5">
        <w:rPr>
          <w:rFonts w:ascii="Arial" w:hAnsi="Arial" w:cs="Arial"/>
          <w:sz w:val="26"/>
          <w:szCs w:val="26"/>
          <w:lang w:val="en-US"/>
        </w:rPr>
        <w:tab/>
      </w:r>
    </w:p>
    <w:p w14:paraId="21A201B3" w14:textId="637120FE" w:rsidR="005B0BA6" w:rsidRPr="00F91F1E" w:rsidRDefault="005B0BA6" w:rsidP="00216EA3">
      <w:pPr>
        <w:rPr>
          <w:rFonts w:ascii="Arial" w:hAnsi="Arial" w:cs="Arial"/>
          <w:sz w:val="26"/>
          <w:szCs w:val="26"/>
          <w:lang w:val="en-US"/>
        </w:rPr>
      </w:pPr>
      <w:r w:rsidRPr="00F91F1E">
        <w:rPr>
          <w:rFonts w:ascii="Arial" w:hAnsi="Arial" w:cs="Arial"/>
          <w:sz w:val="26"/>
          <w:szCs w:val="26"/>
          <w:lang w:val="en-US"/>
        </w:rPr>
        <w:t>Cash at bank and in hand</w:t>
      </w:r>
      <w:r w:rsidRPr="00F91F1E">
        <w:rPr>
          <w:rFonts w:ascii="Arial" w:hAnsi="Arial" w:cs="Arial"/>
          <w:b/>
          <w:sz w:val="26"/>
          <w:szCs w:val="26"/>
          <w:lang w:val="en-US"/>
        </w:rPr>
        <w:tab/>
      </w:r>
      <w:r w:rsidRPr="00F91F1E">
        <w:rPr>
          <w:rFonts w:ascii="Arial" w:hAnsi="Arial" w:cs="Arial"/>
          <w:b/>
          <w:sz w:val="26"/>
          <w:szCs w:val="26"/>
          <w:lang w:val="en-US"/>
        </w:rPr>
        <w:tab/>
      </w:r>
      <w:r w:rsidRPr="00F91F1E">
        <w:rPr>
          <w:rFonts w:ascii="Arial" w:hAnsi="Arial" w:cs="Arial"/>
          <w:b/>
          <w:sz w:val="26"/>
          <w:szCs w:val="26"/>
          <w:lang w:val="en-US"/>
        </w:rPr>
        <w:tab/>
      </w:r>
      <w:r w:rsidR="007E282F">
        <w:rPr>
          <w:rFonts w:ascii="Arial" w:hAnsi="Arial" w:cs="Arial"/>
          <w:b/>
          <w:sz w:val="26"/>
          <w:szCs w:val="26"/>
          <w:lang w:val="en-US"/>
        </w:rPr>
        <w:tab/>
      </w:r>
      <w:r w:rsidR="007E282F">
        <w:rPr>
          <w:rFonts w:ascii="Arial" w:hAnsi="Arial" w:cs="Arial"/>
          <w:b/>
          <w:sz w:val="26"/>
          <w:szCs w:val="26"/>
          <w:lang w:val="en-US"/>
        </w:rPr>
        <w:tab/>
      </w:r>
      <w:r w:rsidR="007E282F">
        <w:rPr>
          <w:rFonts w:ascii="Arial" w:hAnsi="Arial" w:cs="Arial"/>
          <w:b/>
          <w:sz w:val="26"/>
          <w:szCs w:val="26"/>
          <w:lang w:val="en-US"/>
        </w:rPr>
        <w:tab/>
      </w:r>
      <w:r w:rsidR="002C2674" w:rsidRPr="002C2674">
        <w:rPr>
          <w:rFonts w:ascii="Arial" w:hAnsi="Arial" w:cs="Arial"/>
          <w:bCs/>
          <w:sz w:val="26"/>
          <w:szCs w:val="26"/>
          <w:lang w:val="en-US"/>
        </w:rPr>
        <w:t>£</w:t>
      </w:r>
      <w:r w:rsidR="00F9475D">
        <w:rPr>
          <w:rFonts w:ascii="Arial" w:hAnsi="Arial" w:cs="Arial"/>
          <w:bCs/>
          <w:sz w:val="26"/>
          <w:szCs w:val="26"/>
          <w:lang w:val="en-US"/>
        </w:rPr>
        <w:t>76,786</w:t>
      </w:r>
      <w:r w:rsidR="000A4CB5">
        <w:rPr>
          <w:rFonts w:ascii="Arial" w:hAnsi="Arial" w:cs="Arial"/>
          <w:b/>
          <w:sz w:val="26"/>
          <w:szCs w:val="26"/>
          <w:lang w:val="en-US"/>
        </w:rPr>
        <w:tab/>
      </w:r>
    </w:p>
    <w:p w14:paraId="5F27EAB2" w14:textId="6C8EEF17" w:rsidR="005B0BA6" w:rsidRPr="00F91F1E" w:rsidRDefault="005B0BA6" w:rsidP="00216EA3">
      <w:pPr>
        <w:rPr>
          <w:rFonts w:ascii="Arial" w:hAnsi="Arial" w:cs="Arial"/>
          <w:sz w:val="26"/>
          <w:szCs w:val="26"/>
          <w:lang w:val="en-US"/>
        </w:rPr>
      </w:pPr>
      <w:r w:rsidRPr="00F91F1E">
        <w:rPr>
          <w:rFonts w:ascii="Arial" w:hAnsi="Arial" w:cs="Arial"/>
          <w:b/>
          <w:sz w:val="26"/>
          <w:szCs w:val="26"/>
          <w:lang w:val="en-US"/>
        </w:rPr>
        <w:t>Total current assets</w:t>
      </w:r>
      <w:r w:rsidRPr="00F91F1E">
        <w:rPr>
          <w:rFonts w:ascii="Arial" w:hAnsi="Arial" w:cs="Arial"/>
          <w:b/>
          <w:sz w:val="26"/>
          <w:szCs w:val="26"/>
          <w:lang w:val="en-US"/>
        </w:rPr>
        <w:tab/>
      </w:r>
      <w:r w:rsidRPr="00F91F1E">
        <w:rPr>
          <w:rFonts w:ascii="Arial" w:hAnsi="Arial" w:cs="Arial"/>
          <w:b/>
          <w:sz w:val="26"/>
          <w:szCs w:val="26"/>
          <w:lang w:val="en-US"/>
        </w:rPr>
        <w:tab/>
      </w:r>
      <w:r w:rsidRPr="00F91F1E">
        <w:rPr>
          <w:rFonts w:ascii="Arial" w:hAnsi="Arial" w:cs="Arial"/>
          <w:b/>
          <w:sz w:val="26"/>
          <w:szCs w:val="26"/>
          <w:lang w:val="en-US"/>
        </w:rPr>
        <w:tab/>
      </w:r>
      <w:r w:rsidRPr="00F91F1E">
        <w:rPr>
          <w:rFonts w:ascii="Arial" w:hAnsi="Arial" w:cs="Arial"/>
          <w:b/>
          <w:sz w:val="26"/>
          <w:szCs w:val="26"/>
          <w:lang w:val="en-US"/>
        </w:rPr>
        <w:tab/>
      </w:r>
      <w:r w:rsidR="007E282F">
        <w:rPr>
          <w:rFonts w:ascii="Arial" w:hAnsi="Arial" w:cs="Arial"/>
          <w:b/>
          <w:sz w:val="26"/>
          <w:szCs w:val="26"/>
          <w:lang w:val="en-US"/>
        </w:rPr>
        <w:tab/>
      </w:r>
      <w:r w:rsidR="007E282F">
        <w:rPr>
          <w:rFonts w:ascii="Arial" w:hAnsi="Arial" w:cs="Arial"/>
          <w:b/>
          <w:sz w:val="26"/>
          <w:szCs w:val="26"/>
          <w:lang w:val="en-US"/>
        </w:rPr>
        <w:tab/>
      </w:r>
      <w:r w:rsidR="007E282F">
        <w:rPr>
          <w:rFonts w:ascii="Arial" w:hAnsi="Arial" w:cs="Arial"/>
          <w:b/>
          <w:sz w:val="26"/>
          <w:szCs w:val="26"/>
          <w:lang w:val="en-US"/>
        </w:rPr>
        <w:tab/>
      </w:r>
      <w:r w:rsidR="002C2674">
        <w:rPr>
          <w:rFonts w:ascii="Arial" w:hAnsi="Arial" w:cs="Arial"/>
          <w:b/>
          <w:sz w:val="26"/>
          <w:szCs w:val="26"/>
          <w:lang w:val="en-US"/>
        </w:rPr>
        <w:t>£</w:t>
      </w:r>
      <w:r w:rsidR="00F9475D">
        <w:rPr>
          <w:rFonts w:ascii="Arial" w:hAnsi="Arial" w:cs="Arial"/>
          <w:b/>
          <w:sz w:val="26"/>
          <w:szCs w:val="26"/>
          <w:lang w:val="en-US"/>
        </w:rPr>
        <w:t>83,218</w:t>
      </w:r>
      <w:r w:rsidRPr="00F91F1E">
        <w:rPr>
          <w:rFonts w:ascii="Arial" w:hAnsi="Arial" w:cs="Arial"/>
          <w:b/>
          <w:sz w:val="26"/>
          <w:szCs w:val="26"/>
          <w:lang w:val="en-US"/>
        </w:rPr>
        <w:tab/>
      </w:r>
    </w:p>
    <w:p w14:paraId="4A20EAE1" w14:textId="77777777" w:rsidR="002C2674" w:rsidRDefault="002C2674" w:rsidP="00216EA3">
      <w:pPr>
        <w:rPr>
          <w:rFonts w:ascii="Arial" w:hAnsi="Arial" w:cs="Arial"/>
          <w:b/>
          <w:sz w:val="26"/>
          <w:szCs w:val="26"/>
          <w:lang w:val="en-US"/>
        </w:rPr>
      </w:pPr>
    </w:p>
    <w:p w14:paraId="1BC31FAA" w14:textId="06140C1A" w:rsidR="005B0BA6" w:rsidRPr="00F91F1E" w:rsidRDefault="005B0BA6" w:rsidP="00216EA3">
      <w:pPr>
        <w:rPr>
          <w:rFonts w:ascii="Arial" w:hAnsi="Arial" w:cs="Arial"/>
          <w:b/>
          <w:sz w:val="26"/>
          <w:szCs w:val="26"/>
          <w:lang w:val="en-US"/>
        </w:rPr>
      </w:pPr>
      <w:r w:rsidRPr="00F91F1E">
        <w:rPr>
          <w:rFonts w:ascii="Arial" w:hAnsi="Arial" w:cs="Arial"/>
          <w:b/>
          <w:sz w:val="26"/>
          <w:szCs w:val="26"/>
          <w:lang w:val="en-US"/>
        </w:rPr>
        <w:t>Creditors</w:t>
      </w:r>
    </w:p>
    <w:p w14:paraId="27A28896" w14:textId="5B6B01C1" w:rsidR="005B0BA6" w:rsidRPr="00F91F1E" w:rsidRDefault="005B0BA6" w:rsidP="00216EA3">
      <w:pPr>
        <w:rPr>
          <w:rFonts w:ascii="Arial" w:hAnsi="Arial" w:cs="Arial"/>
          <w:sz w:val="26"/>
          <w:szCs w:val="26"/>
          <w:lang w:val="en-US"/>
        </w:rPr>
      </w:pPr>
      <w:r w:rsidRPr="00F91F1E">
        <w:rPr>
          <w:rFonts w:ascii="Arial" w:hAnsi="Arial" w:cs="Arial"/>
          <w:sz w:val="26"/>
          <w:szCs w:val="26"/>
          <w:lang w:val="en-US"/>
        </w:rPr>
        <w:t>Amounts falling due within one year</w:t>
      </w:r>
      <w:r w:rsidRPr="00F91F1E">
        <w:rPr>
          <w:rFonts w:ascii="Arial" w:hAnsi="Arial" w:cs="Arial"/>
          <w:sz w:val="26"/>
          <w:szCs w:val="26"/>
          <w:lang w:val="en-US"/>
        </w:rPr>
        <w:tab/>
      </w:r>
      <w:r w:rsidRPr="00F91F1E">
        <w:rPr>
          <w:rFonts w:ascii="Arial" w:hAnsi="Arial" w:cs="Arial"/>
          <w:sz w:val="26"/>
          <w:szCs w:val="26"/>
          <w:lang w:val="en-US"/>
        </w:rPr>
        <w:tab/>
      </w:r>
      <w:r w:rsidR="007E282F">
        <w:rPr>
          <w:rFonts w:ascii="Arial" w:hAnsi="Arial" w:cs="Arial"/>
          <w:sz w:val="26"/>
          <w:szCs w:val="26"/>
          <w:lang w:val="en-US"/>
        </w:rPr>
        <w:tab/>
      </w:r>
      <w:r w:rsidR="007E282F">
        <w:rPr>
          <w:rFonts w:ascii="Arial" w:hAnsi="Arial" w:cs="Arial"/>
          <w:sz w:val="26"/>
          <w:szCs w:val="26"/>
          <w:lang w:val="en-US"/>
        </w:rPr>
        <w:tab/>
      </w:r>
      <w:r w:rsidR="007E282F">
        <w:rPr>
          <w:rFonts w:ascii="Arial" w:hAnsi="Arial" w:cs="Arial"/>
          <w:sz w:val="26"/>
          <w:szCs w:val="26"/>
          <w:lang w:val="en-US"/>
        </w:rPr>
        <w:tab/>
      </w:r>
      <w:r w:rsidR="002C2674">
        <w:rPr>
          <w:rFonts w:ascii="Arial" w:hAnsi="Arial" w:cs="Arial"/>
          <w:sz w:val="26"/>
          <w:szCs w:val="26"/>
          <w:lang w:val="en-US"/>
        </w:rPr>
        <w:t>£</w:t>
      </w:r>
      <w:r w:rsidR="00F9475D">
        <w:rPr>
          <w:rFonts w:ascii="Arial" w:hAnsi="Arial" w:cs="Arial"/>
          <w:sz w:val="26"/>
          <w:szCs w:val="26"/>
          <w:lang w:val="en-US"/>
        </w:rPr>
        <w:t>2,576</w:t>
      </w:r>
      <w:r w:rsidRPr="00F91F1E">
        <w:rPr>
          <w:rFonts w:ascii="Arial" w:hAnsi="Arial" w:cs="Arial"/>
          <w:sz w:val="26"/>
          <w:szCs w:val="26"/>
          <w:lang w:val="en-US"/>
        </w:rPr>
        <w:tab/>
      </w:r>
    </w:p>
    <w:p w14:paraId="49636673" w14:textId="32476690" w:rsidR="005B0BA6" w:rsidRPr="00F91F1E" w:rsidRDefault="005B0BA6" w:rsidP="00216EA3">
      <w:pPr>
        <w:rPr>
          <w:rFonts w:ascii="Arial" w:hAnsi="Arial" w:cs="Arial"/>
          <w:sz w:val="26"/>
          <w:szCs w:val="26"/>
          <w:lang w:val="en-US"/>
        </w:rPr>
      </w:pPr>
      <w:r w:rsidRPr="00F91F1E">
        <w:rPr>
          <w:rFonts w:ascii="Arial" w:hAnsi="Arial" w:cs="Arial"/>
          <w:b/>
          <w:sz w:val="26"/>
          <w:szCs w:val="26"/>
          <w:lang w:val="en-US"/>
        </w:rPr>
        <w:t>Total assets less current liabilities</w:t>
      </w:r>
      <w:r w:rsidRPr="00F91F1E">
        <w:rPr>
          <w:rFonts w:ascii="Arial" w:hAnsi="Arial" w:cs="Arial"/>
          <w:b/>
          <w:sz w:val="26"/>
          <w:szCs w:val="26"/>
          <w:lang w:val="en-US"/>
        </w:rPr>
        <w:tab/>
      </w:r>
      <w:r w:rsidRPr="00F91F1E">
        <w:rPr>
          <w:rFonts w:ascii="Arial" w:hAnsi="Arial" w:cs="Arial"/>
          <w:b/>
          <w:sz w:val="26"/>
          <w:szCs w:val="26"/>
          <w:lang w:val="en-US"/>
        </w:rPr>
        <w:tab/>
      </w:r>
      <w:r w:rsidR="007E282F">
        <w:rPr>
          <w:rFonts w:ascii="Arial" w:hAnsi="Arial" w:cs="Arial"/>
          <w:b/>
          <w:sz w:val="26"/>
          <w:szCs w:val="26"/>
          <w:lang w:val="en-US"/>
        </w:rPr>
        <w:tab/>
      </w:r>
      <w:r w:rsidR="007E282F">
        <w:rPr>
          <w:rFonts w:ascii="Arial" w:hAnsi="Arial" w:cs="Arial"/>
          <w:b/>
          <w:sz w:val="26"/>
          <w:szCs w:val="26"/>
          <w:lang w:val="en-US"/>
        </w:rPr>
        <w:tab/>
      </w:r>
      <w:r w:rsidR="007E282F">
        <w:rPr>
          <w:rFonts w:ascii="Arial" w:hAnsi="Arial" w:cs="Arial"/>
          <w:b/>
          <w:sz w:val="26"/>
          <w:szCs w:val="26"/>
          <w:lang w:val="en-US"/>
        </w:rPr>
        <w:tab/>
      </w:r>
      <w:r w:rsidR="002C2674" w:rsidRPr="002C2674">
        <w:rPr>
          <w:rFonts w:ascii="Arial" w:hAnsi="Arial" w:cs="Arial"/>
          <w:bCs/>
          <w:sz w:val="26"/>
          <w:szCs w:val="26"/>
          <w:lang w:val="en-US"/>
        </w:rPr>
        <w:t>£</w:t>
      </w:r>
      <w:r w:rsidR="00F9475D">
        <w:rPr>
          <w:rFonts w:ascii="Arial" w:hAnsi="Arial" w:cs="Arial"/>
          <w:bCs/>
          <w:sz w:val="26"/>
          <w:szCs w:val="26"/>
          <w:lang w:val="en-US"/>
        </w:rPr>
        <w:t>81,058</w:t>
      </w:r>
      <w:r w:rsidRPr="00F91F1E">
        <w:rPr>
          <w:rFonts w:ascii="Arial" w:hAnsi="Arial" w:cs="Arial"/>
          <w:sz w:val="26"/>
          <w:szCs w:val="26"/>
          <w:lang w:val="en-US"/>
        </w:rPr>
        <w:tab/>
      </w:r>
    </w:p>
    <w:p w14:paraId="3728C2A1" w14:textId="77777777" w:rsidR="00F9475D" w:rsidRDefault="00F9475D" w:rsidP="00216EA3">
      <w:pPr>
        <w:rPr>
          <w:rFonts w:ascii="Arial" w:hAnsi="Arial" w:cs="Arial"/>
          <w:b/>
          <w:sz w:val="26"/>
          <w:szCs w:val="26"/>
          <w:lang w:val="en-US"/>
        </w:rPr>
      </w:pPr>
    </w:p>
    <w:p w14:paraId="06CB7E9C" w14:textId="5F9D789B" w:rsidR="005B0BA6" w:rsidRPr="00F91F1E" w:rsidRDefault="005B0BA6" w:rsidP="00216EA3">
      <w:pPr>
        <w:rPr>
          <w:rFonts w:ascii="Arial" w:hAnsi="Arial" w:cs="Arial"/>
          <w:b/>
          <w:sz w:val="26"/>
          <w:szCs w:val="26"/>
          <w:lang w:val="en-US"/>
        </w:rPr>
      </w:pPr>
      <w:r w:rsidRPr="00F91F1E">
        <w:rPr>
          <w:rFonts w:ascii="Arial" w:hAnsi="Arial" w:cs="Arial"/>
          <w:b/>
          <w:sz w:val="26"/>
          <w:szCs w:val="26"/>
          <w:lang w:val="en-US"/>
        </w:rPr>
        <w:t xml:space="preserve">Funds </w:t>
      </w:r>
    </w:p>
    <w:p w14:paraId="47C4DD25" w14:textId="6EBB7827" w:rsidR="005B0BA6" w:rsidRPr="00F91F1E" w:rsidRDefault="005B0BA6" w:rsidP="00216EA3">
      <w:pPr>
        <w:rPr>
          <w:rFonts w:ascii="Arial" w:hAnsi="Arial" w:cs="Arial"/>
          <w:sz w:val="26"/>
          <w:szCs w:val="26"/>
          <w:lang w:val="en-US"/>
        </w:rPr>
      </w:pPr>
      <w:r w:rsidRPr="00F91F1E">
        <w:rPr>
          <w:rFonts w:ascii="Arial" w:hAnsi="Arial" w:cs="Arial"/>
          <w:sz w:val="26"/>
          <w:szCs w:val="26"/>
          <w:lang w:val="en-US"/>
        </w:rPr>
        <w:t>Unrestricted funds</w:t>
      </w:r>
      <w:r w:rsidRPr="00F91F1E">
        <w:rPr>
          <w:rFonts w:ascii="Arial" w:hAnsi="Arial" w:cs="Arial"/>
          <w:sz w:val="26"/>
          <w:szCs w:val="26"/>
          <w:lang w:val="en-US"/>
        </w:rPr>
        <w:tab/>
      </w:r>
      <w:r w:rsidRPr="00F91F1E">
        <w:rPr>
          <w:rFonts w:ascii="Arial" w:hAnsi="Arial" w:cs="Arial"/>
          <w:sz w:val="26"/>
          <w:szCs w:val="26"/>
          <w:lang w:val="en-US"/>
        </w:rPr>
        <w:tab/>
      </w:r>
      <w:r w:rsidRPr="00F91F1E">
        <w:rPr>
          <w:rFonts w:ascii="Arial" w:hAnsi="Arial" w:cs="Arial"/>
          <w:sz w:val="26"/>
          <w:szCs w:val="26"/>
          <w:lang w:val="en-US"/>
        </w:rPr>
        <w:tab/>
      </w:r>
      <w:r w:rsidRPr="00F91F1E">
        <w:rPr>
          <w:rFonts w:ascii="Arial" w:hAnsi="Arial" w:cs="Arial"/>
          <w:sz w:val="26"/>
          <w:szCs w:val="26"/>
          <w:lang w:val="en-US"/>
        </w:rPr>
        <w:tab/>
      </w:r>
      <w:r w:rsidRPr="00F91F1E">
        <w:rPr>
          <w:rFonts w:ascii="Arial" w:hAnsi="Arial" w:cs="Arial"/>
          <w:sz w:val="26"/>
          <w:szCs w:val="26"/>
          <w:lang w:val="en-US"/>
        </w:rPr>
        <w:tab/>
      </w:r>
      <w:r w:rsidR="007E282F">
        <w:rPr>
          <w:rFonts w:ascii="Arial" w:hAnsi="Arial" w:cs="Arial"/>
          <w:sz w:val="26"/>
          <w:szCs w:val="26"/>
          <w:lang w:val="en-US"/>
        </w:rPr>
        <w:tab/>
      </w:r>
      <w:r w:rsidR="007E282F">
        <w:rPr>
          <w:rFonts w:ascii="Arial" w:hAnsi="Arial" w:cs="Arial"/>
          <w:sz w:val="26"/>
          <w:szCs w:val="26"/>
          <w:lang w:val="en-US"/>
        </w:rPr>
        <w:tab/>
      </w:r>
      <w:r w:rsidR="007E282F">
        <w:rPr>
          <w:rFonts w:ascii="Arial" w:hAnsi="Arial" w:cs="Arial"/>
          <w:sz w:val="26"/>
          <w:szCs w:val="26"/>
          <w:lang w:val="en-US"/>
        </w:rPr>
        <w:tab/>
      </w:r>
      <w:r w:rsidR="002C2674">
        <w:rPr>
          <w:rFonts w:ascii="Arial" w:hAnsi="Arial" w:cs="Arial"/>
          <w:sz w:val="26"/>
          <w:szCs w:val="26"/>
          <w:lang w:val="en-US"/>
        </w:rPr>
        <w:t>£</w:t>
      </w:r>
      <w:r w:rsidR="00F9475D">
        <w:rPr>
          <w:rFonts w:ascii="Arial" w:hAnsi="Arial" w:cs="Arial"/>
          <w:sz w:val="26"/>
          <w:szCs w:val="26"/>
          <w:lang w:val="en-US"/>
        </w:rPr>
        <w:t>45,159</w:t>
      </w:r>
      <w:r w:rsidR="000A4CB5">
        <w:rPr>
          <w:rFonts w:ascii="Arial" w:hAnsi="Arial" w:cs="Arial"/>
          <w:sz w:val="26"/>
          <w:szCs w:val="26"/>
          <w:lang w:val="en-US"/>
        </w:rPr>
        <w:tab/>
      </w:r>
    </w:p>
    <w:p w14:paraId="6664B04D" w14:textId="4C6CD4F7" w:rsidR="005B0BA6" w:rsidRPr="00F91F1E" w:rsidRDefault="005B0BA6" w:rsidP="00216EA3">
      <w:pPr>
        <w:rPr>
          <w:rFonts w:ascii="Arial" w:hAnsi="Arial" w:cs="Arial"/>
          <w:sz w:val="26"/>
          <w:szCs w:val="26"/>
          <w:lang w:val="en-US"/>
        </w:rPr>
      </w:pPr>
      <w:r w:rsidRPr="00F91F1E">
        <w:rPr>
          <w:rFonts w:ascii="Arial" w:hAnsi="Arial" w:cs="Arial"/>
          <w:sz w:val="26"/>
          <w:szCs w:val="26"/>
          <w:lang w:val="en-US"/>
        </w:rPr>
        <w:t>Restricted funds</w:t>
      </w:r>
      <w:r w:rsidRPr="00F91F1E">
        <w:rPr>
          <w:rFonts w:ascii="Arial" w:hAnsi="Arial" w:cs="Arial"/>
          <w:sz w:val="26"/>
          <w:szCs w:val="26"/>
          <w:lang w:val="en-US"/>
        </w:rPr>
        <w:tab/>
      </w:r>
      <w:r w:rsidRPr="00F91F1E">
        <w:rPr>
          <w:rFonts w:ascii="Arial" w:hAnsi="Arial" w:cs="Arial"/>
          <w:b/>
          <w:sz w:val="26"/>
          <w:szCs w:val="26"/>
          <w:lang w:val="en-US"/>
        </w:rPr>
        <w:tab/>
      </w:r>
      <w:r w:rsidRPr="00F91F1E">
        <w:rPr>
          <w:rFonts w:ascii="Arial" w:hAnsi="Arial" w:cs="Arial"/>
          <w:b/>
          <w:sz w:val="26"/>
          <w:szCs w:val="26"/>
          <w:lang w:val="en-US"/>
        </w:rPr>
        <w:tab/>
      </w:r>
      <w:r w:rsidRPr="00F91F1E">
        <w:rPr>
          <w:rFonts w:ascii="Arial" w:hAnsi="Arial" w:cs="Arial"/>
          <w:b/>
          <w:sz w:val="26"/>
          <w:szCs w:val="26"/>
          <w:lang w:val="en-US"/>
        </w:rPr>
        <w:tab/>
      </w:r>
      <w:r w:rsidRPr="00F91F1E">
        <w:rPr>
          <w:rFonts w:ascii="Arial" w:hAnsi="Arial" w:cs="Arial"/>
          <w:b/>
          <w:sz w:val="26"/>
          <w:szCs w:val="26"/>
          <w:lang w:val="en-US"/>
        </w:rPr>
        <w:tab/>
      </w:r>
      <w:r w:rsidR="007E282F">
        <w:rPr>
          <w:rFonts w:ascii="Arial" w:hAnsi="Arial" w:cs="Arial"/>
          <w:b/>
          <w:sz w:val="26"/>
          <w:szCs w:val="26"/>
          <w:lang w:val="en-US"/>
        </w:rPr>
        <w:tab/>
      </w:r>
      <w:r w:rsidR="007E282F">
        <w:rPr>
          <w:rFonts w:ascii="Arial" w:hAnsi="Arial" w:cs="Arial"/>
          <w:b/>
          <w:sz w:val="26"/>
          <w:szCs w:val="26"/>
          <w:lang w:val="en-US"/>
        </w:rPr>
        <w:tab/>
      </w:r>
      <w:r w:rsidR="007E282F">
        <w:rPr>
          <w:rFonts w:ascii="Arial" w:hAnsi="Arial" w:cs="Arial"/>
          <w:b/>
          <w:sz w:val="26"/>
          <w:szCs w:val="26"/>
          <w:lang w:val="en-US"/>
        </w:rPr>
        <w:tab/>
      </w:r>
      <w:r w:rsidR="002C2674" w:rsidRPr="002C2674">
        <w:rPr>
          <w:rFonts w:ascii="Arial" w:hAnsi="Arial" w:cs="Arial"/>
          <w:bCs/>
          <w:sz w:val="26"/>
          <w:szCs w:val="26"/>
          <w:lang w:val="en-US"/>
        </w:rPr>
        <w:t>£</w:t>
      </w:r>
      <w:r w:rsidR="00F9475D">
        <w:rPr>
          <w:rFonts w:ascii="Arial" w:hAnsi="Arial" w:cs="Arial"/>
          <w:bCs/>
          <w:sz w:val="26"/>
          <w:szCs w:val="26"/>
          <w:lang w:val="en-US"/>
        </w:rPr>
        <w:t>35,899</w:t>
      </w:r>
      <w:r w:rsidR="000A4CB5">
        <w:rPr>
          <w:rFonts w:ascii="Arial" w:hAnsi="Arial" w:cs="Arial"/>
          <w:b/>
          <w:sz w:val="26"/>
          <w:szCs w:val="26"/>
          <w:lang w:val="en-US"/>
        </w:rPr>
        <w:tab/>
      </w:r>
    </w:p>
    <w:p w14:paraId="3FCC6E56" w14:textId="4BA024F0" w:rsidR="005B0BA6" w:rsidRPr="00F91F1E" w:rsidRDefault="005B0BA6" w:rsidP="00216EA3">
      <w:pPr>
        <w:rPr>
          <w:rFonts w:ascii="Arial" w:hAnsi="Arial" w:cs="Arial"/>
          <w:b/>
          <w:lang w:val="en-US"/>
        </w:rPr>
      </w:pPr>
      <w:r w:rsidRPr="00F91F1E">
        <w:rPr>
          <w:rFonts w:ascii="Arial" w:hAnsi="Arial" w:cs="Arial"/>
          <w:b/>
          <w:sz w:val="26"/>
          <w:szCs w:val="26"/>
          <w:lang w:val="en-US"/>
        </w:rPr>
        <w:t>Total funds</w:t>
      </w:r>
      <w:r w:rsidRPr="00F91F1E">
        <w:rPr>
          <w:rFonts w:ascii="Arial" w:hAnsi="Arial" w:cs="Arial"/>
          <w:b/>
          <w:sz w:val="26"/>
          <w:szCs w:val="26"/>
          <w:lang w:val="en-US"/>
        </w:rPr>
        <w:tab/>
      </w:r>
      <w:r w:rsidRPr="00F91F1E">
        <w:rPr>
          <w:rFonts w:ascii="Arial" w:hAnsi="Arial" w:cs="Arial"/>
          <w:sz w:val="26"/>
          <w:szCs w:val="26"/>
          <w:lang w:val="en-US"/>
        </w:rPr>
        <w:tab/>
      </w:r>
      <w:r w:rsidRPr="00F91F1E">
        <w:rPr>
          <w:rFonts w:ascii="Arial" w:hAnsi="Arial" w:cs="Arial"/>
          <w:sz w:val="26"/>
          <w:szCs w:val="26"/>
          <w:lang w:val="en-US"/>
        </w:rPr>
        <w:tab/>
      </w:r>
      <w:r w:rsidRPr="00F91F1E">
        <w:rPr>
          <w:rFonts w:ascii="Arial" w:hAnsi="Arial" w:cs="Arial"/>
          <w:sz w:val="26"/>
          <w:szCs w:val="26"/>
          <w:lang w:val="en-US"/>
        </w:rPr>
        <w:tab/>
      </w:r>
      <w:r w:rsidRPr="00F91F1E">
        <w:rPr>
          <w:rFonts w:ascii="Arial" w:hAnsi="Arial" w:cs="Arial"/>
          <w:sz w:val="26"/>
          <w:szCs w:val="26"/>
          <w:lang w:val="en-US"/>
        </w:rPr>
        <w:tab/>
      </w:r>
      <w:r w:rsidRPr="00F91F1E">
        <w:rPr>
          <w:rFonts w:ascii="Arial" w:hAnsi="Arial" w:cs="Arial"/>
          <w:sz w:val="26"/>
          <w:szCs w:val="26"/>
          <w:lang w:val="en-US"/>
        </w:rPr>
        <w:tab/>
      </w:r>
      <w:r w:rsidR="007E282F">
        <w:rPr>
          <w:rFonts w:ascii="Arial" w:hAnsi="Arial" w:cs="Arial"/>
          <w:sz w:val="26"/>
          <w:szCs w:val="26"/>
          <w:lang w:val="en-US"/>
        </w:rPr>
        <w:tab/>
      </w:r>
      <w:r w:rsidR="007E282F">
        <w:rPr>
          <w:rFonts w:ascii="Arial" w:hAnsi="Arial" w:cs="Arial"/>
          <w:sz w:val="26"/>
          <w:szCs w:val="26"/>
          <w:lang w:val="en-US"/>
        </w:rPr>
        <w:tab/>
      </w:r>
      <w:r w:rsidR="007E282F">
        <w:rPr>
          <w:rFonts w:ascii="Arial" w:hAnsi="Arial" w:cs="Arial"/>
          <w:sz w:val="26"/>
          <w:szCs w:val="26"/>
          <w:lang w:val="en-US"/>
        </w:rPr>
        <w:tab/>
      </w:r>
      <w:r w:rsidR="00F9475D" w:rsidRPr="00F9475D">
        <w:rPr>
          <w:rFonts w:ascii="Arial" w:hAnsi="Arial" w:cs="Arial"/>
          <w:b/>
          <w:bCs/>
          <w:sz w:val="26"/>
          <w:szCs w:val="26"/>
          <w:lang w:val="en-US"/>
        </w:rPr>
        <w:t>£81,058</w:t>
      </w:r>
      <w:r w:rsidR="000A4CB5">
        <w:rPr>
          <w:rFonts w:ascii="Arial" w:hAnsi="Arial" w:cs="Arial"/>
          <w:sz w:val="26"/>
          <w:szCs w:val="26"/>
          <w:lang w:val="en-US"/>
        </w:rPr>
        <w:tab/>
      </w:r>
    </w:p>
    <w:p w14:paraId="20B1B675" w14:textId="3D95F746" w:rsidR="005B0BA6" w:rsidRPr="00F91F1E" w:rsidRDefault="005B0BA6" w:rsidP="00216EA3">
      <w:pPr>
        <w:rPr>
          <w:rFonts w:ascii="Arial" w:hAnsi="Arial" w:cs="Arial"/>
          <w:lang w:val="en-US"/>
        </w:rPr>
      </w:pPr>
      <w:r w:rsidRPr="00F91F1E">
        <w:rPr>
          <w:rFonts w:ascii="Arial" w:hAnsi="Arial" w:cs="Arial"/>
          <w:lang w:val="en-US"/>
        </w:rPr>
        <w:br/>
        <w:t xml:space="preserve">Full financial statements which have been examined by </w:t>
      </w:r>
      <w:r w:rsidR="009D7764">
        <w:rPr>
          <w:rFonts w:ascii="Arial" w:hAnsi="Arial" w:cs="Arial"/>
          <w:lang w:val="en-US"/>
        </w:rPr>
        <w:t xml:space="preserve">Community Accountancy Scotland </w:t>
      </w:r>
      <w:r w:rsidRPr="00F91F1E">
        <w:rPr>
          <w:rFonts w:ascii="Arial" w:hAnsi="Arial" w:cs="Arial"/>
          <w:lang w:val="en-US"/>
        </w:rPr>
        <w:t>are available from the company on request.</w:t>
      </w:r>
    </w:p>
    <w:p w14:paraId="6BC51211" w14:textId="5CB1587B" w:rsidR="009C1882" w:rsidRPr="00F91F1E" w:rsidRDefault="005B0BA6" w:rsidP="00216EA3">
      <w:pPr>
        <w:pStyle w:val="Heading1"/>
        <w:spacing w:before="240" w:after="240"/>
        <w:rPr>
          <w:rFonts w:ascii="Arial" w:hAnsi="Arial" w:cs="Arial"/>
          <w:b w:val="0"/>
          <w:szCs w:val="36"/>
        </w:rPr>
      </w:pPr>
      <w:r w:rsidRPr="00F91F1E">
        <w:rPr>
          <w:rFonts w:ascii="Arial" w:hAnsi="Arial" w:cs="Arial"/>
          <w:szCs w:val="36"/>
        </w:rPr>
        <w:br w:type="page"/>
      </w:r>
      <w:r w:rsidR="009C1882" w:rsidRPr="00F91F1E">
        <w:rPr>
          <w:rFonts w:ascii="Arial" w:hAnsi="Arial" w:cs="Arial"/>
          <w:szCs w:val="36"/>
        </w:rPr>
        <w:lastRenderedPageBreak/>
        <w:t>Disability Equality Scotland</w:t>
      </w:r>
    </w:p>
    <w:p w14:paraId="02530380" w14:textId="77777777" w:rsidR="009C1882" w:rsidRPr="00F91F1E" w:rsidRDefault="009C1882" w:rsidP="00216EA3">
      <w:pPr>
        <w:rPr>
          <w:rFonts w:ascii="Arial" w:hAnsi="Arial" w:cs="Arial"/>
          <w:sz w:val="32"/>
          <w:szCs w:val="32"/>
        </w:rPr>
      </w:pPr>
      <w:r w:rsidRPr="00F91F1E">
        <w:rPr>
          <w:rFonts w:ascii="Arial" w:hAnsi="Arial" w:cs="Arial"/>
          <w:sz w:val="32"/>
          <w:szCs w:val="32"/>
        </w:rPr>
        <w:t>Scottish Charity Number: SC031893</w:t>
      </w:r>
    </w:p>
    <w:p w14:paraId="45B9F993" w14:textId="2A318575" w:rsidR="009C1882" w:rsidRPr="00F91F1E" w:rsidRDefault="009D7764" w:rsidP="00216EA3">
      <w:pPr>
        <w:rPr>
          <w:rFonts w:ascii="Arial" w:hAnsi="Arial" w:cs="Arial"/>
        </w:rPr>
      </w:pPr>
      <w:r>
        <w:rPr>
          <w:rFonts w:ascii="Arial" w:hAnsi="Arial" w:cs="Arial"/>
        </w:rPr>
        <w:t>Suite 204B</w:t>
      </w:r>
      <w:r>
        <w:rPr>
          <w:rFonts w:ascii="Arial" w:hAnsi="Arial" w:cs="Arial"/>
        </w:rPr>
        <w:br/>
        <w:t>The Pentagon Centre</w:t>
      </w:r>
      <w:r>
        <w:rPr>
          <w:rFonts w:ascii="Arial" w:hAnsi="Arial" w:cs="Arial"/>
        </w:rPr>
        <w:br/>
        <w:t>36 Washington Street</w:t>
      </w:r>
      <w:r>
        <w:rPr>
          <w:rFonts w:ascii="Arial" w:hAnsi="Arial" w:cs="Arial"/>
        </w:rPr>
        <w:br/>
        <w:t>Glasgow</w:t>
      </w:r>
      <w:r>
        <w:rPr>
          <w:rFonts w:ascii="Arial" w:hAnsi="Arial" w:cs="Arial"/>
        </w:rPr>
        <w:br/>
        <w:t>G2 8AZ</w:t>
      </w:r>
    </w:p>
    <w:p w14:paraId="0AA85F77" w14:textId="23E3B987" w:rsidR="009C1882" w:rsidRPr="00F91F1E" w:rsidRDefault="009C1882" w:rsidP="00216EA3">
      <w:pPr>
        <w:rPr>
          <w:rFonts w:ascii="Arial" w:hAnsi="Arial" w:cs="Arial"/>
        </w:rPr>
      </w:pPr>
      <w:r w:rsidRPr="00F91F1E">
        <w:rPr>
          <w:rFonts w:ascii="Arial" w:hAnsi="Arial" w:cs="Arial"/>
        </w:rPr>
        <w:t>Tel: 01</w:t>
      </w:r>
      <w:r w:rsidR="009D7764">
        <w:rPr>
          <w:rFonts w:ascii="Arial" w:hAnsi="Arial" w:cs="Arial"/>
        </w:rPr>
        <w:t>41 370 0968</w:t>
      </w:r>
    </w:p>
    <w:p w14:paraId="7863014A" w14:textId="77777777" w:rsidR="009C1882" w:rsidRPr="00F91F1E" w:rsidRDefault="009C1882" w:rsidP="00216EA3">
      <w:pPr>
        <w:rPr>
          <w:rFonts w:ascii="Arial" w:hAnsi="Arial" w:cs="Arial"/>
          <w:color w:val="006666"/>
        </w:rPr>
      </w:pPr>
      <w:r w:rsidRPr="00F91F1E">
        <w:rPr>
          <w:rFonts w:ascii="Arial" w:hAnsi="Arial" w:cs="Arial"/>
        </w:rPr>
        <w:t xml:space="preserve">Email: </w:t>
      </w:r>
      <w:hyperlink r:id="rId54" w:history="1">
        <w:r w:rsidRPr="00F91F1E">
          <w:rPr>
            <w:rStyle w:val="Hyperlink"/>
            <w:rFonts w:ascii="Arial" w:hAnsi="Arial" w:cs="Arial"/>
          </w:rPr>
          <w:t>admin@disabilityequality.scot</w:t>
        </w:r>
      </w:hyperlink>
      <w:r w:rsidRPr="00F91F1E">
        <w:rPr>
          <w:rFonts w:ascii="Arial" w:hAnsi="Arial" w:cs="Arial"/>
          <w:color w:val="006666"/>
        </w:rPr>
        <w:t xml:space="preserve"> </w:t>
      </w:r>
    </w:p>
    <w:p w14:paraId="09356268" w14:textId="77777777" w:rsidR="009C1882" w:rsidRPr="00F91F1E" w:rsidRDefault="009C1882" w:rsidP="00216EA3">
      <w:pPr>
        <w:rPr>
          <w:rFonts w:ascii="Arial" w:hAnsi="Arial" w:cs="Arial"/>
          <w:szCs w:val="28"/>
        </w:rPr>
      </w:pPr>
      <w:bookmarkStart w:id="80" w:name="_Hlk496181924"/>
      <w:r w:rsidRPr="00F91F1E">
        <w:rPr>
          <w:rFonts w:ascii="Arial" w:hAnsi="Arial" w:cs="Arial"/>
          <w:szCs w:val="28"/>
        </w:rPr>
        <w:t xml:space="preserve">Facebook </w:t>
      </w:r>
      <w:r w:rsidRPr="00F91F1E">
        <w:rPr>
          <w:rFonts w:ascii="Arial" w:hAnsi="Arial" w:cs="Arial"/>
          <w:szCs w:val="28"/>
        </w:rPr>
        <w:tab/>
        <w:t>@DisabilityEqualityScotland</w:t>
      </w:r>
    </w:p>
    <w:p w14:paraId="600CE042" w14:textId="77777777" w:rsidR="009C1882" w:rsidRPr="00F91F1E" w:rsidRDefault="009C1882" w:rsidP="00216EA3">
      <w:pPr>
        <w:rPr>
          <w:rFonts w:ascii="Arial" w:hAnsi="Arial" w:cs="Arial"/>
          <w:szCs w:val="28"/>
        </w:rPr>
      </w:pPr>
      <w:r w:rsidRPr="00F91F1E">
        <w:rPr>
          <w:rFonts w:ascii="Arial" w:hAnsi="Arial" w:cs="Arial"/>
          <w:szCs w:val="28"/>
        </w:rPr>
        <w:t>Twitter</w:t>
      </w:r>
      <w:r w:rsidRPr="00F91F1E">
        <w:rPr>
          <w:rFonts w:ascii="Arial" w:hAnsi="Arial" w:cs="Arial"/>
          <w:szCs w:val="28"/>
        </w:rPr>
        <w:tab/>
        <w:t>@DEScotTweets</w:t>
      </w:r>
    </w:p>
    <w:p w14:paraId="690431D2" w14:textId="77777777" w:rsidR="009C1882" w:rsidRPr="00F91F1E" w:rsidRDefault="009C1882" w:rsidP="00216EA3">
      <w:pPr>
        <w:rPr>
          <w:rFonts w:ascii="Arial" w:hAnsi="Arial" w:cs="Arial"/>
          <w:szCs w:val="28"/>
        </w:rPr>
      </w:pPr>
      <w:r w:rsidRPr="00F91F1E">
        <w:rPr>
          <w:rFonts w:ascii="Arial" w:hAnsi="Arial" w:cs="Arial"/>
          <w:szCs w:val="28"/>
        </w:rPr>
        <w:t xml:space="preserve">Website: </w:t>
      </w:r>
      <w:r w:rsidRPr="00F91F1E">
        <w:rPr>
          <w:rFonts w:ascii="Arial" w:hAnsi="Arial" w:cs="Arial"/>
          <w:szCs w:val="28"/>
        </w:rPr>
        <w:tab/>
      </w:r>
      <w:hyperlink r:id="rId55" w:history="1">
        <w:r w:rsidRPr="00F91F1E">
          <w:rPr>
            <w:rStyle w:val="Hyperlink"/>
            <w:rFonts w:ascii="Arial" w:hAnsi="Arial" w:cs="Arial"/>
            <w:szCs w:val="28"/>
          </w:rPr>
          <w:t>www.disabilityequality.scot</w:t>
        </w:r>
        <w:bookmarkEnd w:id="80"/>
      </w:hyperlink>
    </w:p>
    <w:p w14:paraId="09F71059" w14:textId="77777777" w:rsidR="009C1882" w:rsidRPr="00F91F1E" w:rsidRDefault="009C1882" w:rsidP="00216EA3">
      <w:pPr>
        <w:pStyle w:val="Heading1"/>
        <w:spacing w:before="240" w:after="240"/>
        <w:rPr>
          <w:rFonts w:ascii="Arial" w:hAnsi="Arial" w:cs="Arial"/>
        </w:rPr>
      </w:pPr>
      <w:bookmarkStart w:id="81" w:name="_Toc519515630"/>
      <w:r w:rsidRPr="00F91F1E">
        <w:rPr>
          <w:rFonts w:ascii="Arial" w:hAnsi="Arial" w:cs="Arial"/>
        </w:rPr>
        <w:t>Our Sponsors</w:t>
      </w:r>
      <w:bookmarkEnd w:id="81"/>
      <w:r w:rsidRPr="00F91F1E">
        <w:rPr>
          <w:rFonts w:ascii="Arial" w:hAnsi="Arial" w:cs="Arial"/>
        </w:rPr>
        <w:t xml:space="preserve"> </w:t>
      </w:r>
    </w:p>
    <w:p w14:paraId="663AE113" w14:textId="4A2628D2" w:rsidR="009C1882" w:rsidRPr="00F91F1E" w:rsidRDefault="009C1882" w:rsidP="00216EA3">
      <w:pPr>
        <w:rPr>
          <w:rFonts w:ascii="Arial" w:hAnsi="Arial" w:cs="Arial"/>
        </w:rPr>
      </w:pPr>
      <w:bookmarkStart w:id="82" w:name="_Hlk40710438"/>
      <w:r w:rsidRPr="00F91F1E">
        <w:rPr>
          <w:rFonts w:ascii="Arial" w:hAnsi="Arial" w:cs="Arial"/>
        </w:rPr>
        <w:t>We are grateful for the generosity of our sponsors</w:t>
      </w:r>
      <w:r w:rsidR="005B0BA6" w:rsidRPr="00F91F1E">
        <w:rPr>
          <w:rFonts w:ascii="Arial" w:hAnsi="Arial" w:cs="Arial"/>
        </w:rPr>
        <w:t xml:space="preserve"> from 1 April 20</w:t>
      </w:r>
      <w:r w:rsidR="00452566">
        <w:rPr>
          <w:rFonts w:ascii="Arial" w:hAnsi="Arial" w:cs="Arial"/>
        </w:rPr>
        <w:t>2</w:t>
      </w:r>
      <w:r w:rsidR="007E282F">
        <w:rPr>
          <w:rFonts w:ascii="Arial" w:hAnsi="Arial" w:cs="Arial"/>
        </w:rPr>
        <w:t>1</w:t>
      </w:r>
      <w:r w:rsidR="005B0BA6" w:rsidRPr="00F91F1E">
        <w:rPr>
          <w:rFonts w:ascii="Arial" w:hAnsi="Arial" w:cs="Arial"/>
        </w:rPr>
        <w:t xml:space="preserve"> to 31 March 20</w:t>
      </w:r>
      <w:r w:rsidR="009D7764">
        <w:rPr>
          <w:rFonts w:ascii="Arial" w:hAnsi="Arial" w:cs="Arial"/>
        </w:rPr>
        <w:t>2</w:t>
      </w:r>
      <w:r w:rsidR="00242D7F">
        <w:rPr>
          <w:rFonts w:ascii="Arial" w:hAnsi="Arial" w:cs="Arial"/>
        </w:rPr>
        <w:t>2</w:t>
      </w:r>
      <w:r w:rsidRPr="00F91F1E">
        <w:rPr>
          <w:rFonts w:ascii="Arial" w:hAnsi="Arial" w:cs="Arial"/>
        </w:rPr>
        <w:t xml:space="preserve">: </w:t>
      </w:r>
    </w:p>
    <w:bookmarkEnd w:id="82"/>
    <w:p w14:paraId="5E1B3752" w14:textId="77777777" w:rsidR="00452566" w:rsidRDefault="00452566" w:rsidP="00216EA3">
      <w:pPr>
        <w:pStyle w:val="ListParagraph"/>
        <w:numPr>
          <w:ilvl w:val="0"/>
          <w:numId w:val="7"/>
        </w:numPr>
        <w:rPr>
          <w:rFonts w:ascii="Arial" w:eastAsia="Times New Roman" w:hAnsi="Arial" w:cs="Arial"/>
        </w:rPr>
      </w:pPr>
      <w:r>
        <w:rPr>
          <w:rFonts w:ascii="Arial" w:eastAsia="Times New Roman" w:hAnsi="Arial" w:cs="Arial"/>
        </w:rPr>
        <w:t>Motability</w:t>
      </w:r>
    </w:p>
    <w:p w14:paraId="2EEB3859" w14:textId="6D3A9898" w:rsidR="005B0BA6" w:rsidRPr="00314CE3" w:rsidRDefault="005B0BA6" w:rsidP="00216EA3">
      <w:pPr>
        <w:rPr>
          <w:rFonts w:ascii="Arial" w:eastAsia="Times New Roman" w:hAnsi="Arial" w:cs="Arial"/>
          <w:szCs w:val="28"/>
        </w:rPr>
      </w:pPr>
    </w:p>
    <w:sectPr w:rsidR="005B0BA6" w:rsidRPr="00314CE3" w:rsidSect="00216EA3">
      <w:headerReference w:type="default" r:id="rId56"/>
      <w:footerReference w:type="default" r:id="rId57"/>
      <w:pgSz w:w="11906" w:h="16838"/>
      <w:pgMar w:top="1701" w:right="1701" w:bottom="1701" w:left="170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9B1998" w14:textId="77777777" w:rsidR="00F25B51" w:rsidRDefault="00F25B51" w:rsidP="00D7238F">
      <w:pPr>
        <w:spacing w:after="0" w:line="240" w:lineRule="auto"/>
      </w:pPr>
      <w:r>
        <w:separator/>
      </w:r>
    </w:p>
  </w:endnote>
  <w:endnote w:type="continuationSeparator" w:id="0">
    <w:p w14:paraId="7B87219D" w14:textId="77777777" w:rsidR="00F25B51" w:rsidRDefault="00F25B51" w:rsidP="00D7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ova Light">
    <w:charset w:val="00"/>
    <w:family w:val="swiss"/>
    <w:pitch w:val="variable"/>
    <w:sig w:usb0="0000028F" w:usb1="00000002"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04FBF" w14:textId="48939C72" w:rsidR="00AE3DEF" w:rsidRDefault="00AE3DEF" w:rsidP="00A95253">
    <w:pPr>
      <w:pStyle w:val="Footer"/>
    </w:pPr>
  </w:p>
  <w:p w14:paraId="2BF2C135" w14:textId="5E98EFB1" w:rsidR="00AE3DEF" w:rsidRPr="00A95253" w:rsidRDefault="00AE3DEF" w:rsidP="00D219F0">
    <w:pPr>
      <w:pStyle w:val="Footer"/>
      <w:spacing w:before="0"/>
      <w:jc w:val="right"/>
    </w:pPr>
    <w:r w:rsidRPr="006D45D2">
      <w:tab/>
    </w:r>
    <w:r w:rsidRPr="006D45D2">
      <w:fldChar w:fldCharType="begin"/>
    </w:r>
    <w:r w:rsidRPr="006D45D2">
      <w:instrText xml:space="preserve"> PAGE  \* Arabic  \* MERGEFORMAT </w:instrText>
    </w:r>
    <w:r w:rsidRPr="006D45D2">
      <w:fldChar w:fldCharType="separate"/>
    </w:r>
    <w:r w:rsidR="00F50016">
      <w:rPr>
        <w:noProof/>
      </w:rPr>
      <w:t>44</w:t>
    </w:r>
    <w:r w:rsidRPr="006D45D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599F8E" w14:textId="77777777" w:rsidR="00F25B51" w:rsidRDefault="00F25B51" w:rsidP="00D7238F">
      <w:pPr>
        <w:spacing w:after="0" w:line="240" w:lineRule="auto"/>
      </w:pPr>
      <w:r>
        <w:separator/>
      </w:r>
    </w:p>
  </w:footnote>
  <w:footnote w:type="continuationSeparator" w:id="0">
    <w:p w14:paraId="32ECC483" w14:textId="77777777" w:rsidR="00F25B51" w:rsidRDefault="00F25B51" w:rsidP="00D7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12B86" w14:textId="550FB17E" w:rsidR="00AE3DEF" w:rsidRPr="005B34C4" w:rsidRDefault="00AE3DEF" w:rsidP="005B34C4">
    <w:pPr>
      <w:spacing w:before="0" w:after="0"/>
      <w:rPr>
        <w:rFonts w:ascii="Arial" w:hAnsi="Arial" w:cs="Arial"/>
        <w:b/>
        <w:bCs/>
        <w:sz w:val="48"/>
        <w:szCs w:val="48"/>
      </w:rPr>
    </w:pPr>
    <w:r>
      <w:rPr>
        <w:noProof/>
        <w:lang w:val="en-US"/>
      </w:rPr>
      <w:drawing>
        <wp:anchor distT="0" distB="0" distL="114300" distR="114300" simplePos="0" relativeHeight="251660288" behindDoc="0" locked="0" layoutInCell="1" allowOverlap="1" wp14:anchorId="29D4ADF0" wp14:editId="785335C2">
          <wp:simplePos x="0" y="0"/>
          <wp:positionH relativeFrom="margin">
            <wp:posOffset>5440680</wp:posOffset>
          </wp:positionH>
          <wp:positionV relativeFrom="margin">
            <wp:posOffset>-491490</wp:posOffset>
          </wp:positionV>
          <wp:extent cx="864235" cy="86677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sabilityEqualityScotland-icon-RGB.jpg"/>
                  <pic:cNvPicPr/>
                </pic:nvPicPr>
                <pic:blipFill>
                  <a:blip r:embed="rId1">
                    <a:extLst>
                      <a:ext uri="{28A0092B-C50C-407E-A947-70E740481C1C}">
                        <a14:useLocalDpi xmlns:a14="http://schemas.microsoft.com/office/drawing/2010/main" val="0"/>
                      </a:ext>
                    </a:extLst>
                  </a:blip>
                  <a:stretch>
                    <a:fillRect/>
                  </a:stretch>
                </pic:blipFill>
                <pic:spPr>
                  <a:xfrm>
                    <a:off x="0" y="0"/>
                    <a:ext cx="864235" cy="8667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538B2"/>
    <w:multiLevelType w:val="hybridMultilevel"/>
    <w:tmpl w:val="73DC56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4415457"/>
    <w:multiLevelType w:val="hybridMultilevel"/>
    <w:tmpl w:val="9D4045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EB328D"/>
    <w:multiLevelType w:val="hybridMultilevel"/>
    <w:tmpl w:val="2BC69942"/>
    <w:lvl w:ilvl="0" w:tplc="08090001">
      <w:start w:val="1"/>
      <w:numFmt w:val="bullet"/>
      <w:lvlText w:val=""/>
      <w:lvlJc w:val="left"/>
      <w:pPr>
        <w:ind w:left="720" w:hanging="72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6690BDD"/>
    <w:multiLevelType w:val="hybridMultilevel"/>
    <w:tmpl w:val="8E20D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CF2DD9"/>
    <w:multiLevelType w:val="hybridMultilevel"/>
    <w:tmpl w:val="8FA05D6C"/>
    <w:lvl w:ilvl="0" w:tplc="27122A1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A9E7407"/>
    <w:multiLevelType w:val="hybridMultilevel"/>
    <w:tmpl w:val="DEB8BA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DE0290"/>
    <w:multiLevelType w:val="hybridMultilevel"/>
    <w:tmpl w:val="F516ED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3332B3"/>
    <w:multiLevelType w:val="hybridMultilevel"/>
    <w:tmpl w:val="53BE0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F30EE1"/>
    <w:multiLevelType w:val="hybridMultilevel"/>
    <w:tmpl w:val="3D042D14"/>
    <w:lvl w:ilvl="0" w:tplc="08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28CF4477"/>
    <w:multiLevelType w:val="hybridMultilevel"/>
    <w:tmpl w:val="7B1E8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C87DEE"/>
    <w:multiLevelType w:val="hybridMultilevel"/>
    <w:tmpl w:val="C1AA2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58361A"/>
    <w:multiLevelType w:val="hybridMultilevel"/>
    <w:tmpl w:val="9FE80C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F64873"/>
    <w:multiLevelType w:val="hybridMultilevel"/>
    <w:tmpl w:val="86B443BE"/>
    <w:lvl w:ilvl="0" w:tplc="5630CAC0">
      <w:start w:val="1"/>
      <w:numFmt w:val="bullet"/>
      <w:lvlText w:val=""/>
      <w:lvlJc w:val="left"/>
      <w:pPr>
        <w:ind w:left="720" w:hanging="360"/>
      </w:pPr>
      <w:rPr>
        <w:rFonts w:ascii="Symbol" w:hAnsi="Symbol" w:hint="default"/>
        <w:sz w:val="28"/>
        <w:szCs w:val="28"/>
      </w:rPr>
    </w:lvl>
    <w:lvl w:ilvl="1" w:tplc="AEB26D90">
      <w:start w:val="1"/>
      <w:numFmt w:val="bullet"/>
      <w:lvlText w:val="o"/>
      <w:lvlJc w:val="left"/>
      <w:pPr>
        <w:ind w:left="1440" w:hanging="360"/>
      </w:pPr>
      <w:rPr>
        <w:rFonts w:ascii="Courier New" w:hAnsi="Courier New" w:cs="Courier New" w:hint="default"/>
        <w:sz w:val="28"/>
        <w:szCs w:val="28"/>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3CB24137"/>
    <w:multiLevelType w:val="hybridMultilevel"/>
    <w:tmpl w:val="457AC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8C2852"/>
    <w:multiLevelType w:val="hybridMultilevel"/>
    <w:tmpl w:val="03B81A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EE2CA0"/>
    <w:multiLevelType w:val="hybridMultilevel"/>
    <w:tmpl w:val="6F9A0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55475D"/>
    <w:multiLevelType w:val="hybridMultilevel"/>
    <w:tmpl w:val="F2B828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80472BA"/>
    <w:multiLevelType w:val="hybridMultilevel"/>
    <w:tmpl w:val="A956E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961628F"/>
    <w:multiLevelType w:val="hybridMultilevel"/>
    <w:tmpl w:val="8C1A4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AF0799"/>
    <w:multiLevelType w:val="hybridMultilevel"/>
    <w:tmpl w:val="365A6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934E38"/>
    <w:multiLevelType w:val="hybridMultilevel"/>
    <w:tmpl w:val="E5A0A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F784C21"/>
    <w:multiLevelType w:val="hybridMultilevel"/>
    <w:tmpl w:val="92289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83E4D12"/>
    <w:multiLevelType w:val="hybridMultilevel"/>
    <w:tmpl w:val="F42276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84A19E6"/>
    <w:multiLevelType w:val="hybridMultilevel"/>
    <w:tmpl w:val="91F276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ACB4907"/>
    <w:multiLevelType w:val="hybridMultilevel"/>
    <w:tmpl w:val="A20E8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CA42F4A"/>
    <w:multiLevelType w:val="hybridMultilevel"/>
    <w:tmpl w:val="D666A2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71CD17A2"/>
    <w:multiLevelType w:val="hybridMultilevel"/>
    <w:tmpl w:val="9FD0914E"/>
    <w:lvl w:ilvl="0" w:tplc="AD123CB0">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749A7602"/>
    <w:multiLevelType w:val="hybridMultilevel"/>
    <w:tmpl w:val="EFBA6FF0"/>
    <w:lvl w:ilvl="0" w:tplc="08090001">
      <w:start w:val="1"/>
      <w:numFmt w:val="bullet"/>
      <w:lvlText w:val=""/>
      <w:lvlJc w:val="left"/>
      <w:pPr>
        <w:ind w:left="720" w:hanging="360"/>
      </w:pPr>
      <w:rPr>
        <w:rFonts w:ascii="Symbol" w:hAnsi="Symbol" w:hint="default"/>
      </w:rPr>
    </w:lvl>
    <w:lvl w:ilvl="1" w:tplc="D304DF96">
      <w:start w:val="12"/>
      <w:numFmt w:val="bullet"/>
      <w:lvlText w:val="•"/>
      <w:lvlJc w:val="left"/>
      <w:pPr>
        <w:ind w:left="1800" w:hanging="72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68765611">
    <w:abstractNumId w:val="23"/>
  </w:num>
  <w:num w:numId="2" w16cid:durableId="1579902100">
    <w:abstractNumId w:val="1"/>
  </w:num>
  <w:num w:numId="3" w16cid:durableId="2000886119">
    <w:abstractNumId w:val="2"/>
  </w:num>
  <w:num w:numId="4" w16cid:durableId="2005206529">
    <w:abstractNumId w:val="26"/>
  </w:num>
  <w:num w:numId="5" w16cid:durableId="1678921053">
    <w:abstractNumId w:val="22"/>
  </w:num>
  <w:num w:numId="6" w16cid:durableId="178013195">
    <w:abstractNumId w:val="10"/>
  </w:num>
  <w:num w:numId="7" w16cid:durableId="923414788">
    <w:abstractNumId w:val="25"/>
  </w:num>
  <w:num w:numId="8" w16cid:durableId="813108734">
    <w:abstractNumId w:val="21"/>
  </w:num>
  <w:num w:numId="9" w16cid:durableId="1819035190">
    <w:abstractNumId w:val="13"/>
  </w:num>
  <w:num w:numId="10" w16cid:durableId="549732512">
    <w:abstractNumId w:val="18"/>
  </w:num>
  <w:num w:numId="11" w16cid:durableId="940339424">
    <w:abstractNumId w:val="27"/>
  </w:num>
  <w:num w:numId="12" w16cid:durableId="421268324">
    <w:abstractNumId w:val="15"/>
  </w:num>
  <w:num w:numId="13" w16cid:durableId="750545321">
    <w:abstractNumId w:val="8"/>
  </w:num>
  <w:num w:numId="14" w16cid:durableId="264967956">
    <w:abstractNumId w:val="16"/>
  </w:num>
  <w:num w:numId="15" w16cid:durableId="264267669">
    <w:abstractNumId w:val="6"/>
  </w:num>
  <w:num w:numId="16" w16cid:durableId="1786657414">
    <w:abstractNumId w:val="9"/>
  </w:num>
  <w:num w:numId="17" w16cid:durableId="898829674">
    <w:abstractNumId w:val="5"/>
  </w:num>
  <w:num w:numId="18" w16cid:durableId="671488827">
    <w:abstractNumId w:val="19"/>
  </w:num>
  <w:num w:numId="19" w16cid:durableId="714546885">
    <w:abstractNumId w:val="14"/>
  </w:num>
  <w:num w:numId="20" w16cid:durableId="562834547">
    <w:abstractNumId w:val="11"/>
  </w:num>
  <w:num w:numId="21" w16cid:durableId="1731031750">
    <w:abstractNumId w:val="0"/>
  </w:num>
  <w:num w:numId="22" w16cid:durableId="482812556">
    <w:abstractNumId w:val="12"/>
  </w:num>
  <w:num w:numId="23" w16cid:durableId="1110777483">
    <w:abstractNumId w:val="7"/>
  </w:num>
  <w:num w:numId="24" w16cid:durableId="491607969">
    <w:abstractNumId w:val="4"/>
  </w:num>
  <w:num w:numId="25" w16cid:durableId="858814818">
    <w:abstractNumId w:val="3"/>
  </w:num>
  <w:num w:numId="26" w16cid:durableId="897203065">
    <w:abstractNumId w:val="20"/>
  </w:num>
  <w:num w:numId="27" w16cid:durableId="4094533">
    <w:abstractNumId w:val="24"/>
  </w:num>
  <w:num w:numId="28" w16cid:durableId="1719892755">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318F"/>
    <w:rsid w:val="000001F5"/>
    <w:rsid w:val="000003DE"/>
    <w:rsid w:val="00001109"/>
    <w:rsid w:val="000015C9"/>
    <w:rsid w:val="0000168D"/>
    <w:rsid w:val="00002B66"/>
    <w:rsid w:val="00003303"/>
    <w:rsid w:val="00003A23"/>
    <w:rsid w:val="00003E43"/>
    <w:rsid w:val="0000511A"/>
    <w:rsid w:val="00010A12"/>
    <w:rsid w:val="000137CE"/>
    <w:rsid w:val="00013D98"/>
    <w:rsid w:val="00015379"/>
    <w:rsid w:val="00017CED"/>
    <w:rsid w:val="00022A13"/>
    <w:rsid w:val="0002354F"/>
    <w:rsid w:val="00024245"/>
    <w:rsid w:val="00024DC6"/>
    <w:rsid w:val="00025062"/>
    <w:rsid w:val="00027411"/>
    <w:rsid w:val="0003038E"/>
    <w:rsid w:val="000340AA"/>
    <w:rsid w:val="00035477"/>
    <w:rsid w:val="00036D46"/>
    <w:rsid w:val="00043DA4"/>
    <w:rsid w:val="00047E57"/>
    <w:rsid w:val="000503F9"/>
    <w:rsid w:val="00052947"/>
    <w:rsid w:val="00053F26"/>
    <w:rsid w:val="00054732"/>
    <w:rsid w:val="00055BDB"/>
    <w:rsid w:val="00056245"/>
    <w:rsid w:val="00060C59"/>
    <w:rsid w:val="00063DC6"/>
    <w:rsid w:val="000704BC"/>
    <w:rsid w:val="00074D8E"/>
    <w:rsid w:val="000800B4"/>
    <w:rsid w:val="0008130F"/>
    <w:rsid w:val="0008311C"/>
    <w:rsid w:val="00084617"/>
    <w:rsid w:val="0008613E"/>
    <w:rsid w:val="00090329"/>
    <w:rsid w:val="000917E2"/>
    <w:rsid w:val="00092493"/>
    <w:rsid w:val="000929DE"/>
    <w:rsid w:val="0009473F"/>
    <w:rsid w:val="00094881"/>
    <w:rsid w:val="000A4CB5"/>
    <w:rsid w:val="000A603C"/>
    <w:rsid w:val="000A7843"/>
    <w:rsid w:val="000A7C53"/>
    <w:rsid w:val="000B0FCC"/>
    <w:rsid w:val="000B1614"/>
    <w:rsid w:val="000C42A7"/>
    <w:rsid w:val="000C6277"/>
    <w:rsid w:val="000C788C"/>
    <w:rsid w:val="000D0BDC"/>
    <w:rsid w:val="000D3CE3"/>
    <w:rsid w:val="000E2B44"/>
    <w:rsid w:val="000E456D"/>
    <w:rsid w:val="000E7128"/>
    <w:rsid w:val="000F0BDC"/>
    <w:rsid w:val="000F308E"/>
    <w:rsid w:val="000F5094"/>
    <w:rsid w:val="000F561E"/>
    <w:rsid w:val="000F5FCF"/>
    <w:rsid w:val="000F69F6"/>
    <w:rsid w:val="000F79AF"/>
    <w:rsid w:val="00104FB5"/>
    <w:rsid w:val="00112A6D"/>
    <w:rsid w:val="00124DCB"/>
    <w:rsid w:val="00126B62"/>
    <w:rsid w:val="00126F3F"/>
    <w:rsid w:val="00130892"/>
    <w:rsid w:val="001313B8"/>
    <w:rsid w:val="001329EF"/>
    <w:rsid w:val="00134D76"/>
    <w:rsid w:val="00136113"/>
    <w:rsid w:val="00140574"/>
    <w:rsid w:val="00141275"/>
    <w:rsid w:val="00141A60"/>
    <w:rsid w:val="0014320D"/>
    <w:rsid w:val="00144800"/>
    <w:rsid w:val="00146912"/>
    <w:rsid w:val="00150A8B"/>
    <w:rsid w:val="00156D3D"/>
    <w:rsid w:val="00160900"/>
    <w:rsid w:val="00162149"/>
    <w:rsid w:val="00166E0A"/>
    <w:rsid w:val="0017545B"/>
    <w:rsid w:val="00175BCE"/>
    <w:rsid w:val="001764AE"/>
    <w:rsid w:val="0017679F"/>
    <w:rsid w:val="00176AB6"/>
    <w:rsid w:val="0018780E"/>
    <w:rsid w:val="001901CB"/>
    <w:rsid w:val="001957E8"/>
    <w:rsid w:val="00196E69"/>
    <w:rsid w:val="001A03DC"/>
    <w:rsid w:val="001A5498"/>
    <w:rsid w:val="001A5736"/>
    <w:rsid w:val="001A7585"/>
    <w:rsid w:val="001B11ED"/>
    <w:rsid w:val="001B1D50"/>
    <w:rsid w:val="001B3383"/>
    <w:rsid w:val="001B436C"/>
    <w:rsid w:val="001B4B89"/>
    <w:rsid w:val="001B4DCF"/>
    <w:rsid w:val="001B512C"/>
    <w:rsid w:val="001C42A4"/>
    <w:rsid w:val="001C4E5F"/>
    <w:rsid w:val="001D6FCF"/>
    <w:rsid w:val="001E22E6"/>
    <w:rsid w:val="001F0429"/>
    <w:rsid w:val="001F2F6B"/>
    <w:rsid w:val="0020257C"/>
    <w:rsid w:val="00206A03"/>
    <w:rsid w:val="00216EA3"/>
    <w:rsid w:val="00226CD4"/>
    <w:rsid w:val="002276F8"/>
    <w:rsid w:val="00230507"/>
    <w:rsid w:val="00242D7F"/>
    <w:rsid w:val="00247C3F"/>
    <w:rsid w:val="00256989"/>
    <w:rsid w:val="00263A0D"/>
    <w:rsid w:val="002657D3"/>
    <w:rsid w:val="002676AA"/>
    <w:rsid w:val="002702C8"/>
    <w:rsid w:val="0027465F"/>
    <w:rsid w:val="00275B23"/>
    <w:rsid w:val="00276F94"/>
    <w:rsid w:val="00280DC7"/>
    <w:rsid w:val="002833DB"/>
    <w:rsid w:val="0028697D"/>
    <w:rsid w:val="00296B4D"/>
    <w:rsid w:val="00296D6E"/>
    <w:rsid w:val="002A2582"/>
    <w:rsid w:val="002A7703"/>
    <w:rsid w:val="002B1235"/>
    <w:rsid w:val="002B16C3"/>
    <w:rsid w:val="002B6768"/>
    <w:rsid w:val="002B79B7"/>
    <w:rsid w:val="002C0C7F"/>
    <w:rsid w:val="002C2674"/>
    <w:rsid w:val="002C5659"/>
    <w:rsid w:val="002D47C9"/>
    <w:rsid w:val="002D53B2"/>
    <w:rsid w:val="002D7488"/>
    <w:rsid w:val="002E1DF1"/>
    <w:rsid w:val="002F1359"/>
    <w:rsid w:val="002F13B4"/>
    <w:rsid w:val="002F7AC7"/>
    <w:rsid w:val="00300C62"/>
    <w:rsid w:val="00307CF0"/>
    <w:rsid w:val="00307CF5"/>
    <w:rsid w:val="00314CE3"/>
    <w:rsid w:val="00316DC6"/>
    <w:rsid w:val="0033020C"/>
    <w:rsid w:val="003307DB"/>
    <w:rsid w:val="00333B95"/>
    <w:rsid w:val="00334660"/>
    <w:rsid w:val="003354EB"/>
    <w:rsid w:val="00335E49"/>
    <w:rsid w:val="003373E4"/>
    <w:rsid w:val="003407D8"/>
    <w:rsid w:val="00344917"/>
    <w:rsid w:val="003459A1"/>
    <w:rsid w:val="00345A1E"/>
    <w:rsid w:val="0036437C"/>
    <w:rsid w:val="00365965"/>
    <w:rsid w:val="00366176"/>
    <w:rsid w:val="00366525"/>
    <w:rsid w:val="003819D0"/>
    <w:rsid w:val="003819EE"/>
    <w:rsid w:val="003864F8"/>
    <w:rsid w:val="00387DF2"/>
    <w:rsid w:val="003917AC"/>
    <w:rsid w:val="00391D80"/>
    <w:rsid w:val="00393229"/>
    <w:rsid w:val="003A2A18"/>
    <w:rsid w:val="003B735C"/>
    <w:rsid w:val="003C077E"/>
    <w:rsid w:val="003C571B"/>
    <w:rsid w:val="003C75BE"/>
    <w:rsid w:val="003D087C"/>
    <w:rsid w:val="003D3077"/>
    <w:rsid w:val="003D4033"/>
    <w:rsid w:val="003E0438"/>
    <w:rsid w:val="003E4247"/>
    <w:rsid w:val="003E50C8"/>
    <w:rsid w:val="003E740E"/>
    <w:rsid w:val="003F216F"/>
    <w:rsid w:val="003F5535"/>
    <w:rsid w:val="003F6A0C"/>
    <w:rsid w:val="003F77AE"/>
    <w:rsid w:val="004006F7"/>
    <w:rsid w:val="00401160"/>
    <w:rsid w:val="004014E6"/>
    <w:rsid w:val="00402417"/>
    <w:rsid w:val="0040769A"/>
    <w:rsid w:val="00416E36"/>
    <w:rsid w:val="004176B2"/>
    <w:rsid w:val="004204D1"/>
    <w:rsid w:val="00420E8C"/>
    <w:rsid w:val="00421808"/>
    <w:rsid w:val="00424A17"/>
    <w:rsid w:val="0043300F"/>
    <w:rsid w:val="00442AEE"/>
    <w:rsid w:val="00444D9A"/>
    <w:rsid w:val="00450265"/>
    <w:rsid w:val="00450333"/>
    <w:rsid w:val="00451134"/>
    <w:rsid w:val="00452566"/>
    <w:rsid w:val="00454C98"/>
    <w:rsid w:val="0045502A"/>
    <w:rsid w:val="00460FDF"/>
    <w:rsid w:val="00461FC5"/>
    <w:rsid w:val="004639A1"/>
    <w:rsid w:val="00465F4E"/>
    <w:rsid w:val="00466310"/>
    <w:rsid w:val="00466649"/>
    <w:rsid w:val="00466DC9"/>
    <w:rsid w:val="00470C48"/>
    <w:rsid w:val="004710CA"/>
    <w:rsid w:val="0047350F"/>
    <w:rsid w:val="00474796"/>
    <w:rsid w:val="00476702"/>
    <w:rsid w:val="00484761"/>
    <w:rsid w:val="004A7C1B"/>
    <w:rsid w:val="004B2372"/>
    <w:rsid w:val="004B34D1"/>
    <w:rsid w:val="004B5EF9"/>
    <w:rsid w:val="004B7B16"/>
    <w:rsid w:val="004C1C2C"/>
    <w:rsid w:val="004C2284"/>
    <w:rsid w:val="004C2B78"/>
    <w:rsid w:val="004C79CF"/>
    <w:rsid w:val="004D14D6"/>
    <w:rsid w:val="004D18B9"/>
    <w:rsid w:val="004D2EC4"/>
    <w:rsid w:val="004D4CBD"/>
    <w:rsid w:val="004D5D17"/>
    <w:rsid w:val="004E1084"/>
    <w:rsid w:val="004E1607"/>
    <w:rsid w:val="004E5209"/>
    <w:rsid w:val="004E7632"/>
    <w:rsid w:val="004F17D0"/>
    <w:rsid w:val="004F1BA6"/>
    <w:rsid w:val="004F2266"/>
    <w:rsid w:val="004F5767"/>
    <w:rsid w:val="005003C9"/>
    <w:rsid w:val="0050485A"/>
    <w:rsid w:val="00504BDF"/>
    <w:rsid w:val="0050585A"/>
    <w:rsid w:val="0050642D"/>
    <w:rsid w:val="00511435"/>
    <w:rsid w:val="00511FBF"/>
    <w:rsid w:val="00515168"/>
    <w:rsid w:val="00516192"/>
    <w:rsid w:val="00521D1C"/>
    <w:rsid w:val="00523FFD"/>
    <w:rsid w:val="005306E9"/>
    <w:rsid w:val="00530756"/>
    <w:rsid w:val="00533CCE"/>
    <w:rsid w:val="005350CE"/>
    <w:rsid w:val="0053720D"/>
    <w:rsid w:val="005412B5"/>
    <w:rsid w:val="005448E4"/>
    <w:rsid w:val="0054782E"/>
    <w:rsid w:val="00547FF3"/>
    <w:rsid w:val="0055397D"/>
    <w:rsid w:val="00556305"/>
    <w:rsid w:val="00564CD7"/>
    <w:rsid w:val="005702C4"/>
    <w:rsid w:val="00570DEE"/>
    <w:rsid w:val="00571725"/>
    <w:rsid w:val="005722D7"/>
    <w:rsid w:val="00573EB9"/>
    <w:rsid w:val="00575812"/>
    <w:rsid w:val="00577F68"/>
    <w:rsid w:val="005822DC"/>
    <w:rsid w:val="005833F5"/>
    <w:rsid w:val="00596283"/>
    <w:rsid w:val="005A35F9"/>
    <w:rsid w:val="005A53B8"/>
    <w:rsid w:val="005A548E"/>
    <w:rsid w:val="005A7FF9"/>
    <w:rsid w:val="005B0BA6"/>
    <w:rsid w:val="005B34C4"/>
    <w:rsid w:val="005B3B9A"/>
    <w:rsid w:val="005B4672"/>
    <w:rsid w:val="005B67AB"/>
    <w:rsid w:val="005B7007"/>
    <w:rsid w:val="005C1F8C"/>
    <w:rsid w:val="005C28D6"/>
    <w:rsid w:val="005C2EF8"/>
    <w:rsid w:val="005C3B1E"/>
    <w:rsid w:val="005D2757"/>
    <w:rsid w:val="005D4094"/>
    <w:rsid w:val="005E2CF6"/>
    <w:rsid w:val="005E6CAE"/>
    <w:rsid w:val="005E75C2"/>
    <w:rsid w:val="005F0777"/>
    <w:rsid w:val="005F238E"/>
    <w:rsid w:val="005F3A23"/>
    <w:rsid w:val="006016D7"/>
    <w:rsid w:val="006020C2"/>
    <w:rsid w:val="006032C5"/>
    <w:rsid w:val="00603400"/>
    <w:rsid w:val="00607C2B"/>
    <w:rsid w:val="00611DA9"/>
    <w:rsid w:val="00613375"/>
    <w:rsid w:val="006150D3"/>
    <w:rsid w:val="00615741"/>
    <w:rsid w:val="00622DED"/>
    <w:rsid w:val="0062306A"/>
    <w:rsid w:val="00625F28"/>
    <w:rsid w:val="00627890"/>
    <w:rsid w:val="00630A5C"/>
    <w:rsid w:val="00633A1B"/>
    <w:rsid w:val="00635B9E"/>
    <w:rsid w:val="006371FA"/>
    <w:rsid w:val="00637885"/>
    <w:rsid w:val="00643298"/>
    <w:rsid w:val="00647763"/>
    <w:rsid w:val="00654071"/>
    <w:rsid w:val="00660E6C"/>
    <w:rsid w:val="00672EA9"/>
    <w:rsid w:val="006749E9"/>
    <w:rsid w:val="006756F4"/>
    <w:rsid w:val="00681358"/>
    <w:rsid w:val="006823E3"/>
    <w:rsid w:val="00684F07"/>
    <w:rsid w:val="006934FC"/>
    <w:rsid w:val="006939BD"/>
    <w:rsid w:val="006954DD"/>
    <w:rsid w:val="00695CF5"/>
    <w:rsid w:val="00696B0C"/>
    <w:rsid w:val="00697FE0"/>
    <w:rsid w:val="006A1AF5"/>
    <w:rsid w:val="006A43AD"/>
    <w:rsid w:val="006A4F84"/>
    <w:rsid w:val="006A5027"/>
    <w:rsid w:val="006A64FD"/>
    <w:rsid w:val="006B1038"/>
    <w:rsid w:val="006B11B8"/>
    <w:rsid w:val="006B58EE"/>
    <w:rsid w:val="006C0080"/>
    <w:rsid w:val="006C0F07"/>
    <w:rsid w:val="006C342B"/>
    <w:rsid w:val="006C3664"/>
    <w:rsid w:val="006C40CC"/>
    <w:rsid w:val="006C4CEA"/>
    <w:rsid w:val="006C71D7"/>
    <w:rsid w:val="006D1AA1"/>
    <w:rsid w:val="006D547F"/>
    <w:rsid w:val="006D6BE9"/>
    <w:rsid w:val="006E10BF"/>
    <w:rsid w:val="006E2873"/>
    <w:rsid w:val="006E7535"/>
    <w:rsid w:val="006F145B"/>
    <w:rsid w:val="006F31D4"/>
    <w:rsid w:val="006F4EBA"/>
    <w:rsid w:val="0070091B"/>
    <w:rsid w:val="00700AC0"/>
    <w:rsid w:val="00702F07"/>
    <w:rsid w:val="00703036"/>
    <w:rsid w:val="00703276"/>
    <w:rsid w:val="00715138"/>
    <w:rsid w:val="0071714D"/>
    <w:rsid w:val="007176CD"/>
    <w:rsid w:val="00722DCF"/>
    <w:rsid w:val="00730523"/>
    <w:rsid w:val="00745265"/>
    <w:rsid w:val="00757E5D"/>
    <w:rsid w:val="00765BF8"/>
    <w:rsid w:val="007707E4"/>
    <w:rsid w:val="00773991"/>
    <w:rsid w:val="00774B49"/>
    <w:rsid w:val="00781F8F"/>
    <w:rsid w:val="00782DB6"/>
    <w:rsid w:val="00791F9E"/>
    <w:rsid w:val="00792D5B"/>
    <w:rsid w:val="007A3BC6"/>
    <w:rsid w:val="007A4829"/>
    <w:rsid w:val="007A4B65"/>
    <w:rsid w:val="007A7889"/>
    <w:rsid w:val="007B7D62"/>
    <w:rsid w:val="007C0098"/>
    <w:rsid w:val="007C3DD5"/>
    <w:rsid w:val="007C638A"/>
    <w:rsid w:val="007D456D"/>
    <w:rsid w:val="007D77D4"/>
    <w:rsid w:val="007E282F"/>
    <w:rsid w:val="007E65C8"/>
    <w:rsid w:val="007E6A53"/>
    <w:rsid w:val="007F053E"/>
    <w:rsid w:val="007F224A"/>
    <w:rsid w:val="007F259A"/>
    <w:rsid w:val="007F302E"/>
    <w:rsid w:val="007F3912"/>
    <w:rsid w:val="007F46C6"/>
    <w:rsid w:val="008063D4"/>
    <w:rsid w:val="008114BB"/>
    <w:rsid w:val="008159A9"/>
    <w:rsid w:val="00815FA7"/>
    <w:rsid w:val="008162BF"/>
    <w:rsid w:val="00820D5F"/>
    <w:rsid w:val="00822297"/>
    <w:rsid w:val="008241B6"/>
    <w:rsid w:val="0083115C"/>
    <w:rsid w:val="00831D78"/>
    <w:rsid w:val="00835B63"/>
    <w:rsid w:val="008374A9"/>
    <w:rsid w:val="008421FF"/>
    <w:rsid w:val="008428A1"/>
    <w:rsid w:val="00842AA2"/>
    <w:rsid w:val="00850704"/>
    <w:rsid w:val="00850E00"/>
    <w:rsid w:val="008514FF"/>
    <w:rsid w:val="008559C2"/>
    <w:rsid w:val="00861B5E"/>
    <w:rsid w:val="00863349"/>
    <w:rsid w:val="00865776"/>
    <w:rsid w:val="0088186F"/>
    <w:rsid w:val="008945E4"/>
    <w:rsid w:val="0089490D"/>
    <w:rsid w:val="00894A33"/>
    <w:rsid w:val="00896031"/>
    <w:rsid w:val="00897867"/>
    <w:rsid w:val="008A01C6"/>
    <w:rsid w:val="008A37C1"/>
    <w:rsid w:val="008A51A5"/>
    <w:rsid w:val="008A6625"/>
    <w:rsid w:val="008B1470"/>
    <w:rsid w:val="008B42CA"/>
    <w:rsid w:val="008B44DD"/>
    <w:rsid w:val="008B492E"/>
    <w:rsid w:val="008B5952"/>
    <w:rsid w:val="008C4F4F"/>
    <w:rsid w:val="008D23A0"/>
    <w:rsid w:val="008D386B"/>
    <w:rsid w:val="008D4D2E"/>
    <w:rsid w:val="008D7078"/>
    <w:rsid w:val="008D794C"/>
    <w:rsid w:val="008E0EA9"/>
    <w:rsid w:val="008E2AAE"/>
    <w:rsid w:val="008E4CBB"/>
    <w:rsid w:val="008E55D7"/>
    <w:rsid w:val="008F3DF7"/>
    <w:rsid w:val="009030DE"/>
    <w:rsid w:val="00906C01"/>
    <w:rsid w:val="009111DA"/>
    <w:rsid w:val="00912F36"/>
    <w:rsid w:val="0092405F"/>
    <w:rsid w:val="0092750E"/>
    <w:rsid w:val="00927B74"/>
    <w:rsid w:val="0093269B"/>
    <w:rsid w:val="009329E7"/>
    <w:rsid w:val="0093348C"/>
    <w:rsid w:val="00934B47"/>
    <w:rsid w:val="00936B8B"/>
    <w:rsid w:val="00937701"/>
    <w:rsid w:val="00937713"/>
    <w:rsid w:val="009412E8"/>
    <w:rsid w:val="009419A5"/>
    <w:rsid w:val="00947014"/>
    <w:rsid w:val="00950553"/>
    <w:rsid w:val="00954B97"/>
    <w:rsid w:val="00960623"/>
    <w:rsid w:val="009633E3"/>
    <w:rsid w:val="00963CEB"/>
    <w:rsid w:val="00965628"/>
    <w:rsid w:val="00966032"/>
    <w:rsid w:val="00972728"/>
    <w:rsid w:val="00972D9A"/>
    <w:rsid w:val="009813E6"/>
    <w:rsid w:val="00984F08"/>
    <w:rsid w:val="00984F88"/>
    <w:rsid w:val="009915BA"/>
    <w:rsid w:val="00997511"/>
    <w:rsid w:val="009A0321"/>
    <w:rsid w:val="009A1ADE"/>
    <w:rsid w:val="009A6C38"/>
    <w:rsid w:val="009A73E5"/>
    <w:rsid w:val="009B1D32"/>
    <w:rsid w:val="009B1DE7"/>
    <w:rsid w:val="009B239C"/>
    <w:rsid w:val="009B62E7"/>
    <w:rsid w:val="009B71DB"/>
    <w:rsid w:val="009B799E"/>
    <w:rsid w:val="009C0489"/>
    <w:rsid w:val="009C0C76"/>
    <w:rsid w:val="009C1882"/>
    <w:rsid w:val="009C2275"/>
    <w:rsid w:val="009C2CAF"/>
    <w:rsid w:val="009C2E5C"/>
    <w:rsid w:val="009C396F"/>
    <w:rsid w:val="009C443E"/>
    <w:rsid w:val="009D55F5"/>
    <w:rsid w:val="009D5E22"/>
    <w:rsid w:val="009D6D9F"/>
    <w:rsid w:val="009D7764"/>
    <w:rsid w:val="009E0901"/>
    <w:rsid w:val="009F6F61"/>
    <w:rsid w:val="009F7240"/>
    <w:rsid w:val="00A03F23"/>
    <w:rsid w:val="00A07A27"/>
    <w:rsid w:val="00A07C36"/>
    <w:rsid w:val="00A12793"/>
    <w:rsid w:val="00A13283"/>
    <w:rsid w:val="00A137D5"/>
    <w:rsid w:val="00A16519"/>
    <w:rsid w:val="00A2644F"/>
    <w:rsid w:val="00A32C4A"/>
    <w:rsid w:val="00A4014E"/>
    <w:rsid w:val="00A44843"/>
    <w:rsid w:val="00A51688"/>
    <w:rsid w:val="00A52E97"/>
    <w:rsid w:val="00A53B26"/>
    <w:rsid w:val="00A55558"/>
    <w:rsid w:val="00A56AEB"/>
    <w:rsid w:val="00A61831"/>
    <w:rsid w:val="00A73175"/>
    <w:rsid w:val="00A75DE0"/>
    <w:rsid w:val="00A90490"/>
    <w:rsid w:val="00A91F21"/>
    <w:rsid w:val="00A95253"/>
    <w:rsid w:val="00A9667F"/>
    <w:rsid w:val="00AA141C"/>
    <w:rsid w:val="00AA3EF7"/>
    <w:rsid w:val="00AA7D5B"/>
    <w:rsid w:val="00AB1738"/>
    <w:rsid w:val="00AB7D2A"/>
    <w:rsid w:val="00AC1AE8"/>
    <w:rsid w:val="00AC1D7F"/>
    <w:rsid w:val="00AC2D58"/>
    <w:rsid w:val="00AD0B13"/>
    <w:rsid w:val="00AD17D2"/>
    <w:rsid w:val="00AD25AC"/>
    <w:rsid w:val="00AD6FD5"/>
    <w:rsid w:val="00AE2BA7"/>
    <w:rsid w:val="00AE3DEF"/>
    <w:rsid w:val="00AE5A54"/>
    <w:rsid w:val="00AE5C16"/>
    <w:rsid w:val="00AE66C5"/>
    <w:rsid w:val="00AF424D"/>
    <w:rsid w:val="00AF7932"/>
    <w:rsid w:val="00B00FB9"/>
    <w:rsid w:val="00B11D6A"/>
    <w:rsid w:val="00B12E44"/>
    <w:rsid w:val="00B1543D"/>
    <w:rsid w:val="00B1663A"/>
    <w:rsid w:val="00B17AB6"/>
    <w:rsid w:val="00B204E3"/>
    <w:rsid w:val="00B4318F"/>
    <w:rsid w:val="00B46945"/>
    <w:rsid w:val="00B475A9"/>
    <w:rsid w:val="00B52706"/>
    <w:rsid w:val="00B52A1B"/>
    <w:rsid w:val="00B57A7B"/>
    <w:rsid w:val="00B6751C"/>
    <w:rsid w:val="00B678E2"/>
    <w:rsid w:val="00B7428F"/>
    <w:rsid w:val="00B85206"/>
    <w:rsid w:val="00B85C62"/>
    <w:rsid w:val="00B85CE0"/>
    <w:rsid w:val="00B90735"/>
    <w:rsid w:val="00B91EB0"/>
    <w:rsid w:val="00BA43BE"/>
    <w:rsid w:val="00BA6E92"/>
    <w:rsid w:val="00BB1866"/>
    <w:rsid w:val="00BB4382"/>
    <w:rsid w:val="00BB4EBA"/>
    <w:rsid w:val="00BB6927"/>
    <w:rsid w:val="00BC41C5"/>
    <w:rsid w:val="00BC46F8"/>
    <w:rsid w:val="00BC59FC"/>
    <w:rsid w:val="00BC6C07"/>
    <w:rsid w:val="00BC6F22"/>
    <w:rsid w:val="00BD610F"/>
    <w:rsid w:val="00BD626B"/>
    <w:rsid w:val="00BD767E"/>
    <w:rsid w:val="00BE28BB"/>
    <w:rsid w:val="00BE29E9"/>
    <w:rsid w:val="00BE617C"/>
    <w:rsid w:val="00BF0E95"/>
    <w:rsid w:val="00BF28FF"/>
    <w:rsid w:val="00BF2A2A"/>
    <w:rsid w:val="00BF3B37"/>
    <w:rsid w:val="00C142B3"/>
    <w:rsid w:val="00C150C4"/>
    <w:rsid w:val="00C1583E"/>
    <w:rsid w:val="00C16BAE"/>
    <w:rsid w:val="00C21AC3"/>
    <w:rsid w:val="00C21DE7"/>
    <w:rsid w:val="00C24DF0"/>
    <w:rsid w:val="00C2681A"/>
    <w:rsid w:val="00C33590"/>
    <w:rsid w:val="00C34C15"/>
    <w:rsid w:val="00C42E9B"/>
    <w:rsid w:val="00C432C2"/>
    <w:rsid w:val="00C44BA6"/>
    <w:rsid w:val="00C474E3"/>
    <w:rsid w:val="00C47D56"/>
    <w:rsid w:val="00C51D8B"/>
    <w:rsid w:val="00C5242A"/>
    <w:rsid w:val="00C52A0E"/>
    <w:rsid w:val="00C52A86"/>
    <w:rsid w:val="00C55710"/>
    <w:rsid w:val="00C573FD"/>
    <w:rsid w:val="00C57F45"/>
    <w:rsid w:val="00C605C6"/>
    <w:rsid w:val="00C61C19"/>
    <w:rsid w:val="00C644EF"/>
    <w:rsid w:val="00C67CF1"/>
    <w:rsid w:val="00C67D6F"/>
    <w:rsid w:val="00C709DF"/>
    <w:rsid w:val="00C71F13"/>
    <w:rsid w:val="00C77513"/>
    <w:rsid w:val="00C81CA0"/>
    <w:rsid w:val="00C84936"/>
    <w:rsid w:val="00C84A05"/>
    <w:rsid w:val="00C85AA0"/>
    <w:rsid w:val="00C86F05"/>
    <w:rsid w:val="00C93C1A"/>
    <w:rsid w:val="00C94909"/>
    <w:rsid w:val="00C970C2"/>
    <w:rsid w:val="00CA0640"/>
    <w:rsid w:val="00CA4A19"/>
    <w:rsid w:val="00CB1FE4"/>
    <w:rsid w:val="00CB7E61"/>
    <w:rsid w:val="00CD26A2"/>
    <w:rsid w:val="00CD5029"/>
    <w:rsid w:val="00CD6FFA"/>
    <w:rsid w:val="00CF0E5D"/>
    <w:rsid w:val="00CF38D8"/>
    <w:rsid w:val="00D02FAC"/>
    <w:rsid w:val="00D06DF2"/>
    <w:rsid w:val="00D11D62"/>
    <w:rsid w:val="00D17B44"/>
    <w:rsid w:val="00D20D23"/>
    <w:rsid w:val="00D219F0"/>
    <w:rsid w:val="00D2319D"/>
    <w:rsid w:val="00D25531"/>
    <w:rsid w:val="00D320BB"/>
    <w:rsid w:val="00D52AAC"/>
    <w:rsid w:val="00D5402C"/>
    <w:rsid w:val="00D55929"/>
    <w:rsid w:val="00D61E82"/>
    <w:rsid w:val="00D64D12"/>
    <w:rsid w:val="00D71243"/>
    <w:rsid w:val="00D7130E"/>
    <w:rsid w:val="00D7238F"/>
    <w:rsid w:val="00D72E00"/>
    <w:rsid w:val="00D85D2E"/>
    <w:rsid w:val="00D86123"/>
    <w:rsid w:val="00D87AB7"/>
    <w:rsid w:val="00D902CB"/>
    <w:rsid w:val="00D90B29"/>
    <w:rsid w:val="00D91869"/>
    <w:rsid w:val="00D945C3"/>
    <w:rsid w:val="00D9774C"/>
    <w:rsid w:val="00DA1E4B"/>
    <w:rsid w:val="00DA4A20"/>
    <w:rsid w:val="00DA50CC"/>
    <w:rsid w:val="00DA66DE"/>
    <w:rsid w:val="00DA6926"/>
    <w:rsid w:val="00DA7405"/>
    <w:rsid w:val="00DA74F4"/>
    <w:rsid w:val="00DB3F6B"/>
    <w:rsid w:val="00DB42E0"/>
    <w:rsid w:val="00DB7B93"/>
    <w:rsid w:val="00DC14EF"/>
    <w:rsid w:val="00DC198F"/>
    <w:rsid w:val="00DC4183"/>
    <w:rsid w:val="00DD340A"/>
    <w:rsid w:val="00DD5D9C"/>
    <w:rsid w:val="00DE3982"/>
    <w:rsid w:val="00DE5E3E"/>
    <w:rsid w:val="00DE6D20"/>
    <w:rsid w:val="00DF1553"/>
    <w:rsid w:val="00DF3462"/>
    <w:rsid w:val="00DF4B4E"/>
    <w:rsid w:val="00E00852"/>
    <w:rsid w:val="00E036D5"/>
    <w:rsid w:val="00E10131"/>
    <w:rsid w:val="00E126E9"/>
    <w:rsid w:val="00E22E54"/>
    <w:rsid w:val="00E30231"/>
    <w:rsid w:val="00E30314"/>
    <w:rsid w:val="00E31CB8"/>
    <w:rsid w:val="00E37DF2"/>
    <w:rsid w:val="00E406C4"/>
    <w:rsid w:val="00E42B2A"/>
    <w:rsid w:val="00E42F49"/>
    <w:rsid w:val="00E50776"/>
    <w:rsid w:val="00E51F7A"/>
    <w:rsid w:val="00E543AF"/>
    <w:rsid w:val="00E54FBB"/>
    <w:rsid w:val="00E55368"/>
    <w:rsid w:val="00E63FF4"/>
    <w:rsid w:val="00E75A92"/>
    <w:rsid w:val="00E76883"/>
    <w:rsid w:val="00E77481"/>
    <w:rsid w:val="00E83181"/>
    <w:rsid w:val="00E84221"/>
    <w:rsid w:val="00E84A46"/>
    <w:rsid w:val="00E85F4F"/>
    <w:rsid w:val="00E92118"/>
    <w:rsid w:val="00E93602"/>
    <w:rsid w:val="00EA111C"/>
    <w:rsid w:val="00EA2A6D"/>
    <w:rsid w:val="00EA398A"/>
    <w:rsid w:val="00EA5BFA"/>
    <w:rsid w:val="00EA713A"/>
    <w:rsid w:val="00EA77DE"/>
    <w:rsid w:val="00EB1CFE"/>
    <w:rsid w:val="00EB323F"/>
    <w:rsid w:val="00EB387D"/>
    <w:rsid w:val="00EB5F39"/>
    <w:rsid w:val="00EB75AF"/>
    <w:rsid w:val="00EC2A36"/>
    <w:rsid w:val="00EC6749"/>
    <w:rsid w:val="00EC67AD"/>
    <w:rsid w:val="00ED0EC5"/>
    <w:rsid w:val="00ED54D8"/>
    <w:rsid w:val="00ED6EC7"/>
    <w:rsid w:val="00EE0334"/>
    <w:rsid w:val="00EE0D82"/>
    <w:rsid w:val="00EE78E4"/>
    <w:rsid w:val="00EF08C9"/>
    <w:rsid w:val="00EF0B1C"/>
    <w:rsid w:val="00EF716C"/>
    <w:rsid w:val="00F00B67"/>
    <w:rsid w:val="00F00E85"/>
    <w:rsid w:val="00F030D9"/>
    <w:rsid w:val="00F06B7C"/>
    <w:rsid w:val="00F06F71"/>
    <w:rsid w:val="00F1209B"/>
    <w:rsid w:val="00F15079"/>
    <w:rsid w:val="00F16724"/>
    <w:rsid w:val="00F2023C"/>
    <w:rsid w:val="00F20AD0"/>
    <w:rsid w:val="00F237BA"/>
    <w:rsid w:val="00F2403E"/>
    <w:rsid w:val="00F2573F"/>
    <w:rsid w:val="00F259FA"/>
    <w:rsid w:val="00F25B51"/>
    <w:rsid w:val="00F323BC"/>
    <w:rsid w:val="00F3564C"/>
    <w:rsid w:val="00F40258"/>
    <w:rsid w:val="00F50016"/>
    <w:rsid w:val="00F54FBF"/>
    <w:rsid w:val="00F67DE3"/>
    <w:rsid w:val="00F71C9E"/>
    <w:rsid w:val="00F751D4"/>
    <w:rsid w:val="00F752FF"/>
    <w:rsid w:val="00F77C1A"/>
    <w:rsid w:val="00F8217C"/>
    <w:rsid w:val="00F83669"/>
    <w:rsid w:val="00F84DE2"/>
    <w:rsid w:val="00F91F1E"/>
    <w:rsid w:val="00F92E4E"/>
    <w:rsid w:val="00F9465C"/>
    <w:rsid w:val="00F9475D"/>
    <w:rsid w:val="00F959BF"/>
    <w:rsid w:val="00FA7237"/>
    <w:rsid w:val="00FB0A8D"/>
    <w:rsid w:val="00FB2F0A"/>
    <w:rsid w:val="00FC27EF"/>
    <w:rsid w:val="00FC5A9D"/>
    <w:rsid w:val="00FD11FF"/>
    <w:rsid w:val="00FD3549"/>
    <w:rsid w:val="00FE02A0"/>
    <w:rsid w:val="00FE3620"/>
    <w:rsid w:val="00FF3B1C"/>
    <w:rsid w:val="00FF4D6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6CD49AF"/>
  <w15:docId w15:val="{C9EF3B6A-9F59-4C4B-B62D-8DDAF6E17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735C"/>
    <w:pPr>
      <w:spacing w:before="240" w:after="240"/>
    </w:pPr>
    <w:rPr>
      <w:rFonts w:ascii="Arial Nova Light" w:hAnsi="Arial Nova Light"/>
      <w:sz w:val="28"/>
    </w:rPr>
  </w:style>
  <w:style w:type="paragraph" w:styleId="Heading1">
    <w:name w:val="heading 1"/>
    <w:basedOn w:val="Normal"/>
    <w:next w:val="Normal"/>
    <w:link w:val="Heading1Char"/>
    <w:uiPriority w:val="1"/>
    <w:qFormat/>
    <w:rsid w:val="00E85F4F"/>
    <w:pPr>
      <w:keepNext/>
      <w:keepLines/>
      <w:spacing w:before="360" w:after="0"/>
      <w:outlineLvl w:val="0"/>
    </w:pPr>
    <w:rPr>
      <w:rFonts w:eastAsiaTheme="majorEastAsia" w:cstheme="majorBidi"/>
      <w:b/>
      <w:color w:val="EE3D8D"/>
      <w:sz w:val="36"/>
      <w:szCs w:val="32"/>
    </w:rPr>
  </w:style>
  <w:style w:type="paragraph" w:styleId="Heading2">
    <w:name w:val="heading 2"/>
    <w:basedOn w:val="Normal"/>
    <w:next w:val="Normal"/>
    <w:link w:val="Heading2Char"/>
    <w:uiPriority w:val="1"/>
    <w:unhideWhenUsed/>
    <w:qFormat/>
    <w:rsid w:val="004710CA"/>
    <w:pPr>
      <w:keepNext/>
      <w:keepLines/>
      <w:spacing w:before="0" w:after="120"/>
      <w:outlineLvl w:val="1"/>
    </w:pPr>
    <w:rPr>
      <w:rFonts w:eastAsiaTheme="majorEastAsia" w:cstheme="majorBidi"/>
      <w:b/>
      <w:sz w:val="32"/>
      <w:szCs w:val="26"/>
    </w:rPr>
  </w:style>
  <w:style w:type="paragraph" w:styleId="Heading3">
    <w:name w:val="heading 3"/>
    <w:basedOn w:val="Normal"/>
    <w:next w:val="Normal"/>
    <w:link w:val="Heading3Char"/>
    <w:uiPriority w:val="9"/>
    <w:semiHidden/>
    <w:unhideWhenUsed/>
    <w:qFormat/>
    <w:rsid w:val="00820D5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31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318F"/>
    <w:rPr>
      <w:rFonts w:ascii="Tahoma" w:hAnsi="Tahoma" w:cs="Tahoma"/>
      <w:sz w:val="16"/>
      <w:szCs w:val="16"/>
    </w:rPr>
  </w:style>
  <w:style w:type="paragraph" w:styleId="Header">
    <w:name w:val="header"/>
    <w:basedOn w:val="Normal"/>
    <w:link w:val="HeaderChar"/>
    <w:uiPriority w:val="99"/>
    <w:unhideWhenUsed/>
    <w:rsid w:val="00D723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238F"/>
  </w:style>
  <w:style w:type="paragraph" w:styleId="Footer">
    <w:name w:val="footer"/>
    <w:basedOn w:val="Normal"/>
    <w:link w:val="FooterChar"/>
    <w:uiPriority w:val="99"/>
    <w:unhideWhenUsed/>
    <w:rsid w:val="00D723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238F"/>
  </w:style>
  <w:style w:type="paragraph" w:styleId="ListParagraph">
    <w:name w:val="List Paragraph"/>
    <w:basedOn w:val="Normal"/>
    <w:uiPriority w:val="34"/>
    <w:qFormat/>
    <w:rsid w:val="00EC67AD"/>
    <w:pPr>
      <w:ind w:left="720"/>
      <w:contextualSpacing/>
    </w:pPr>
  </w:style>
  <w:style w:type="character" w:styleId="CommentReference">
    <w:name w:val="annotation reference"/>
    <w:basedOn w:val="DefaultParagraphFont"/>
    <w:uiPriority w:val="99"/>
    <w:semiHidden/>
    <w:unhideWhenUsed/>
    <w:rsid w:val="00092493"/>
    <w:rPr>
      <w:sz w:val="16"/>
      <w:szCs w:val="16"/>
    </w:rPr>
  </w:style>
  <w:style w:type="paragraph" w:styleId="CommentText">
    <w:name w:val="annotation text"/>
    <w:basedOn w:val="Normal"/>
    <w:link w:val="CommentTextChar"/>
    <w:uiPriority w:val="99"/>
    <w:unhideWhenUsed/>
    <w:rsid w:val="00092493"/>
    <w:pPr>
      <w:spacing w:line="240" w:lineRule="auto"/>
    </w:pPr>
    <w:rPr>
      <w:sz w:val="20"/>
      <w:szCs w:val="20"/>
    </w:rPr>
  </w:style>
  <w:style w:type="character" w:customStyle="1" w:styleId="CommentTextChar">
    <w:name w:val="Comment Text Char"/>
    <w:basedOn w:val="DefaultParagraphFont"/>
    <w:link w:val="CommentText"/>
    <w:uiPriority w:val="99"/>
    <w:rsid w:val="00092493"/>
    <w:rPr>
      <w:sz w:val="20"/>
      <w:szCs w:val="20"/>
    </w:rPr>
  </w:style>
  <w:style w:type="paragraph" w:styleId="CommentSubject">
    <w:name w:val="annotation subject"/>
    <w:basedOn w:val="CommentText"/>
    <w:next w:val="CommentText"/>
    <w:link w:val="CommentSubjectChar"/>
    <w:uiPriority w:val="99"/>
    <w:semiHidden/>
    <w:unhideWhenUsed/>
    <w:rsid w:val="00092493"/>
    <w:rPr>
      <w:b/>
      <w:bCs/>
    </w:rPr>
  </w:style>
  <w:style w:type="character" w:customStyle="1" w:styleId="CommentSubjectChar">
    <w:name w:val="Comment Subject Char"/>
    <w:basedOn w:val="CommentTextChar"/>
    <w:link w:val="CommentSubject"/>
    <w:uiPriority w:val="99"/>
    <w:semiHidden/>
    <w:rsid w:val="00092493"/>
    <w:rPr>
      <w:b/>
      <w:bCs/>
      <w:sz w:val="20"/>
      <w:szCs w:val="20"/>
    </w:rPr>
  </w:style>
  <w:style w:type="character" w:styleId="Hyperlink">
    <w:name w:val="Hyperlink"/>
    <w:basedOn w:val="DefaultParagraphFont"/>
    <w:uiPriority w:val="99"/>
    <w:unhideWhenUsed/>
    <w:rsid w:val="00A95253"/>
    <w:rPr>
      <w:color w:val="0000FF" w:themeColor="hyperlink"/>
      <w:u w:val="single"/>
    </w:rPr>
  </w:style>
  <w:style w:type="character" w:customStyle="1" w:styleId="UnresolvedMention1">
    <w:name w:val="Unresolved Mention1"/>
    <w:basedOn w:val="DefaultParagraphFont"/>
    <w:uiPriority w:val="99"/>
    <w:semiHidden/>
    <w:unhideWhenUsed/>
    <w:rsid w:val="00A95253"/>
    <w:rPr>
      <w:color w:val="605E5C"/>
      <w:shd w:val="clear" w:color="auto" w:fill="E1DFDD"/>
    </w:rPr>
  </w:style>
  <w:style w:type="character" w:customStyle="1" w:styleId="Heading1Char">
    <w:name w:val="Heading 1 Char"/>
    <w:basedOn w:val="DefaultParagraphFont"/>
    <w:link w:val="Heading1"/>
    <w:uiPriority w:val="1"/>
    <w:rsid w:val="00E85F4F"/>
    <w:rPr>
      <w:rFonts w:ascii="Arial Nova Light" w:eastAsiaTheme="majorEastAsia" w:hAnsi="Arial Nova Light" w:cstheme="majorBidi"/>
      <w:b/>
      <w:color w:val="EE3D8D"/>
      <w:sz w:val="36"/>
      <w:szCs w:val="32"/>
    </w:rPr>
  </w:style>
  <w:style w:type="character" w:customStyle="1" w:styleId="Heading2Char">
    <w:name w:val="Heading 2 Char"/>
    <w:basedOn w:val="DefaultParagraphFont"/>
    <w:link w:val="Heading2"/>
    <w:uiPriority w:val="9"/>
    <w:rsid w:val="004710CA"/>
    <w:rPr>
      <w:rFonts w:ascii="Arial Nova Light" w:eastAsiaTheme="majorEastAsia" w:hAnsi="Arial Nova Light" w:cstheme="majorBidi"/>
      <w:b/>
      <w:sz w:val="32"/>
      <w:szCs w:val="26"/>
    </w:rPr>
  </w:style>
  <w:style w:type="paragraph" w:styleId="Caption">
    <w:name w:val="caption"/>
    <w:basedOn w:val="Normal"/>
    <w:next w:val="Normal"/>
    <w:uiPriority w:val="35"/>
    <w:unhideWhenUsed/>
    <w:qFormat/>
    <w:rsid w:val="00DA1E4B"/>
    <w:pPr>
      <w:spacing w:before="0" w:after="200" w:line="240" w:lineRule="auto"/>
    </w:pPr>
    <w:rPr>
      <w:i/>
      <w:iCs/>
      <w:color w:val="1F497D" w:themeColor="text2"/>
      <w:sz w:val="18"/>
      <w:szCs w:val="18"/>
    </w:rPr>
  </w:style>
  <w:style w:type="paragraph" w:styleId="BodyText">
    <w:name w:val="Body Text"/>
    <w:basedOn w:val="Normal"/>
    <w:link w:val="BodyTextChar"/>
    <w:uiPriority w:val="1"/>
    <w:qFormat/>
    <w:rsid w:val="0009473F"/>
    <w:pPr>
      <w:widowControl w:val="0"/>
      <w:autoSpaceDE w:val="0"/>
      <w:autoSpaceDN w:val="0"/>
      <w:spacing w:before="0" w:after="0" w:line="240" w:lineRule="auto"/>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uiPriority w:val="1"/>
    <w:rsid w:val="0009473F"/>
    <w:rPr>
      <w:rFonts w:ascii="Times New Roman" w:eastAsia="Times New Roman" w:hAnsi="Times New Roman" w:cs="Times New Roman"/>
      <w:sz w:val="20"/>
      <w:szCs w:val="20"/>
      <w:lang w:val="en-US"/>
    </w:rPr>
  </w:style>
  <w:style w:type="paragraph" w:customStyle="1" w:styleId="TableParagraph">
    <w:name w:val="Table Paragraph"/>
    <w:basedOn w:val="Normal"/>
    <w:uiPriority w:val="1"/>
    <w:qFormat/>
    <w:rsid w:val="0009473F"/>
    <w:pPr>
      <w:widowControl w:val="0"/>
      <w:autoSpaceDE w:val="0"/>
      <w:autoSpaceDN w:val="0"/>
      <w:spacing w:before="0" w:after="0" w:line="240" w:lineRule="auto"/>
    </w:pPr>
    <w:rPr>
      <w:rFonts w:ascii="Times New Roman" w:eastAsia="Times New Roman" w:hAnsi="Times New Roman" w:cs="Times New Roman"/>
      <w:sz w:val="22"/>
      <w:lang w:val="en-US"/>
    </w:rPr>
  </w:style>
  <w:style w:type="paragraph" w:styleId="TOC1">
    <w:name w:val="toc 1"/>
    <w:basedOn w:val="Normal"/>
    <w:next w:val="Normal"/>
    <w:autoRedefine/>
    <w:uiPriority w:val="39"/>
    <w:unhideWhenUsed/>
    <w:rsid w:val="00BA43BE"/>
    <w:pPr>
      <w:spacing w:after="100"/>
    </w:pPr>
  </w:style>
  <w:style w:type="character" w:customStyle="1" w:styleId="UnresolvedMention2">
    <w:name w:val="Unresolved Mention2"/>
    <w:basedOn w:val="DefaultParagraphFont"/>
    <w:uiPriority w:val="99"/>
    <w:semiHidden/>
    <w:unhideWhenUsed/>
    <w:rsid w:val="00643298"/>
    <w:rPr>
      <w:color w:val="605E5C"/>
      <w:shd w:val="clear" w:color="auto" w:fill="E1DFDD"/>
    </w:rPr>
  </w:style>
  <w:style w:type="character" w:styleId="FollowedHyperlink">
    <w:name w:val="FollowedHyperlink"/>
    <w:basedOn w:val="DefaultParagraphFont"/>
    <w:uiPriority w:val="99"/>
    <w:semiHidden/>
    <w:unhideWhenUsed/>
    <w:rsid w:val="005A53B8"/>
    <w:rPr>
      <w:color w:val="800080" w:themeColor="followedHyperlink"/>
      <w:u w:val="single"/>
    </w:rPr>
  </w:style>
  <w:style w:type="paragraph" w:customStyle="1" w:styleId="Default">
    <w:name w:val="Default"/>
    <w:rsid w:val="002B1235"/>
    <w:pPr>
      <w:autoSpaceDE w:val="0"/>
      <w:autoSpaceDN w:val="0"/>
      <w:adjustRightInd w:val="0"/>
      <w:spacing w:after="0" w:line="240" w:lineRule="auto"/>
    </w:pPr>
    <w:rPr>
      <w:rFonts w:eastAsia="Times New Roman" w:cs="Arial"/>
      <w:color w:val="000000"/>
      <w:szCs w:val="24"/>
      <w:lang w:eastAsia="en-GB"/>
    </w:rPr>
  </w:style>
  <w:style w:type="character" w:customStyle="1" w:styleId="UnresolvedMention3">
    <w:name w:val="Unresolved Mention3"/>
    <w:basedOn w:val="DefaultParagraphFont"/>
    <w:uiPriority w:val="99"/>
    <w:semiHidden/>
    <w:unhideWhenUsed/>
    <w:rsid w:val="00D91869"/>
    <w:rPr>
      <w:color w:val="605E5C"/>
      <w:shd w:val="clear" w:color="auto" w:fill="E1DFDD"/>
    </w:rPr>
  </w:style>
  <w:style w:type="paragraph" w:styleId="NormalWeb">
    <w:name w:val="Normal (Web)"/>
    <w:basedOn w:val="Normal"/>
    <w:uiPriority w:val="99"/>
    <w:unhideWhenUsed/>
    <w:rsid w:val="005B67A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820D5F"/>
    <w:rPr>
      <w:rFonts w:asciiTheme="majorHAnsi" w:eastAsiaTheme="majorEastAsia" w:hAnsiTheme="majorHAnsi" w:cstheme="majorBidi"/>
      <w:color w:val="243F60" w:themeColor="accent1" w:themeShade="7F"/>
      <w:szCs w:val="24"/>
    </w:rPr>
  </w:style>
  <w:style w:type="paragraph" w:styleId="PlainText">
    <w:name w:val="Plain Text"/>
    <w:basedOn w:val="Normal"/>
    <w:link w:val="PlainTextChar"/>
    <w:uiPriority w:val="99"/>
    <w:semiHidden/>
    <w:unhideWhenUsed/>
    <w:rsid w:val="006C342B"/>
    <w:pPr>
      <w:spacing w:before="0" w:after="0" w:line="240" w:lineRule="auto"/>
    </w:pPr>
    <w:rPr>
      <w:rFonts w:ascii="Arial" w:hAnsi="Arial"/>
      <w:szCs w:val="21"/>
    </w:rPr>
  </w:style>
  <w:style w:type="character" w:customStyle="1" w:styleId="PlainTextChar">
    <w:name w:val="Plain Text Char"/>
    <w:basedOn w:val="DefaultParagraphFont"/>
    <w:link w:val="PlainText"/>
    <w:uiPriority w:val="99"/>
    <w:semiHidden/>
    <w:rsid w:val="006C342B"/>
    <w:rPr>
      <w:sz w:val="28"/>
      <w:szCs w:val="21"/>
    </w:rPr>
  </w:style>
  <w:style w:type="paragraph" w:customStyle="1" w:styleId="Body">
    <w:name w:val="Body"/>
    <w:rsid w:val="000B0FCC"/>
    <w:pPr>
      <w:spacing w:after="160" w:line="256" w:lineRule="auto"/>
    </w:pPr>
    <w:rPr>
      <w:rFonts w:ascii="Calibri" w:eastAsia="Calibri" w:hAnsi="Calibri" w:cs="Calibri"/>
      <w:color w:val="000000"/>
      <w:sz w:val="22"/>
      <w:u w:color="000000"/>
      <w:lang w:val="en-US"/>
    </w:rPr>
  </w:style>
  <w:style w:type="character" w:customStyle="1" w:styleId="UnresolvedMention4">
    <w:name w:val="Unresolved Mention4"/>
    <w:basedOn w:val="DefaultParagraphFont"/>
    <w:uiPriority w:val="99"/>
    <w:semiHidden/>
    <w:unhideWhenUsed/>
    <w:rsid w:val="00A4014E"/>
    <w:rPr>
      <w:color w:val="605E5C"/>
      <w:shd w:val="clear" w:color="auto" w:fill="E1DFDD"/>
    </w:rPr>
  </w:style>
  <w:style w:type="paragraph" w:styleId="Revision">
    <w:name w:val="Revision"/>
    <w:hidden/>
    <w:uiPriority w:val="99"/>
    <w:semiHidden/>
    <w:rsid w:val="00A32C4A"/>
    <w:pPr>
      <w:spacing w:after="0" w:line="240" w:lineRule="auto"/>
    </w:pPr>
    <w:rPr>
      <w:rFonts w:ascii="Arial Nova Light" w:hAnsi="Arial Nova Light"/>
      <w:sz w:val="28"/>
    </w:rPr>
  </w:style>
  <w:style w:type="character" w:styleId="UnresolvedMention">
    <w:name w:val="Unresolved Mention"/>
    <w:basedOn w:val="DefaultParagraphFont"/>
    <w:uiPriority w:val="99"/>
    <w:semiHidden/>
    <w:unhideWhenUsed/>
    <w:rsid w:val="003307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67551">
      <w:bodyDiv w:val="1"/>
      <w:marLeft w:val="0"/>
      <w:marRight w:val="0"/>
      <w:marTop w:val="0"/>
      <w:marBottom w:val="0"/>
      <w:divBdr>
        <w:top w:val="none" w:sz="0" w:space="0" w:color="auto"/>
        <w:left w:val="none" w:sz="0" w:space="0" w:color="auto"/>
        <w:bottom w:val="none" w:sz="0" w:space="0" w:color="auto"/>
        <w:right w:val="none" w:sz="0" w:space="0" w:color="auto"/>
      </w:divBdr>
    </w:div>
    <w:div w:id="13772515">
      <w:bodyDiv w:val="1"/>
      <w:marLeft w:val="0"/>
      <w:marRight w:val="0"/>
      <w:marTop w:val="0"/>
      <w:marBottom w:val="0"/>
      <w:divBdr>
        <w:top w:val="none" w:sz="0" w:space="0" w:color="auto"/>
        <w:left w:val="none" w:sz="0" w:space="0" w:color="auto"/>
        <w:bottom w:val="none" w:sz="0" w:space="0" w:color="auto"/>
        <w:right w:val="none" w:sz="0" w:space="0" w:color="auto"/>
      </w:divBdr>
    </w:div>
    <w:div w:id="67701430">
      <w:bodyDiv w:val="1"/>
      <w:marLeft w:val="0"/>
      <w:marRight w:val="0"/>
      <w:marTop w:val="0"/>
      <w:marBottom w:val="0"/>
      <w:divBdr>
        <w:top w:val="none" w:sz="0" w:space="0" w:color="auto"/>
        <w:left w:val="none" w:sz="0" w:space="0" w:color="auto"/>
        <w:bottom w:val="none" w:sz="0" w:space="0" w:color="auto"/>
        <w:right w:val="none" w:sz="0" w:space="0" w:color="auto"/>
      </w:divBdr>
    </w:div>
    <w:div w:id="67968447">
      <w:bodyDiv w:val="1"/>
      <w:marLeft w:val="0"/>
      <w:marRight w:val="0"/>
      <w:marTop w:val="0"/>
      <w:marBottom w:val="0"/>
      <w:divBdr>
        <w:top w:val="none" w:sz="0" w:space="0" w:color="auto"/>
        <w:left w:val="none" w:sz="0" w:space="0" w:color="auto"/>
        <w:bottom w:val="none" w:sz="0" w:space="0" w:color="auto"/>
        <w:right w:val="none" w:sz="0" w:space="0" w:color="auto"/>
      </w:divBdr>
    </w:div>
    <w:div w:id="102383327">
      <w:bodyDiv w:val="1"/>
      <w:marLeft w:val="0"/>
      <w:marRight w:val="0"/>
      <w:marTop w:val="0"/>
      <w:marBottom w:val="0"/>
      <w:divBdr>
        <w:top w:val="none" w:sz="0" w:space="0" w:color="auto"/>
        <w:left w:val="none" w:sz="0" w:space="0" w:color="auto"/>
        <w:bottom w:val="none" w:sz="0" w:space="0" w:color="auto"/>
        <w:right w:val="none" w:sz="0" w:space="0" w:color="auto"/>
      </w:divBdr>
    </w:div>
    <w:div w:id="114032842">
      <w:bodyDiv w:val="1"/>
      <w:marLeft w:val="0"/>
      <w:marRight w:val="0"/>
      <w:marTop w:val="0"/>
      <w:marBottom w:val="0"/>
      <w:divBdr>
        <w:top w:val="none" w:sz="0" w:space="0" w:color="auto"/>
        <w:left w:val="none" w:sz="0" w:space="0" w:color="auto"/>
        <w:bottom w:val="none" w:sz="0" w:space="0" w:color="auto"/>
        <w:right w:val="none" w:sz="0" w:space="0" w:color="auto"/>
      </w:divBdr>
    </w:div>
    <w:div w:id="116143992">
      <w:bodyDiv w:val="1"/>
      <w:marLeft w:val="0"/>
      <w:marRight w:val="0"/>
      <w:marTop w:val="0"/>
      <w:marBottom w:val="0"/>
      <w:divBdr>
        <w:top w:val="none" w:sz="0" w:space="0" w:color="auto"/>
        <w:left w:val="none" w:sz="0" w:space="0" w:color="auto"/>
        <w:bottom w:val="none" w:sz="0" w:space="0" w:color="auto"/>
        <w:right w:val="none" w:sz="0" w:space="0" w:color="auto"/>
      </w:divBdr>
    </w:div>
    <w:div w:id="123275543">
      <w:bodyDiv w:val="1"/>
      <w:marLeft w:val="0"/>
      <w:marRight w:val="0"/>
      <w:marTop w:val="0"/>
      <w:marBottom w:val="0"/>
      <w:divBdr>
        <w:top w:val="none" w:sz="0" w:space="0" w:color="auto"/>
        <w:left w:val="none" w:sz="0" w:space="0" w:color="auto"/>
        <w:bottom w:val="none" w:sz="0" w:space="0" w:color="auto"/>
        <w:right w:val="none" w:sz="0" w:space="0" w:color="auto"/>
      </w:divBdr>
    </w:div>
    <w:div w:id="126356944">
      <w:bodyDiv w:val="1"/>
      <w:marLeft w:val="0"/>
      <w:marRight w:val="0"/>
      <w:marTop w:val="0"/>
      <w:marBottom w:val="0"/>
      <w:divBdr>
        <w:top w:val="none" w:sz="0" w:space="0" w:color="auto"/>
        <w:left w:val="none" w:sz="0" w:space="0" w:color="auto"/>
        <w:bottom w:val="none" w:sz="0" w:space="0" w:color="auto"/>
        <w:right w:val="none" w:sz="0" w:space="0" w:color="auto"/>
      </w:divBdr>
    </w:div>
    <w:div w:id="139008182">
      <w:bodyDiv w:val="1"/>
      <w:marLeft w:val="0"/>
      <w:marRight w:val="0"/>
      <w:marTop w:val="0"/>
      <w:marBottom w:val="0"/>
      <w:divBdr>
        <w:top w:val="none" w:sz="0" w:space="0" w:color="auto"/>
        <w:left w:val="none" w:sz="0" w:space="0" w:color="auto"/>
        <w:bottom w:val="none" w:sz="0" w:space="0" w:color="auto"/>
        <w:right w:val="none" w:sz="0" w:space="0" w:color="auto"/>
      </w:divBdr>
    </w:div>
    <w:div w:id="165099845">
      <w:bodyDiv w:val="1"/>
      <w:marLeft w:val="0"/>
      <w:marRight w:val="0"/>
      <w:marTop w:val="0"/>
      <w:marBottom w:val="0"/>
      <w:divBdr>
        <w:top w:val="none" w:sz="0" w:space="0" w:color="auto"/>
        <w:left w:val="none" w:sz="0" w:space="0" w:color="auto"/>
        <w:bottom w:val="none" w:sz="0" w:space="0" w:color="auto"/>
        <w:right w:val="none" w:sz="0" w:space="0" w:color="auto"/>
      </w:divBdr>
    </w:div>
    <w:div w:id="176771512">
      <w:bodyDiv w:val="1"/>
      <w:marLeft w:val="0"/>
      <w:marRight w:val="0"/>
      <w:marTop w:val="0"/>
      <w:marBottom w:val="0"/>
      <w:divBdr>
        <w:top w:val="none" w:sz="0" w:space="0" w:color="auto"/>
        <w:left w:val="none" w:sz="0" w:space="0" w:color="auto"/>
        <w:bottom w:val="none" w:sz="0" w:space="0" w:color="auto"/>
        <w:right w:val="none" w:sz="0" w:space="0" w:color="auto"/>
      </w:divBdr>
    </w:div>
    <w:div w:id="187108057">
      <w:bodyDiv w:val="1"/>
      <w:marLeft w:val="0"/>
      <w:marRight w:val="0"/>
      <w:marTop w:val="0"/>
      <w:marBottom w:val="0"/>
      <w:divBdr>
        <w:top w:val="none" w:sz="0" w:space="0" w:color="auto"/>
        <w:left w:val="none" w:sz="0" w:space="0" w:color="auto"/>
        <w:bottom w:val="none" w:sz="0" w:space="0" w:color="auto"/>
        <w:right w:val="none" w:sz="0" w:space="0" w:color="auto"/>
      </w:divBdr>
    </w:div>
    <w:div w:id="204485934">
      <w:bodyDiv w:val="1"/>
      <w:marLeft w:val="0"/>
      <w:marRight w:val="0"/>
      <w:marTop w:val="0"/>
      <w:marBottom w:val="0"/>
      <w:divBdr>
        <w:top w:val="none" w:sz="0" w:space="0" w:color="auto"/>
        <w:left w:val="none" w:sz="0" w:space="0" w:color="auto"/>
        <w:bottom w:val="none" w:sz="0" w:space="0" w:color="auto"/>
        <w:right w:val="none" w:sz="0" w:space="0" w:color="auto"/>
      </w:divBdr>
    </w:div>
    <w:div w:id="205678584">
      <w:bodyDiv w:val="1"/>
      <w:marLeft w:val="0"/>
      <w:marRight w:val="0"/>
      <w:marTop w:val="0"/>
      <w:marBottom w:val="0"/>
      <w:divBdr>
        <w:top w:val="none" w:sz="0" w:space="0" w:color="auto"/>
        <w:left w:val="none" w:sz="0" w:space="0" w:color="auto"/>
        <w:bottom w:val="none" w:sz="0" w:space="0" w:color="auto"/>
        <w:right w:val="none" w:sz="0" w:space="0" w:color="auto"/>
      </w:divBdr>
    </w:div>
    <w:div w:id="215438367">
      <w:bodyDiv w:val="1"/>
      <w:marLeft w:val="0"/>
      <w:marRight w:val="0"/>
      <w:marTop w:val="0"/>
      <w:marBottom w:val="0"/>
      <w:divBdr>
        <w:top w:val="none" w:sz="0" w:space="0" w:color="auto"/>
        <w:left w:val="none" w:sz="0" w:space="0" w:color="auto"/>
        <w:bottom w:val="none" w:sz="0" w:space="0" w:color="auto"/>
        <w:right w:val="none" w:sz="0" w:space="0" w:color="auto"/>
      </w:divBdr>
    </w:div>
    <w:div w:id="231240749">
      <w:bodyDiv w:val="1"/>
      <w:marLeft w:val="0"/>
      <w:marRight w:val="0"/>
      <w:marTop w:val="0"/>
      <w:marBottom w:val="0"/>
      <w:divBdr>
        <w:top w:val="none" w:sz="0" w:space="0" w:color="auto"/>
        <w:left w:val="none" w:sz="0" w:space="0" w:color="auto"/>
        <w:bottom w:val="none" w:sz="0" w:space="0" w:color="auto"/>
        <w:right w:val="none" w:sz="0" w:space="0" w:color="auto"/>
      </w:divBdr>
    </w:div>
    <w:div w:id="232931562">
      <w:bodyDiv w:val="1"/>
      <w:marLeft w:val="0"/>
      <w:marRight w:val="0"/>
      <w:marTop w:val="0"/>
      <w:marBottom w:val="0"/>
      <w:divBdr>
        <w:top w:val="none" w:sz="0" w:space="0" w:color="auto"/>
        <w:left w:val="none" w:sz="0" w:space="0" w:color="auto"/>
        <w:bottom w:val="none" w:sz="0" w:space="0" w:color="auto"/>
        <w:right w:val="none" w:sz="0" w:space="0" w:color="auto"/>
      </w:divBdr>
    </w:div>
    <w:div w:id="251822055">
      <w:bodyDiv w:val="1"/>
      <w:marLeft w:val="0"/>
      <w:marRight w:val="0"/>
      <w:marTop w:val="0"/>
      <w:marBottom w:val="0"/>
      <w:divBdr>
        <w:top w:val="none" w:sz="0" w:space="0" w:color="auto"/>
        <w:left w:val="none" w:sz="0" w:space="0" w:color="auto"/>
        <w:bottom w:val="none" w:sz="0" w:space="0" w:color="auto"/>
        <w:right w:val="none" w:sz="0" w:space="0" w:color="auto"/>
      </w:divBdr>
    </w:div>
    <w:div w:id="276058799">
      <w:bodyDiv w:val="1"/>
      <w:marLeft w:val="0"/>
      <w:marRight w:val="0"/>
      <w:marTop w:val="0"/>
      <w:marBottom w:val="0"/>
      <w:divBdr>
        <w:top w:val="none" w:sz="0" w:space="0" w:color="auto"/>
        <w:left w:val="none" w:sz="0" w:space="0" w:color="auto"/>
        <w:bottom w:val="none" w:sz="0" w:space="0" w:color="auto"/>
        <w:right w:val="none" w:sz="0" w:space="0" w:color="auto"/>
      </w:divBdr>
    </w:div>
    <w:div w:id="276328129">
      <w:bodyDiv w:val="1"/>
      <w:marLeft w:val="0"/>
      <w:marRight w:val="0"/>
      <w:marTop w:val="0"/>
      <w:marBottom w:val="0"/>
      <w:divBdr>
        <w:top w:val="none" w:sz="0" w:space="0" w:color="auto"/>
        <w:left w:val="none" w:sz="0" w:space="0" w:color="auto"/>
        <w:bottom w:val="none" w:sz="0" w:space="0" w:color="auto"/>
        <w:right w:val="none" w:sz="0" w:space="0" w:color="auto"/>
      </w:divBdr>
    </w:div>
    <w:div w:id="276524358">
      <w:bodyDiv w:val="1"/>
      <w:marLeft w:val="0"/>
      <w:marRight w:val="0"/>
      <w:marTop w:val="0"/>
      <w:marBottom w:val="0"/>
      <w:divBdr>
        <w:top w:val="none" w:sz="0" w:space="0" w:color="auto"/>
        <w:left w:val="none" w:sz="0" w:space="0" w:color="auto"/>
        <w:bottom w:val="none" w:sz="0" w:space="0" w:color="auto"/>
        <w:right w:val="none" w:sz="0" w:space="0" w:color="auto"/>
      </w:divBdr>
    </w:div>
    <w:div w:id="281692834">
      <w:bodyDiv w:val="1"/>
      <w:marLeft w:val="0"/>
      <w:marRight w:val="0"/>
      <w:marTop w:val="0"/>
      <w:marBottom w:val="0"/>
      <w:divBdr>
        <w:top w:val="none" w:sz="0" w:space="0" w:color="auto"/>
        <w:left w:val="none" w:sz="0" w:space="0" w:color="auto"/>
        <w:bottom w:val="none" w:sz="0" w:space="0" w:color="auto"/>
        <w:right w:val="none" w:sz="0" w:space="0" w:color="auto"/>
      </w:divBdr>
    </w:div>
    <w:div w:id="282618888">
      <w:bodyDiv w:val="1"/>
      <w:marLeft w:val="0"/>
      <w:marRight w:val="0"/>
      <w:marTop w:val="0"/>
      <w:marBottom w:val="0"/>
      <w:divBdr>
        <w:top w:val="none" w:sz="0" w:space="0" w:color="auto"/>
        <w:left w:val="none" w:sz="0" w:space="0" w:color="auto"/>
        <w:bottom w:val="none" w:sz="0" w:space="0" w:color="auto"/>
        <w:right w:val="none" w:sz="0" w:space="0" w:color="auto"/>
      </w:divBdr>
    </w:div>
    <w:div w:id="286274645">
      <w:bodyDiv w:val="1"/>
      <w:marLeft w:val="0"/>
      <w:marRight w:val="0"/>
      <w:marTop w:val="0"/>
      <w:marBottom w:val="0"/>
      <w:divBdr>
        <w:top w:val="none" w:sz="0" w:space="0" w:color="auto"/>
        <w:left w:val="none" w:sz="0" w:space="0" w:color="auto"/>
        <w:bottom w:val="none" w:sz="0" w:space="0" w:color="auto"/>
        <w:right w:val="none" w:sz="0" w:space="0" w:color="auto"/>
      </w:divBdr>
    </w:div>
    <w:div w:id="291979745">
      <w:bodyDiv w:val="1"/>
      <w:marLeft w:val="0"/>
      <w:marRight w:val="0"/>
      <w:marTop w:val="0"/>
      <w:marBottom w:val="0"/>
      <w:divBdr>
        <w:top w:val="none" w:sz="0" w:space="0" w:color="auto"/>
        <w:left w:val="none" w:sz="0" w:space="0" w:color="auto"/>
        <w:bottom w:val="none" w:sz="0" w:space="0" w:color="auto"/>
        <w:right w:val="none" w:sz="0" w:space="0" w:color="auto"/>
      </w:divBdr>
    </w:div>
    <w:div w:id="292909251">
      <w:bodyDiv w:val="1"/>
      <w:marLeft w:val="0"/>
      <w:marRight w:val="0"/>
      <w:marTop w:val="0"/>
      <w:marBottom w:val="0"/>
      <w:divBdr>
        <w:top w:val="none" w:sz="0" w:space="0" w:color="auto"/>
        <w:left w:val="none" w:sz="0" w:space="0" w:color="auto"/>
        <w:bottom w:val="none" w:sz="0" w:space="0" w:color="auto"/>
        <w:right w:val="none" w:sz="0" w:space="0" w:color="auto"/>
      </w:divBdr>
    </w:div>
    <w:div w:id="293173810">
      <w:bodyDiv w:val="1"/>
      <w:marLeft w:val="0"/>
      <w:marRight w:val="0"/>
      <w:marTop w:val="0"/>
      <w:marBottom w:val="0"/>
      <w:divBdr>
        <w:top w:val="none" w:sz="0" w:space="0" w:color="auto"/>
        <w:left w:val="none" w:sz="0" w:space="0" w:color="auto"/>
        <w:bottom w:val="none" w:sz="0" w:space="0" w:color="auto"/>
        <w:right w:val="none" w:sz="0" w:space="0" w:color="auto"/>
      </w:divBdr>
    </w:div>
    <w:div w:id="434522185">
      <w:bodyDiv w:val="1"/>
      <w:marLeft w:val="0"/>
      <w:marRight w:val="0"/>
      <w:marTop w:val="0"/>
      <w:marBottom w:val="0"/>
      <w:divBdr>
        <w:top w:val="none" w:sz="0" w:space="0" w:color="auto"/>
        <w:left w:val="none" w:sz="0" w:space="0" w:color="auto"/>
        <w:bottom w:val="none" w:sz="0" w:space="0" w:color="auto"/>
        <w:right w:val="none" w:sz="0" w:space="0" w:color="auto"/>
      </w:divBdr>
    </w:div>
    <w:div w:id="480193887">
      <w:bodyDiv w:val="1"/>
      <w:marLeft w:val="0"/>
      <w:marRight w:val="0"/>
      <w:marTop w:val="0"/>
      <w:marBottom w:val="0"/>
      <w:divBdr>
        <w:top w:val="none" w:sz="0" w:space="0" w:color="auto"/>
        <w:left w:val="none" w:sz="0" w:space="0" w:color="auto"/>
        <w:bottom w:val="none" w:sz="0" w:space="0" w:color="auto"/>
        <w:right w:val="none" w:sz="0" w:space="0" w:color="auto"/>
      </w:divBdr>
    </w:div>
    <w:div w:id="503475549">
      <w:bodyDiv w:val="1"/>
      <w:marLeft w:val="0"/>
      <w:marRight w:val="0"/>
      <w:marTop w:val="0"/>
      <w:marBottom w:val="0"/>
      <w:divBdr>
        <w:top w:val="none" w:sz="0" w:space="0" w:color="auto"/>
        <w:left w:val="none" w:sz="0" w:space="0" w:color="auto"/>
        <w:bottom w:val="none" w:sz="0" w:space="0" w:color="auto"/>
        <w:right w:val="none" w:sz="0" w:space="0" w:color="auto"/>
      </w:divBdr>
    </w:div>
    <w:div w:id="527447281">
      <w:bodyDiv w:val="1"/>
      <w:marLeft w:val="0"/>
      <w:marRight w:val="0"/>
      <w:marTop w:val="0"/>
      <w:marBottom w:val="0"/>
      <w:divBdr>
        <w:top w:val="none" w:sz="0" w:space="0" w:color="auto"/>
        <w:left w:val="none" w:sz="0" w:space="0" w:color="auto"/>
        <w:bottom w:val="none" w:sz="0" w:space="0" w:color="auto"/>
        <w:right w:val="none" w:sz="0" w:space="0" w:color="auto"/>
      </w:divBdr>
    </w:div>
    <w:div w:id="527640226">
      <w:bodyDiv w:val="1"/>
      <w:marLeft w:val="0"/>
      <w:marRight w:val="0"/>
      <w:marTop w:val="0"/>
      <w:marBottom w:val="0"/>
      <w:divBdr>
        <w:top w:val="none" w:sz="0" w:space="0" w:color="auto"/>
        <w:left w:val="none" w:sz="0" w:space="0" w:color="auto"/>
        <w:bottom w:val="none" w:sz="0" w:space="0" w:color="auto"/>
        <w:right w:val="none" w:sz="0" w:space="0" w:color="auto"/>
      </w:divBdr>
    </w:div>
    <w:div w:id="596212427">
      <w:bodyDiv w:val="1"/>
      <w:marLeft w:val="0"/>
      <w:marRight w:val="0"/>
      <w:marTop w:val="0"/>
      <w:marBottom w:val="0"/>
      <w:divBdr>
        <w:top w:val="none" w:sz="0" w:space="0" w:color="auto"/>
        <w:left w:val="none" w:sz="0" w:space="0" w:color="auto"/>
        <w:bottom w:val="none" w:sz="0" w:space="0" w:color="auto"/>
        <w:right w:val="none" w:sz="0" w:space="0" w:color="auto"/>
      </w:divBdr>
    </w:div>
    <w:div w:id="606893004">
      <w:bodyDiv w:val="1"/>
      <w:marLeft w:val="0"/>
      <w:marRight w:val="0"/>
      <w:marTop w:val="0"/>
      <w:marBottom w:val="0"/>
      <w:divBdr>
        <w:top w:val="none" w:sz="0" w:space="0" w:color="auto"/>
        <w:left w:val="none" w:sz="0" w:space="0" w:color="auto"/>
        <w:bottom w:val="none" w:sz="0" w:space="0" w:color="auto"/>
        <w:right w:val="none" w:sz="0" w:space="0" w:color="auto"/>
      </w:divBdr>
    </w:div>
    <w:div w:id="607203554">
      <w:bodyDiv w:val="1"/>
      <w:marLeft w:val="0"/>
      <w:marRight w:val="0"/>
      <w:marTop w:val="0"/>
      <w:marBottom w:val="0"/>
      <w:divBdr>
        <w:top w:val="none" w:sz="0" w:space="0" w:color="auto"/>
        <w:left w:val="none" w:sz="0" w:space="0" w:color="auto"/>
        <w:bottom w:val="none" w:sz="0" w:space="0" w:color="auto"/>
        <w:right w:val="none" w:sz="0" w:space="0" w:color="auto"/>
      </w:divBdr>
    </w:div>
    <w:div w:id="620264522">
      <w:bodyDiv w:val="1"/>
      <w:marLeft w:val="0"/>
      <w:marRight w:val="0"/>
      <w:marTop w:val="0"/>
      <w:marBottom w:val="0"/>
      <w:divBdr>
        <w:top w:val="none" w:sz="0" w:space="0" w:color="auto"/>
        <w:left w:val="none" w:sz="0" w:space="0" w:color="auto"/>
        <w:bottom w:val="none" w:sz="0" w:space="0" w:color="auto"/>
        <w:right w:val="none" w:sz="0" w:space="0" w:color="auto"/>
      </w:divBdr>
    </w:div>
    <w:div w:id="637683629">
      <w:bodyDiv w:val="1"/>
      <w:marLeft w:val="0"/>
      <w:marRight w:val="0"/>
      <w:marTop w:val="0"/>
      <w:marBottom w:val="0"/>
      <w:divBdr>
        <w:top w:val="none" w:sz="0" w:space="0" w:color="auto"/>
        <w:left w:val="none" w:sz="0" w:space="0" w:color="auto"/>
        <w:bottom w:val="none" w:sz="0" w:space="0" w:color="auto"/>
        <w:right w:val="none" w:sz="0" w:space="0" w:color="auto"/>
      </w:divBdr>
    </w:div>
    <w:div w:id="677119749">
      <w:bodyDiv w:val="1"/>
      <w:marLeft w:val="0"/>
      <w:marRight w:val="0"/>
      <w:marTop w:val="0"/>
      <w:marBottom w:val="0"/>
      <w:divBdr>
        <w:top w:val="none" w:sz="0" w:space="0" w:color="auto"/>
        <w:left w:val="none" w:sz="0" w:space="0" w:color="auto"/>
        <w:bottom w:val="none" w:sz="0" w:space="0" w:color="auto"/>
        <w:right w:val="none" w:sz="0" w:space="0" w:color="auto"/>
      </w:divBdr>
    </w:div>
    <w:div w:id="687683118">
      <w:bodyDiv w:val="1"/>
      <w:marLeft w:val="0"/>
      <w:marRight w:val="0"/>
      <w:marTop w:val="0"/>
      <w:marBottom w:val="0"/>
      <w:divBdr>
        <w:top w:val="none" w:sz="0" w:space="0" w:color="auto"/>
        <w:left w:val="none" w:sz="0" w:space="0" w:color="auto"/>
        <w:bottom w:val="none" w:sz="0" w:space="0" w:color="auto"/>
        <w:right w:val="none" w:sz="0" w:space="0" w:color="auto"/>
      </w:divBdr>
    </w:div>
    <w:div w:id="692272394">
      <w:bodyDiv w:val="1"/>
      <w:marLeft w:val="0"/>
      <w:marRight w:val="0"/>
      <w:marTop w:val="0"/>
      <w:marBottom w:val="0"/>
      <w:divBdr>
        <w:top w:val="none" w:sz="0" w:space="0" w:color="auto"/>
        <w:left w:val="none" w:sz="0" w:space="0" w:color="auto"/>
        <w:bottom w:val="none" w:sz="0" w:space="0" w:color="auto"/>
        <w:right w:val="none" w:sz="0" w:space="0" w:color="auto"/>
      </w:divBdr>
    </w:div>
    <w:div w:id="704402062">
      <w:bodyDiv w:val="1"/>
      <w:marLeft w:val="0"/>
      <w:marRight w:val="0"/>
      <w:marTop w:val="0"/>
      <w:marBottom w:val="0"/>
      <w:divBdr>
        <w:top w:val="none" w:sz="0" w:space="0" w:color="auto"/>
        <w:left w:val="none" w:sz="0" w:space="0" w:color="auto"/>
        <w:bottom w:val="none" w:sz="0" w:space="0" w:color="auto"/>
        <w:right w:val="none" w:sz="0" w:space="0" w:color="auto"/>
      </w:divBdr>
    </w:div>
    <w:div w:id="731007177">
      <w:bodyDiv w:val="1"/>
      <w:marLeft w:val="0"/>
      <w:marRight w:val="0"/>
      <w:marTop w:val="0"/>
      <w:marBottom w:val="0"/>
      <w:divBdr>
        <w:top w:val="none" w:sz="0" w:space="0" w:color="auto"/>
        <w:left w:val="none" w:sz="0" w:space="0" w:color="auto"/>
        <w:bottom w:val="none" w:sz="0" w:space="0" w:color="auto"/>
        <w:right w:val="none" w:sz="0" w:space="0" w:color="auto"/>
      </w:divBdr>
    </w:div>
    <w:div w:id="748767525">
      <w:bodyDiv w:val="1"/>
      <w:marLeft w:val="0"/>
      <w:marRight w:val="0"/>
      <w:marTop w:val="0"/>
      <w:marBottom w:val="0"/>
      <w:divBdr>
        <w:top w:val="none" w:sz="0" w:space="0" w:color="auto"/>
        <w:left w:val="none" w:sz="0" w:space="0" w:color="auto"/>
        <w:bottom w:val="none" w:sz="0" w:space="0" w:color="auto"/>
        <w:right w:val="none" w:sz="0" w:space="0" w:color="auto"/>
      </w:divBdr>
    </w:div>
    <w:div w:id="749886425">
      <w:bodyDiv w:val="1"/>
      <w:marLeft w:val="0"/>
      <w:marRight w:val="0"/>
      <w:marTop w:val="0"/>
      <w:marBottom w:val="0"/>
      <w:divBdr>
        <w:top w:val="none" w:sz="0" w:space="0" w:color="auto"/>
        <w:left w:val="none" w:sz="0" w:space="0" w:color="auto"/>
        <w:bottom w:val="none" w:sz="0" w:space="0" w:color="auto"/>
        <w:right w:val="none" w:sz="0" w:space="0" w:color="auto"/>
      </w:divBdr>
    </w:div>
    <w:div w:id="754939614">
      <w:bodyDiv w:val="1"/>
      <w:marLeft w:val="0"/>
      <w:marRight w:val="0"/>
      <w:marTop w:val="0"/>
      <w:marBottom w:val="0"/>
      <w:divBdr>
        <w:top w:val="none" w:sz="0" w:space="0" w:color="auto"/>
        <w:left w:val="none" w:sz="0" w:space="0" w:color="auto"/>
        <w:bottom w:val="none" w:sz="0" w:space="0" w:color="auto"/>
        <w:right w:val="none" w:sz="0" w:space="0" w:color="auto"/>
      </w:divBdr>
    </w:div>
    <w:div w:id="780876477">
      <w:bodyDiv w:val="1"/>
      <w:marLeft w:val="0"/>
      <w:marRight w:val="0"/>
      <w:marTop w:val="0"/>
      <w:marBottom w:val="0"/>
      <w:divBdr>
        <w:top w:val="none" w:sz="0" w:space="0" w:color="auto"/>
        <w:left w:val="none" w:sz="0" w:space="0" w:color="auto"/>
        <w:bottom w:val="none" w:sz="0" w:space="0" w:color="auto"/>
        <w:right w:val="none" w:sz="0" w:space="0" w:color="auto"/>
      </w:divBdr>
    </w:div>
    <w:div w:id="790393391">
      <w:bodyDiv w:val="1"/>
      <w:marLeft w:val="0"/>
      <w:marRight w:val="0"/>
      <w:marTop w:val="0"/>
      <w:marBottom w:val="0"/>
      <w:divBdr>
        <w:top w:val="none" w:sz="0" w:space="0" w:color="auto"/>
        <w:left w:val="none" w:sz="0" w:space="0" w:color="auto"/>
        <w:bottom w:val="none" w:sz="0" w:space="0" w:color="auto"/>
        <w:right w:val="none" w:sz="0" w:space="0" w:color="auto"/>
      </w:divBdr>
    </w:div>
    <w:div w:id="791560089">
      <w:bodyDiv w:val="1"/>
      <w:marLeft w:val="0"/>
      <w:marRight w:val="0"/>
      <w:marTop w:val="0"/>
      <w:marBottom w:val="0"/>
      <w:divBdr>
        <w:top w:val="none" w:sz="0" w:space="0" w:color="auto"/>
        <w:left w:val="none" w:sz="0" w:space="0" w:color="auto"/>
        <w:bottom w:val="none" w:sz="0" w:space="0" w:color="auto"/>
        <w:right w:val="none" w:sz="0" w:space="0" w:color="auto"/>
      </w:divBdr>
      <w:divsChild>
        <w:div w:id="1494101787">
          <w:marLeft w:val="0"/>
          <w:marRight w:val="0"/>
          <w:marTop w:val="0"/>
          <w:marBottom w:val="0"/>
          <w:divBdr>
            <w:top w:val="none" w:sz="0" w:space="0" w:color="auto"/>
            <w:left w:val="none" w:sz="0" w:space="0" w:color="auto"/>
            <w:bottom w:val="none" w:sz="0" w:space="0" w:color="auto"/>
            <w:right w:val="none" w:sz="0" w:space="0" w:color="auto"/>
          </w:divBdr>
          <w:divsChild>
            <w:div w:id="30501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609389">
      <w:bodyDiv w:val="1"/>
      <w:marLeft w:val="0"/>
      <w:marRight w:val="0"/>
      <w:marTop w:val="0"/>
      <w:marBottom w:val="0"/>
      <w:divBdr>
        <w:top w:val="none" w:sz="0" w:space="0" w:color="auto"/>
        <w:left w:val="none" w:sz="0" w:space="0" w:color="auto"/>
        <w:bottom w:val="none" w:sz="0" w:space="0" w:color="auto"/>
        <w:right w:val="none" w:sz="0" w:space="0" w:color="auto"/>
      </w:divBdr>
    </w:div>
    <w:div w:id="836964838">
      <w:bodyDiv w:val="1"/>
      <w:marLeft w:val="0"/>
      <w:marRight w:val="0"/>
      <w:marTop w:val="0"/>
      <w:marBottom w:val="0"/>
      <w:divBdr>
        <w:top w:val="none" w:sz="0" w:space="0" w:color="auto"/>
        <w:left w:val="none" w:sz="0" w:space="0" w:color="auto"/>
        <w:bottom w:val="none" w:sz="0" w:space="0" w:color="auto"/>
        <w:right w:val="none" w:sz="0" w:space="0" w:color="auto"/>
      </w:divBdr>
    </w:div>
    <w:div w:id="865288743">
      <w:bodyDiv w:val="1"/>
      <w:marLeft w:val="0"/>
      <w:marRight w:val="0"/>
      <w:marTop w:val="0"/>
      <w:marBottom w:val="0"/>
      <w:divBdr>
        <w:top w:val="none" w:sz="0" w:space="0" w:color="auto"/>
        <w:left w:val="none" w:sz="0" w:space="0" w:color="auto"/>
        <w:bottom w:val="none" w:sz="0" w:space="0" w:color="auto"/>
        <w:right w:val="none" w:sz="0" w:space="0" w:color="auto"/>
      </w:divBdr>
    </w:div>
    <w:div w:id="866406000">
      <w:bodyDiv w:val="1"/>
      <w:marLeft w:val="0"/>
      <w:marRight w:val="0"/>
      <w:marTop w:val="0"/>
      <w:marBottom w:val="0"/>
      <w:divBdr>
        <w:top w:val="none" w:sz="0" w:space="0" w:color="auto"/>
        <w:left w:val="none" w:sz="0" w:space="0" w:color="auto"/>
        <w:bottom w:val="none" w:sz="0" w:space="0" w:color="auto"/>
        <w:right w:val="none" w:sz="0" w:space="0" w:color="auto"/>
      </w:divBdr>
    </w:div>
    <w:div w:id="877425388">
      <w:bodyDiv w:val="1"/>
      <w:marLeft w:val="0"/>
      <w:marRight w:val="0"/>
      <w:marTop w:val="0"/>
      <w:marBottom w:val="0"/>
      <w:divBdr>
        <w:top w:val="none" w:sz="0" w:space="0" w:color="auto"/>
        <w:left w:val="none" w:sz="0" w:space="0" w:color="auto"/>
        <w:bottom w:val="none" w:sz="0" w:space="0" w:color="auto"/>
        <w:right w:val="none" w:sz="0" w:space="0" w:color="auto"/>
      </w:divBdr>
    </w:div>
    <w:div w:id="899638751">
      <w:bodyDiv w:val="1"/>
      <w:marLeft w:val="0"/>
      <w:marRight w:val="0"/>
      <w:marTop w:val="0"/>
      <w:marBottom w:val="0"/>
      <w:divBdr>
        <w:top w:val="none" w:sz="0" w:space="0" w:color="auto"/>
        <w:left w:val="none" w:sz="0" w:space="0" w:color="auto"/>
        <w:bottom w:val="none" w:sz="0" w:space="0" w:color="auto"/>
        <w:right w:val="none" w:sz="0" w:space="0" w:color="auto"/>
      </w:divBdr>
    </w:div>
    <w:div w:id="927076739">
      <w:bodyDiv w:val="1"/>
      <w:marLeft w:val="0"/>
      <w:marRight w:val="0"/>
      <w:marTop w:val="0"/>
      <w:marBottom w:val="0"/>
      <w:divBdr>
        <w:top w:val="none" w:sz="0" w:space="0" w:color="auto"/>
        <w:left w:val="none" w:sz="0" w:space="0" w:color="auto"/>
        <w:bottom w:val="none" w:sz="0" w:space="0" w:color="auto"/>
        <w:right w:val="none" w:sz="0" w:space="0" w:color="auto"/>
      </w:divBdr>
    </w:div>
    <w:div w:id="930773108">
      <w:bodyDiv w:val="1"/>
      <w:marLeft w:val="0"/>
      <w:marRight w:val="0"/>
      <w:marTop w:val="0"/>
      <w:marBottom w:val="0"/>
      <w:divBdr>
        <w:top w:val="none" w:sz="0" w:space="0" w:color="auto"/>
        <w:left w:val="none" w:sz="0" w:space="0" w:color="auto"/>
        <w:bottom w:val="none" w:sz="0" w:space="0" w:color="auto"/>
        <w:right w:val="none" w:sz="0" w:space="0" w:color="auto"/>
      </w:divBdr>
    </w:div>
    <w:div w:id="942688417">
      <w:bodyDiv w:val="1"/>
      <w:marLeft w:val="0"/>
      <w:marRight w:val="0"/>
      <w:marTop w:val="0"/>
      <w:marBottom w:val="0"/>
      <w:divBdr>
        <w:top w:val="none" w:sz="0" w:space="0" w:color="auto"/>
        <w:left w:val="none" w:sz="0" w:space="0" w:color="auto"/>
        <w:bottom w:val="none" w:sz="0" w:space="0" w:color="auto"/>
        <w:right w:val="none" w:sz="0" w:space="0" w:color="auto"/>
      </w:divBdr>
    </w:div>
    <w:div w:id="944188618">
      <w:bodyDiv w:val="1"/>
      <w:marLeft w:val="0"/>
      <w:marRight w:val="0"/>
      <w:marTop w:val="0"/>
      <w:marBottom w:val="0"/>
      <w:divBdr>
        <w:top w:val="none" w:sz="0" w:space="0" w:color="auto"/>
        <w:left w:val="none" w:sz="0" w:space="0" w:color="auto"/>
        <w:bottom w:val="none" w:sz="0" w:space="0" w:color="auto"/>
        <w:right w:val="none" w:sz="0" w:space="0" w:color="auto"/>
      </w:divBdr>
    </w:div>
    <w:div w:id="957838781">
      <w:bodyDiv w:val="1"/>
      <w:marLeft w:val="0"/>
      <w:marRight w:val="0"/>
      <w:marTop w:val="0"/>
      <w:marBottom w:val="0"/>
      <w:divBdr>
        <w:top w:val="none" w:sz="0" w:space="0" w:color="auto"/>
        <w:left w:val="none" w:sz="0" w:space="0" w:color="auto"/>
        <w:bottom w:val="none" w:sz="0" w:space="0" w:color="auto"/>
        <w:right w:val="none" w:sz="0" w:space="0" w:color="auto"/>
      </w:divBdr>
    </w:div>
    <w:div w:id="958799527">
      <w:bodyDiv w:val="1"/>
      <w:marLeft w:val="0"/>
      <w:marRight w:val="0"/>
      <w:marTop w:val="0"/>
      <w:marBottom w:val="0"/>
      <w:divBdr>
        <w:top w:val="none" w:sz="0" w:space="0" w:color="auto"/>
        <w:left w:val="none" w:sz="0" w:space="0" w:color="auto"/>
        <w:bottom w:val="none" w:sz="0" w:space="0" w:color="auto"/>
        <w:right w:val="none" w:sz="0" w:space="0" w:color="auto"/>
      </w:divBdr>
    </w:div>
    <w:div w:id="979920922">
      <w:bodyDiv w:val="1"/>
      <w:marLeft w:val="0"/>
      <w:marRight w:val="0"/>
      <w:marTop w:val="0"/>
      <w:marBottom w:val="0"/>
      <w:divBdr>
        <w:top w:val="none" w:sz="0" w:space="0" w:color="auto"/>
        <w:left w:val="none" w:sz="0" w:space="0" w:color="auto"/>
        <w:bottom w:val="none" w:sz="0" w:space="0" w:color="auto"/>
        <w:right w:val="none" w:sz="0" w:space="0" w:color="auto"/>
      </w:divBdr>
    </w:div>
    <w:div w:id="1005480021">
      <w:bodyDiv w:val="1"/>
      <w:marLeft w:val="0"/>
      <w:marRight w:val="0"/>
      <w:marTop w:val="0"/>
      <w:marBottom w:val="0"/>
      <w:divBdr>
        <w:top w:val="none" w:sz="0" w:space="0" w:color="auto"/>
        <w:left w:val="none" w:sz="0" w:space="0" w:color="auto"/>
        <w:bottom w:val="none" w:sz="0" w:space="0" w:color="auto"/>
        <w:right w:val="none" w:sz="0" w:space="0" w:color="auto"/>
      </w:divBdr>
      <w:divsChild>
        <w:div w:id="1468544399">
          <w:marLeft w:val="0"/>
          <w:marRight w:val="0"/>
          <w:marTop w:val="0"/>
          <w:marBottom w:val="0"/>
          <w:divBdr>
            <w:top w:val="none" w:sz="0" w:space="0" w:color="auto"/>
            <w:left w:val="none" w:sz="0" w:space="0" w:color="auto"/>
            <w:bottom w:val="none" w:sz="0" w:space="0" w:color="auto"/>
            <w:right w:val="none" w:sz="0" w:space="0" w:color="auto"/>
          </w:divBdr>
          <w:divsChild>
            <w:div w:id="25100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305046">
      <w:bodyDiv w:val="1"/>
      <w:marLeft w:val="0"/>
      <w:marRight w:val="0"/>
      <w:marTop w:val="0"/>
      <w:marBottom w:val="0"/>
      <w:divBdr>
        <w:top w:val="none" w:sz="0" w:space="0" w:color="auto"/>
        <w:left w:val="none" w:sz="0" w:space="0" w:color="auto"/>
        <w:bottom w:val="none" w:sz="0" w:space="0" w:color="auto"/>
        <w:right w:val="none" w:sz="0" w:space="0" w:color="auto"/>
      </w:divBdr>
    </w:div>
    <w:div w:id="1022782327">
      <w:bodyDiv w:val="1"/>
      <w:marLeft w:val="0"/>
      <w:marRight w:val="0"/>
      <w:marTop w:val="0"/>
      <w:marBottom w:val="0"/>
      <w:divBdr>
        <w:top w:val="none" w:sz="0" w:space="0" w:color="auto"/>
        <w:left w:val="none" w:sz="0" w:space="0" w:color="auto"/>
        <w:bottom w:val="none" w:sz="0" w:space="0" w:color="auto"/>
        <w:right w:val="none" w:sz="0" w:space="0" w:color="auto"/>
      </w:divBdr>
    </w:div>
    <w:div w:id="1036613626">
      <w:bodyDiv w:val="1"/>
      <w:marLeft w:val="0"/>
      <w:marRight w:val="0"/>
      <w:marTop w:val="0"/>
      <w:marBottom w:val="0"/>
      <w:divBdr>
        <w:top w:val="none" w:sz="0" w:space="0" w:color="auto"/>
        <w:left w:val="none" w:sz="0" w:space="0" w:color="auto"/>
        <w:bottom w:val="none" w:sz="0" w:space="0" w:color="auto"/>
        <w:right w:val="none" w:sz="0" w:space="0" w:color="auto"/>
      </w:divBdr>
    </w:div>
    <w:div w:id="1045763361">
      <w:bodyDiv w:val="1"/>
      <w:marLeft w:val="0"/>
      <w:marRight w:val="0"/>
      <w:marTop w:val="0"/>
      <w:marBottom w:val="0"/>
      <w:divBdr>
        <w:top w:val="none" w:sz="0" w:space="0" w:color="auto"/>
        <w:left w:val="none" w:sz="0" w:space="0" w:color="auto"/>
        <w:bottom w:val="none" w:sz="0" w:space="0" w:color="auto"/>
        <w:right w:val="none" w:sz="0" w:space="0" w:color="auto"/>
      </w:divBdr>
    </w:div>
    <w:div w:id="1061248234">
      <w:bodyDiv w:val="1"/>
      <w:marLeft w:val="0"/>
      <w:marRight w:val="0"/>
      <w:marTop w:val="0"/>
      <w:marBottom w:val="0"/>
      <w:divBdr>
        <w:top w:val="none" w:sz="0" w:space="0" w:color="auto"/>
        <w:left w:val="none" w:sz="0" w:space="0" w:color="auto"/>
        <w:bottom w:val="none" w:sz="0" w:space="0" w:color="auto"/>
        <w:right w:val="none" w:sz="0" w:space="0" w:color="auto"/>
      </w:divBdr>
    </w:div>
    <w:div w:id="1063791858">
      <w:bodyDiv w:val="1"/>
      <w:marLeft w:val="0"/>
      <w:marRight w:val="0"/>
      <w:marTop w:val="0"/>
      <w:marBottom w:val="0"/>
      <w:divBdr>
        <w:top w:val="none" w:sz="0" w:space="0" w:color="auto"/>
        <w:left w:val="none" w:sz="0" w:space="0" w:color="auto"/>
        <w:bottom w:val="none" w:sz="0" w:space="0" w:color="auto"/>
        <w:right w:val="none" w:sz="0" w:space="0" w:color="auto"/>
      </w:divBdr>
    </w:div>
    <w:div w:id="1089616973">
      <w:bodyDiv w:val="1"/>
      <w:marLeft w:val="0"/>
      <w:marRight w:val="0"/>
      <w:marTop w:val="0"/>
      <w:marBottom w:val="0"/>
      <w:divBdr>
        <w:top w:val="none" w:sz="0" w:space="0" w:color="auto"/>
        <w:left w:val="none" w:sz="0" w:space="0" w:color="auto"/>
        <w:bottom w:val="none" w:sz="0" w:space="0" w:color="auto"/>
        <w:right w:val="none" w:sz="0" w:space="0" w:color="auto"/>
      </w:divBdr>
    </w:div>
    <w:div w:id="1159421929">
      <w:bodyDiv w:val="1"/>
      <w:marLeft w:val="0"/>
      <w:marRight w:val="0"/>
      <w:marTop w:val="0"/>
      <w:marBottom w:val="0"/>
      <w:divBdr>
        <w:top w:val="none" w:sz="0" w:space="0" w:color="auto"/>
        <w:left w:val="none" w:sz="0" w:space="0" w:color="auto"/>
        <w:bottom w:val="none" w:sz="0" w:space="0" w:color="auto"/>
        <w:right w:val="none" w:sz="0" w:space="0" w:color="auto"/>
      </w:divBdr>
    </w:div>
    <w:div w:id="1175995664">
      <w:bodyDiv w:val="1"/>
      <w:marLeft w:val="0"/>
      <w:marRight w:val="0"/>
      <w:marTop w:val="0"/>
      <w:marBottom w:val="0"/>
      <w:divBdr>
        <w:top w:val="none" w:sz="0" w:space="0" w:color="auto"/>
        <w:left w:val="none" w:sz="0" w:space="0" w:color="auto"/>
        <w:bottom w:val="none" w:sz="0" w:space="0" w:color="auto"/>
        <w:right w:val="none" w:sz="0" w:space="0" w:color="auto"/>
      </w:divBdr>
    </w:div>
    <w:div w:id="1182009221">
      <w:bodyDiv w:val="1"/>
      <w:marLeft w:val="0"/>
      <w:marRight w:val="0"/>
      <w:marTop w:val="0"/>
      <w:marBottom w:val="0"/>
      <w:divBdr>
        <w:top w:val="none" w:sz="0" w:space="0" w:color="auto"/>
        <w:left w:val="none" w:sz="0" w:space="0" w:color="auto"/>
        <w:bottom w:val="none" w:sz="0" w:space="0" w:color="auto"/>
        <w:right w:val="none" w:sz="0" w:space="0" w:color="auto"/>
      </w:divBdr>
    </w:div>
    <w:div w:id="1193106305">
      <w:bodyDiv w:val="1"/>
      <w:marLeft w:val="0"/>
      <w:marRight w:val="0"/>
      <w:marTop w:val="0"/>
      <w:marBottom w:val="0"/>
      <w:divBdr>
        <w:top w:val="none" w:sz="0" w:space="0" w:color="auto"/>
        <w:left w:val="none" w:sz="0" w:space="0" w:color="auto"/>
        <w:bottom w:val="none" w:sz="0" w:space="0" w:color="auto"/>
        <w:right w:val="none" w:sz="0" w:space="0" w:color="auto"/>
      </w:divBdr>
    </w:div>
    <w:div w:id="1206798618">
      <w:bodyDiv w:val="1"/>
      <w:marLeft w:val="0"/>
      <w:marRight w:val="0"/>
      <w:marTop w:val="0"/>
      <w:marBottom w:val="0"/>
      <w:divBdr>
        <w:top w:val="none" w:sz="0" w:space="0" w:color="auto"/>
        <w:left w:val="none" w:sz="0" w:space="0" w:color="auto"/>
        <w:bottom w:val="none" w:sz="0" w:space="0" w:color="auto"/>
        <w:right w:val="none" w:sz="0" w:space="0" w:color="auto"/>
      </w:divBdr>
    </w:div>
    <w:div w:id="1211502695">
      <w:bodyDiv w:val="1"/>
      <w:marLeft w:val="0"/>
      <w:marRight w:val="0"/>
      <w:marTop w:val="0"/>
      <w:marBottom w:val="0"/>
      <w:divBdr>
        <w:top w:val="none" w:sz="0" w:space="0" w:color="auto"/>
        <w:left w:val="none" w:sz="0" w:space="0" w:color="auto"/>
        <w:bottom w:val="none" w:sz="0" w:space="0" w:color="auto"/>
        <w:right w:val="none" w:sz="0" w:space="0" w:color="auto"/>
      </w:divBdr>
    </w:div>
    <w:div w:id="1212838836">
      <w:bodyDiv w:val="1"/>
      <w:marLeft w:val="0"/>
      <w:marRight w:val="0"/>
      <w:marTop w:val="0"/>
      <w:marBottom w:val="0"/>
      <w:divBdr>
        <w:top w:val="none" w:sz="0" w:space="0" w:color="auto"/>
        <w:left w:val="none" w:sz="0" w:space="0" w:color="auto"/>
        <w:bottom w:val="none" w:sz="0" w:space="0" w:color="auto"/>
        <w:right w:val="none" w:sz="0" w:space="0" w:color="auto"/>
      </w:divBdr>
    </w:div>
    <w:div w:id="1213544831">
      <w:bodyDiv w:val="1"/>
      <w:marLeft w:val="0"/>
      <w:marRight w:val="0"/>
      <w:marTop w:val="0"/>
      <w:marBottom w:val="0"/>
      <w:divBdr>
        <w:top w:val="none" w:sz="0" w:space="0" w:color="auto"/>
        <w:left w:val="none" w:sz="0" w:space="0" w:color="auto"/>
        <w:bottom w:val="none" w:sz="0" w:space="0" w:color="auto"/>
        <w:right w:val="none" w:sz="0" w:space="0" w:color="auto"/>
      </w:divBdr>
      <w:divsChild>
        <w:div w:id="1264145771">
          <w:marLeft w:val="0"/>
          <w:marRight w:val="0"/>
          <w:marTop w:val="0"/>
          <w:marBottom w:val="0"/>
          <w:divBdr>
            <w:top w:val="none" w:sz="0" w:space="0" w:color="auto"/>
            <w:left w:val="none" w:sz="0" w:space="0" w:color="auto"/>
            <w:bottom w:val="none" w:sz="0" w:space="0" w:color="auto"/>
            <w:right w:val="none" w:sz="0" w:space="0" w:color="auto"/>
          </w:divBdr>
          <w:divsChild>
            <w:div w:id="385491145">
              <w:marLeft w:val="0"/>
              <w:marRight w:val="0"/>
              <w:marTop w:val="0"/>
              <w:marBottom w:val="0"/>
              <w:divBdr>
                <w:top w:val="none" w:sz="0" w:space="0" w:color="auto"/>
                <w:left w:val="none" w:sz="0" w:space="0" w:color="auto"/>
                <w:bottom w:val="none" w:sz="0" w:space="0" w:color="auto"/>
                <w:right w:val="none" w:sz="0" w:space="0" w:color="auto"/>
              </w:divBdr>
              <w:divsChild>
                <w:div w:id="711223367">
                  <w:marLeft w:val="0"/>
                  <w:marRight w:val="0"/>
                  <w:marTop w:val="0"/>
                  <w:marBottom w:val="0"/>
                  <w:divBdr>
                    <w:top w:val="none" w:sz="0" w:space="0" w:color="auto"/>
                    <w:left w:val="none" w:sz="0" w:space="0" w:color="auto"/>
                    <w:bottom w:val="none" w:sz="0" w:space="0" w:color="auto"/>
                    <w:right w:val="none" w:sz="0" w:space="0" w:color="auto"/>
                  </w:divBdr>
                  <w:divsChild>
                    <w:div w:id="300576076">
                      <w:marLeft w:val="0"/>
                      <w:marRight w:val="0"/>
                      <w:marTop w:val="0"/>
                      <w:marBottom w:val="525"/>
                      <w:divBdr>
                        <w:top w:val="none" w:sz="0" w:space="0" w:color="auto"/>
                        <w:left w:val="none" w:sz="0" w:space="0" w:color="auto"/>
                        <w:bottom w:val="none" w:sz="0" w:space="0" w:color="auto"/>
                        <w:right w:val="none" w:sz="0" w:space="0" w:color="auto"/>
                      </w:divBdr>
                      <w:divsChild>
                        <w:div w:id="1878228628">
                          <w:marLeft w:val="720"/>
                          <w:marRight w:val="0"/>
                          <w:marTop w:val="0"/>
                          <w:marBottom w:val="0"/>
                          <w:divBdr>
                            <w:top w:val="none" w:sz="0" w:space="0" w:color="auto"/>
                            <w:left w:val="none" w:sz="0" w:space="0" w:color="auto"/>
                            <w:bottom w:val="none" w:sz="0" w:space="0" w:color="auto"/>
                            <w:right w:val="none" w:sz="0" w:space="0" w:color="auto"/>
                          </w:divBdr>
                          <w:divsChild>
                            <w:div w:id="46034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2344903">
          <w:marLeft w:val="0"/>
          <w:marRight w:val="0"/>
          <w:marTop w:val="0"/>
          <w:marBottom w:val="0"/>
          <w:divBdr>
            <w:top w:val="none" w:sz="0" w:space="0" w:color="auto"/>
            <w:left w:val="none" w:sz="0" w:space="0" w:color="auto"/>
            <w:bottom w:val="none" w:sz="0" w:space="0" w:color="auto"/>
            <w:right w:val="none" w:sz="0" w:space="0" w:color="auto"/>
          </w:divBdr>
          <w:divsChild>
            <w:div w:id="1083330845">
              <w:marLeft w:val="0"/>
              <w:marRight w:val="0"/>
              <w:marTop w:val="0"/>
              <w:marBottom w:val="0"/>
              <w:divBdr>
                <w:top w:val="none" w:sz="0" w:space="0" w:color="auto"/>
                <w:left w:val="none" w:sz="0" w:space="0" w:color="auto"/>
                <w:bottom w:val="none" w:sz="0" w:space="0" w:color="auto"/>
                <w:right w:val="none" w:sz="0" w:space="0" w:color="auto"/>
              </w:divBdr>
              <w:divsChild>
                <w:div w:id="1821533132">
                  <w:marLeft w:val="0"/>
                  <w:marRight w:val="0"/>
                  <w:marTop w:val="0"/>
                  <w:marBottom w:val="0"/>
                  <w:divBdr>
                    <w:top w:val="none" w:sz="0" w:space="0" w:color="auto"/>
                    <w:left w:val="none" w:sz="0" w:space="0" w:color="auto"/>
                    <w:bottom w:val="none" w:sz="0" w:space="0" w:color="auto"/>
                    <w:right w:val="none" w:sz="0" w:space="0" w:color="auto"/>
                  </w:divBdr>
                  <w:divsChild>
                    <w:div w:id="1899390838">
                      <w:marLeft w:val="0"/>
                      <w:marRight w:val="0"/>
                      <w:marTop w:val="0"/>
                      <w:marBottom w:val="525"/>
                      <w:divBdr>
                        <w:top w:val="none" w:sz="0" w:space="0" w:color="auto"/>
                        <w:left w:val="none" w:sz="0" w:space="0" w:color="auto"/>
                        <w:bottom w:val="none" w:sz="0" w:space="0" w:color="auto"/>
                        <w:right w:val="none" w:sz="0" w:space="0" w:color="auto"/>
                      </w:divBdr>
                      <w:divsChild>
                        <w:div w:id="145629463">
                          <w:marLeft w:val="0"/>
                          <w:marRight w:val="0"/>
                          <w:marTop w:val="0"/>
                          <w:marBottom w:val="0"/>
                          <w:divBdr>
                            <w:top w:val="none" w:sz="0" w:space="0" w:color="auto"/>
                            <w:left w:val="none" w:sz="0" w:space="0" w:color="auto"/>
                            <w:bottom w:val="none" w:sz="0" w:space="0" w:color="auto"/>
                            <w:right w:val="none" w:sz="0" w:space="0" w:color="auto"/>
                          </w:divBdr>
                        </w:div>
                      </w:divsChild>
                    </w:div>
                    <w:div w:id="652762612">
                      <w:marLeft w:val="0"/>
                      <w:marRight w:val="0"/>
                      <w:marTop w:val="0"/>
                      <w:marBottom w:val="525"/>
                      <w:divBdr>
                        <w:top w:val="none" w:sz="0" w:space="0" w:color="auto"/>
                        <w:left w:val="none" w:sz="0" w:space="0" w:color="auto"/>
                        <w:bottom w:val="none" w:sz="0" w:space="0" w:color="auto"/>
                        <w:right w:val="none" w:sz="0" w:space="0" w:color="auto"/>
                      </w:divBdr>
                      <w:divsChild>
                        <w:div w:id="1667517296">
                          <w:marLeft w:val="720"/>
                          <w:marRight w:val="0"/>
                          <w:marTop w:val="0"/>
                          <w:marBottom w:val="0"/>
                          <w:divBdr>
                            <w:top w:val="none" w:sz="0" w:space="0" w:color="auto"/>
                            <w:left w:val="none" w:sz="0" w:space="0" w:color="auto"/>
                            <w:bottom w:val="none" w:sz="0" w:space="0" w:color="auto"/>
                            <w:right w:val="none" w:sz="0" w:space="0" w:color="auto"/>
                          </w:divBdr>
                          <w:divsChild>
                            <w:div w:id="87053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7590693">
      <w:bodyDiv w:val="1"/>
      <w:marLeft w:val="0"/>
      <w:marRight w:val="0"/>
      <w:marTop w:val="0"/>
      <w:marBottom w:val="0"/>
      <w:divBdr>
        <w:top w:val="none" w:sz="0" w:space="0" w:color="auto"/>
        <w:left w:val="none" w:sz="0" w:space="0" w:color="auto"/>
        <w:bottom w:val="none" w:sz="0" w:space="0" w:color="auto"/>
        <w:right w:val="none" w:sz="0" w:space="0" w:color="auto"/>
      </w:divBdr>
    </w:div>
    <w:div w:id="1342246718">
      <w:bodyDiv w:val="1"/>
      <w:marLeft w:val="0"/>
      <w:marRight w:val="0"/>
      <w:marTop w:val="0"/>
      <w:marBottom w:val="0"/>
      <w:divBdr>
        <w:top w:val="none" w:sz="0" w:space="0" w:color="auto"/>
        <w:left w:val="none" w:sz="0" w:space="0" w:color="auto"/>
        <w:bottom w:val="none" w:sz="0" w:space="0" w:color="auto"/>
        <w:right w:val="none" w:sz="0" w:space="0" w:color="auto"/>
      </w:divBdr>
    </w:div>
    <w:div w:id="1373724044">
      <w:bodyDiv w:val="1"/>
      <w:marLeft w:val="0"/>
      <w:marRight w:val="0"/>
      <w:marTop w:val="0"/>
      <w:marBottom w:val="0"/>
      <w:divBdr>
        <w:top w:val="none" w:sz="0" w:space="0" w:color="auto"/>
        <w:left w:val="none" w:sz="0" w:space="0" w:color="auto"/>
        <w:bottom w:val="none" w:sz="0" w:space="0" w:color="auto"/>
        <w:right w:val="none" w:sz="0" w:space="0" w:color="auto"/>
      </w:divBdr>
    </w:div>
    <w:div w:id="1375273606">
      <w:bodyDiv w:val="1"/>
      <w:marLeft w:val="0"/>
      <w:marRight w:val="0"/>
      <w:marTop w:val="0"/>
      <w:marBottom w:val="0"/>
      <w:divBdr>
        <w:top w:val="none" w:sz="0" w:space="0" w:color="auto"/>
        <w:left w:val="none" w:sz="0" w:space="0" w:color="auto"/>
        <w:bottom w:val="none" w:sz="0" w:space="0" w:color="auto"/>
        <w:right w:val="none" w:sz="0" w:space="0" w:color="auto"/>
      </w:divBdr>
    </w:div>
    <w:div w:id="1385635945">
      <w:bodyDiv w:val="1"/>
      <w:marLeft w:val="0"/>
      <w:marRight w:val="0"/>
      <w:marTop w:val="0"/>
      <w:marBottom w:val="0"/>
      <w:divBdr>
        <w:top w:val="none" w:sz="0" w:space="0" w:color="auto"/>
        <w:left w:val="none" w:sz="0" w:space="0" w:color="auto"/>
        <w:bottom w:val="none" w:sz="0" w:space="0" w:color="auto"/>
        <w:right w:val="none" w:sz="0" w:space="0" w:color="auto"/>
      </w:divBdr>
    </w:div>
    <w:div w:id="1390348106">
      <w:bodyDiv w:val="1"/>
      <w:marLeft w:val="0"/>
      <w:marRight w:val="0"/>
      <w:marTop w:val="0"/>
      <w:marBottom w:val="0"/>
      <w:divBdr>
        <w:top w:val="none" w:sz="0" w:space="0" w:color="auto"/>
        <w:left w:val="none" w:sz="0" w:space="0" w:color="auto"/>
        <w:bottom w:val="none" w:sz="0" w:space="0" w:color="auto"/>
        <w:right w:val="none" w:sz="0" w:space="0" w:color="auto"/>
      </w:divBdr>
    </w:div>
    <w:div w:id="1412779116">
      <w:bodyDiv w:val="1"/>
      <w:marLeft w:val="0"/>
      <w:marRight w:val="0"/>
      <w:marTop w:val="0"/>
      <w:marBottom w:val="0"/>
      <w:divBdr>
        <w:top w:val="none" w:sz="0" w:space="0" w:color="auto"/>
        <w:left w:val="none" w:sz="0" w:space="0" w:color="auto"/>
        <w:bottom w:val="none" w:sz="0" w:space="0" w:color="auto"/>
        <w:right w:val="none" w:sz="0" w:space="0" w:color="auto"/>
      </w:divBdr>
      <w:divsChild>
        <w:div w:id="214704372">
          <w:marLeft w:val="0"/>
          <w:marRight w:val="0"/>
          <w:marTop w:val="0"/>
          <w:marBottom w:val="0"/>
          <w:divBdr>
            <w:top w:val="none" w:sz="0" w:space="0" w:color="auto"/>
            <w:left w:val="none" w:sz="0" w:space="0" w:color="auto"/>
            <w:bottom w:val="none" w:sz="0" w:space="0" w:color="auto"/>
            <w:right w:val="none" w:sz="0" w:space="0" w:color="auto"/>
          </w:divBdr>
          <w:divsChild>
            <w:div w:id="188529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455197">
      <w:bodyDiv w:val="1"/>
      <w:marLeft w:val="0"/>
      <w:marRight w:val="0"/>
      <w:marTop w:val="0"/>
      <w:marBottom w:val="0"/>
      <w:divBdr>
        <w:top w:val="none" w:sz="0" w:space="0" w:color="auto"/>
        <w:left w:val="none" w:sz="0" w:space="0" w:color="auto"/>
        <w:bottom w:val="none" w:sz="0" w:space="0" w:color="auto"/>
        <w:right w:val="none" w:sz="0" w:space="0" w:color="auto"/>
      </w:divBdr>
    </w:div>
    <w:div w:id="1515806606">
      <w:bodyDiv w:val="1"/>
      <w:marLeft w:val="0"/>
      <w:marRight w:val="0"/>
      <w:marTop w:val="0"/>
      <w:marBottom w:val="0"/>
      <w:divBdr>
        <w:top w:val="none" w:sz="0" w:space="0" w:color="auto"/>
        <w:left w:val="none" w:sz="0" w:space="0" w:color="auto"/>
        <w:bottom w:val="none" w:sz="0" w:space="0" w:color="auto"/>
        <w:right w:val="none" w:sz="0" w:space="0" w:color="auto"/>
      </w:divBdr>
    </w:div>
    <w:div w:id="1522351000">
      <w:bodyDiv w:val="1"/>
      <w:marLeft w:val="0"/>
      <w:marRight w:val="0"/>
      <w:marTop w:val="0"/>
      <w:marBottom w:val="0"/>
      <w:divBdr>
        <w:top w:val="none" w:sz="0" w:space="0" w:color="auto"/>
        <w:left w:val="none" w:sz="0" w:space="0" w:color="auto"/>
        <w:bottom w:val="none" w:sz="0" w:space="0" w:color="auto"/>
        <w:right w:val="none" w:sz="0" w:space="0" w:color="auto"/>
      </w:divBdr>
    </w:div>
    <w:div w:id="1523981688">
      <w:bodyDiv w:val="1"/>
      <w:marLeft w:val="0"/>
      <w:marRight w:val="0"/>
      <w:marTop w:val="0"/>
      <w:marBottom w:val="0"/>
      <w:divBdr>
        <w:top w:val="none" w:sz="0" w:space="0" w:color="auto"/>
        <w:left w:val="none" w:sz="0" w:space="0" w:color="auto"/>
        <w:bottom w:val="none" w:sz="0" w:space="0" w:color="auto"/>
        <w:right w:val="none" w:sz="0" w:space="0" w:color="auto"/>
      </w:divBdr>
    </w:div>
    <w:div w:id="1529224202">
      <w:bodyDiv w:val="1"/>
      <w:marLeft w:val="0"/>
      <w:marRight w:val="0"/>
      <w:marTop w:val="0"/>
      <w:marBottom w:val="0"/>
      <w:divBdr>
        <w:top w:val="none" w:sz="0" w:space="0" w:color="auto"/>
        <w:left w:val="none" w:sz="0" w:space="0" w:color="auto"/>
        <w:bottom w:val="none" w:sz="0" w:space="0" w:color="auto"/>
        <w:right w:val="none" w:sz="0" w:space="0" w:color="auto"/>
      </w:divBdr>
    </w:div>
    <w:div w:id="1544517238">
      <w:bodyDiv w:val="1"/>
      <w:marLeft w:val="0"/>
      <w:marRight w:val="0"/>
      <w:marTop w:val="0"/>
      <w:marBottom w:val="0"/>
      <w:divBdr>
        <w:top w:val="none" w:sz="0" w:space="0" w:color="auto"/>
        <w:left w:val="none" w:sz="0" w:space="0" w:color="auto"/>
        <w:bottom w:val="none" w:sz="0" w:space="0" w:color="auto"/>
        <w:right w:val="none" w:sz="0" w:space="0" w:color="auto"/>
      </w:divBdr>
    </w:div>
    <w:div w:id="1552881756">
      <w:bodyDiv w:val="1"/>
      <w:marLeft w:val="0"/>
      <w:marRight w:val="0"/>
      <w:marTop w:val="0"/>
      <w:marBottom w:val="0"/>
      <w:divBdr>
        <w:top w:val="none" w:sz="0" w:space="0" w:color="auto"/>
        <w:left w:val="none" w:sz="0" w:space="0" w:color="auto"/>
        <w:bottom w:val="none" w:sz="0" w:space="0" w:color="auto"/>
        <w:right w:val="none" w:sz="0" w:space="0" w:color="auto"/>
      </w:divBdr>
    </w:div>
    <w:div w:id="1558928158">
      <w:bodyDiv w:val="1"/>
      <w:marLeft w:val="0"/>
      <w:marRight w:val="0"/>
      <w:marTop w:val="0"/>
      <w:marBottom w:val="0"/>
      <w:divBdr>
        <w:top w:val="none" w:sz="0" w:space="0" w:color="auto"/>
        <w:left w:val="none" w:sz="0" w:space="0" w:color="auto"/>
        <w:bottom w:val="none" w:sz="0" w:space="0" w:color="auto"/>
        <w:right w:val="none" w:sz="0" w:space="0" w:color="auto"/>
      </w:divBdr>
    </w:div>
    <w:div w:id="1593322786">
      <w:bodyDiv w:val="1"/>
      <w:marLeft w:val="0"/>
      <w:marRight w:val="0"/>
      <w:marTop w:val="0"/>
      <w:marBottom w:val="0"/>
      <w:divBdr>
        <w:top w:val="none" w:sz="0" w:space="0" w:color="auto"/>
        <w:left w:val="none" w:sz="0" w:space="0" w:color="auto"/>
        <w:bottom w:val="none" w:sz="0" w:space="0" w:color="auto"/>
        <w:right w:val="none" w:sz="0" w:space="0" w:color="auto"/>
      </w:divBdr>
    </w:div>
    <w:div w:id="1616474764">
      <w:bodyDiv w:val="1"/>
      <w:marLeft w:val="0"/>
      <w:marRight w:val="0"/>
      <w:marTop w:val="0"/>
      <w:marBottom w:val="0"/>
      <w:divBdr>
        <w:top w:val="none" w:sz="0" w:space="0" w:color="auto"/>
        <w:left w:val="none" w:sz="0" w:space="0" w:color="auto"/>
        <w:bottom w:val="none" w:sz="0" w:space="0" w:color="auto"/>
        <w:right w:val="none" w:sz="0" w:space="0" w:color="auto"/>
      </w:divBdr>
    </w:div>
    <w:div w:id="1622423095">
      <w:bodyDiv w:val="1"/>
      <w:marLeft w:val="0"/>
      <w:marRight w:val="0"/>
      <w:marTop w:val="0"/>
      <w:marBottom w:val="0"/>
      <w:divBdr>
        <w:top w:val="none" w:sz="0" w:space="0" w:color="auto"/>
        <w:left w:val="none" w:sz="0" w:space="0" w:color="auto"/>
        <w:bottom w:val="none" w:sz="0" w:space="0" w:color="auto"/>
        <w:right w:val="none" w:sz="0" w:space="0" w:color="auto"/>
      </w:divBdr>
    </w:div>
    <w:div w:id="1633436752">
      <w:bodyDiv w:val="1"/>
      <w:marLeft w:val="0"/>
      <w:marRight w:val="0"/>
      <w:marTop w:val="0"/>
      <w:marBottom w:val="0"/>
      <w:divBdr>
        <w:top w:val="none" w:sz="0" w:space="0" w:color="auto"/>
        <w:left w:val="none" w:sz="0" w:space="0" w:color="auto"/>
        <w:bottom w:val="none" w:sz="0" w:space="0" w:color="auto"/>
        <w:right w:val="none" w:sz="0" w:space="0" w:color="auto"/>
      </w:divBdr>
    </w:div>
    <w:div w:id="1653093983">
      <w:bodyDiv w:val="1"/>
      <w:marLeft w:val="0"/>
      <w:marRight w:val="0"/>
      <w:marTop w:val="0"/>
      <w:marBottom w:val="0"/>
      <w:divBdr>
        <w:top w:val="none" w:sz="0" w:space="0" w:color="auto"/>
        <w:left w:val="none" w:sz="0" w:space="0" w:color="auto"/>
        <w:bottom w:val="none" w:sz="0" w:space="0" w:color="auto"/>
        <w:right w:val="none" w:sz="0" w:space="0" w:color="auto"/>
      </w:divBdr>
    </w:div>
    <w:div w:id="1653677988">
      <w:bodyDiv w:val="1"/>
      <w:marLeft w:val="0"/>
      <w:marRight w:val="0"/>
      <w:marTop w:val="0"/>
      <w:marBottom w:val="0"/>
      <w:divBdr>
        <w:top w:val="none" w:sz="0" w:space="0" w:color="auto"/>
        <w:left w:val="none" w:sz="0" w:space="0" w:color="auto"/>
        <w:bottom w:val="none" w:sz="0" w:space="0" w:color="auto"/>
        <w:right w:val="none" w:sz="0" w:space="0" w:color="auto"/>
      </w:divBdr>
    </w:div>
    <w:div w:id="1668440699">
      <w:bodyDiv w:val="1"/>
      <w:marLeft w:val="0"/>
      <w:marRight w:val="0"/>
      <w:marTop w:val="0"/>
      <w:marBottom w:val="0"/>
      <w:divBdr>
        <w:top w:val="none" w:sz="0" w:space="0" w:color="auto"/>
        <w:left w:val="none" w:sz="0" w:space="0" w:color="auto"/>
        <w:bottom w:val="none" w:sz="0" w:space="0" w:color="auto"/>
        <w:right w:val="none" w:sz="0" w:space="0" w:color="auto"/>
      </w:divBdr>
    </w:div>
    <w:div w:id="1697536267">
      <w:bodyDiv w:val="1"/>
      <w:marLeft w:val="0"/>
      <w:marRight w:val="0"/>
      <w:marTop w:val="0"/>
      <w:marBottom w:val="0"/>
      <w:divBdr>
        <w:top w:val="none" w:sz="0" w:space="0" w:color="auto"/>
        <w:left w:val="none" w:sz="0" w:space="0" w:color="auto"/>
        <w:bottom w:val="none" w:sz="0" w:space="0" w:color="auto"/>
        <w:right w:val="none" w:sz="0" w:space="0" w:color="auto"/>
      </w:divBdr>
    </w:div>
    <w:div w:id="1699889935">
      <w:bodyDiv w:val="1"/>
      <w:marLeft w:val="0"/>
      <w:marRight w:val="0"/>
      <w:marTop w:val="0"/>
      <w:marBottom w:val="0"/>
      <w:divBdr>
        <w:top w:val="none" w:sz="0" w:space="0" w:color="auto"/>
        <w:left w:val="none" w:sz="0" w:space="0" w:color="auto"/>
        <w:bottom w:val="none" w:sz="0" w:space="0" w:color="auto"/>
        <w:right w:val="none" w:sz="0" w:space="0" w:color="auto"/>
      </w:divBdr>
      <w:divsChild>
        <w:div w:id="982735814">
          <w:marLeft w:val="0"/>
          <w:marRight w:val="0"/>
          <w:marTop w:val="0"/>
          <w:marBottom w:val="0"/>
          <w:divBdr>
            <w:top w:val="none" w:sz="0" w:space="0" w:color="auto"/>
            <w:left w:val="none" w:sz="0" w:space="0" w:color="auto"/>
            <w:bottom w:val="none" w:sz="0" w:space="0" w:color="auto"/>
            <w:right w:val="none" w:sz="0" w:space="0" w:color="auto"/>
          </w:divBdr>
        </w:div>
      </w:divsChild>
    </w:div>
    <w:div w:id="1725834267">
      <w:bodyDiv w:val="1"/>
      <w:marLeft w:val="0"/>
      <w:marRight w:val="0"/>
      <w:marTop w:val="0"/>
      <w:marBottom w:val="0"/>
      <w:divBdr>
        <w:top w:val="none" w:sz="0" w:space="0" w:color="auto"/>
        <w:left w:val="none" w:sz="0" w:space="0" w:color="auto"/>
        <w:bottom w:val="none" w:sz="0" w:space="0" w:color="auto"/>
        <w:right w:val="none" w:sz="0" w:space="0" w:color="auto"/>
      </w:divBdr>
    </w:div>
    <w:div w:id="1733649611">
      <w:bodyDiv w:val="1"/>
      <w:marLeft w:val="0"/>
      <w:marRight w:val="0"/>
      <w:marTop w:val="0"/>
      <w:marBottom w:val="0"/>
      <w:divBdr>
        <w:top w:val="none" w:sz="0" w:space="0" w:color="auto"/>
        <w:left w:val="none" w:sz="0" w:space="0" w:color="auto"/>
        <w:bottom w:val="none" w:sz="0" w:space="0" w:color="auto"/>
        <w:right w:val="none" w:sz="0" w:space="0" w:color="auto"/>
      </w:divBdr>
    </w:div>
    <w:div w:id="1886865306">
      <w:bodyDiv w:val="1"/>
      <w:marLeft w:val="0"/>
      <w:marRight w:val="0"/>
      <w:marTop w:val="0"/>
      <w:marBottom w:val="0"/>
      <w:divBdr>
        <w:top w:val="none" w:sz="0" w:space="0" w:color="auto"/>
        <w:left w:val="none" w:sz="0" w:space="0" w:color="auto"/>
        <w:bottom w:val="none" w:sz="0" w:space="0" w:color="auto"/>
        <w:right w:val="none" w:sz="0" w:space="0" w:color="auto"/>
      </w:divBdr>
    </w:div>
    <w:div w:id="1917474697">
      <w:bodyDiv w:val="1"/>
      <w:marLeft w:val="0"/>
      <w:marRight w:val="0"/>
      <w:marTop w:val="0"/>
      <w:marBottom w:val="0"/>
      <w:divBdr>
        <w:top w:val="none" w:sz="0" w:space="0" w:color="auto"/>
        <w:left w:val="none" w:sz="0" w:space="0" w:color="auto"/>
        <w:bottom w:val="none" w:sz="0" w:space="0" w:color="auto"/>
        <w:right w:val="none" w:sz="0" w:space="0" w:color="auto"/>
      </w:divBdr>
    </w:div>
    <w:div w:id="1947272487">
      <w:bodyDiv w:val="1"/>
      <w:marLeft w:val="0"/>
      <w:marRight w:val="0"/>
      <w:marTop w:val="0"/>
      <w:marBottom w:val="0"/>
      <w:divBdr>
        <w:top w:val="none" w:sz="0" w:space="0" w:color="auto"/>
        <w:left w:val="none" w:sz="0" w:space="0" w:color="auto"/>
        <w:bottom w:val="none" w:sz="0" w:space="0" w:color="auto"/>
        <w:right w:val="none" w:sz="0" w:space="0" w:color="auto"/>
      </w:divBdr>
    </w:div>
    <w:div w:id="1952470832">
      <w:bodyDiv w:val="1"/>
      <w:marLeft w:val="0"/>
      <w:marRight w:val="0"/>
      <w:marTop w:val="0"/>
      <w:marBottom w:val="0"/>
      <w:divBdr>
        <w:top w:val="none" w:sz="0" w:space="0" w:color="auto"/>
        <w:left w:val="none" w:sz="0" w:space="0" w:color="auto"/>
        <w:bottom w:val="none" w:sz="0" w:space="0" w:color="auto"/>
        <w:right w:val="none" w:sz="0" w:space="0" w:color="auto"/>
      </w:divBdr>
    </w:div>
    <w:div w:id="1981494672">
      <w:bodyDiv w:val="1"/>
      <w:marLeft w:val="0"/>
      <w:marRight w:val="0"/>
      <w:marTop w:val="0"/>
      <w:marBottom w:val="0"/>
      <w:divBdr>
        <w:top w:val="none" w:sz="0" w:space="0" w:color="auto"/>
        <w:left w:val="none" w:sz="0" w:space="0" w:color="auto"/>
        <w:bottom w:val="none" w:sz="0" w:space="0" w:color="auto"/>
        <w:right w:val="none" w:sz="0" w:space="0" w:color="auto"/>
      </w:divBdr>
    </w:div>
    <w:div w:id="2088526512">
      <w:bodyDiv w:val="1"/>
      <w:marLeft w:val="0"/>
      <w:marRight w:val="0"/>
      <w:marTop w:val="0"/>
      <w:marBottom w:val="0"/>
      <w:divBdr>
        <w:top w:val="none" w:sz="0" w:space="0" w:color="auto"/>
        <w:left w:val="none" w:sz="0" w:space="0" w:color="auto"/>
        <w:bottom w:val="none" w:sz="0" w:space="0" w:color="auto"/>
        <w:right w:val="none" w:sz="0" w:space="0" w:color="auto"/>
      </w:divBdr>
    </w:div>
    <w:div w:id="2126726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7.jpeg"/><Relationship Id="rId26" Type="http://schemas.openxmlformats.org/officeDocument/2006/relationships/image" Target="media/image13.png"/><Relationship Id="rId39" Type="http://schemas.openxmlformats.org/officeDocument/2006/relationships/image" Target="media/image22.png"/><Relationship Id="rId21" Type="http://schemas.openxmlformats.org/officeDocument/2006/relationships/image" Target="media/image8.png"/><Relationship Id="rId34" Type="http://schemas.openxmlformats.org/officeDocument/2006/relationships/image" Target="media/image19.png"/><Relationship Id="rId42" Type="http://schemas.openxmlformats.org/officeDocument/2006/relationships/image" Target="media/image24.jpeg"/><Relationship Id="rId47" Type="http://schemas.openxmlformats.org/officeDocument/2006/relationships/hyperlink" Target="https://www.alliance-scotland.org.uk/wp-content/uploads/2022/05/Exploring-20-minute-neighbourhoods-report.pdf" TargetMode="External"/><Relationship Id="rId50" Type="http://schemas.openxmlformats.org/officeDocument/2006/relationships/image" Target="media/image28.jpeg"/><Relationship Id="rId55" Type="http://schemas.openxmlformats.org/officeDocument/2006/relationships/hyperlink" Target="http://www.disabilityequality.scot"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www.inclusivecommunication.scot" TargetMode="External"/><Relationship Id="rId11" Type="http://schemas.openxmlformats.org/officeDocument/2006/relationships/image" Target="media/image3.jpeg"/><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image" Target="media/image21.jpg"/><Relationship Id="rId40" Type="http://schemas.openxmlformats.org/officeDocument/2006/relationships/image" Target="media/image23.png"/><Relationship Id="rId45" Type="http://schemas.openxmlformats.org/officeDocument/2006/relationships/hyperlink" Target="https://accessibletravel.scot/supporters/" TargetMode="External"/><Relationship Id="rId53" Type="http://schemas.openxmlformats.org/officeDocument/2006/relationships/image" Target="media/image30.jpg"/><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hyperlink" Target="https://exempt.scot/face-covering-exemptions/"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6.jpg"/><Relationship Id="rId35" Type="http://schemas.openxmlformats.org/officeDocument/2006/relationships/image" Target="cid:image001.png@01D87506.EB8F72D0" TargetMode="External"/><Relationship Id="rId43" Type="http://schemas.openxmlformats.org/officeDocument/2006/relationships/hyperlink" Target="http://www.accessibletravel.scot" TargetMode="External"/><Relationship Id="rId48" Type="http://schemas.openxmlformats.org/officeDocument/2006/relationships/image" Target="media/image26.jpeg"/><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http://accessibletravel.scot/hate-crime/" TargetMode="External"/><Relationship Id="rId3" Type="http://schemas.openxmlformats.org/officeDocument/2006/relationships/numbering" Target="numbering.xml"/><Relationship Id="rId12" Type="http://schemas.openxmlformats.org/officeDocument/2006/relationships/hyperlink" Target="https://www.youtube.com/channel/UCMoBgB3fQSptt9q0skTzLeA/featured" TargetMode="External"/><Relationship Id="rId17" Type="http://schemas.openxmlformats.org/officeDocument/2006/relationships/hyperlink" Target="https://www.inclusivecommunication.scot/" TargetMode="External"/><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hyperlink" Target="http://www.yoursayondisability.scot" TargetMode="External"/><Relationship Id="rId46" Type="http://schemas.openxmlformats.org/officeDocument/2006/relationships/hyperlink" Target="https://accessibletravel.scot/webinars/" TargetMode="External"/><Relationship Id="rId59" Type="http://schemas.openxmlformats.org/officeDocument/2006/relationships/theme" Target="theme/theme1.xml"/><Relationship Id="rId20" Type="http://schemas.openxmlformats.org/officeDocument/2006/relationships/hyperlink" Target="http://www.exempt.scot" TargetMode="External"/><Relationship Id="rId41" Type="http://schemas.openxmlformats.org/officeDocument/2006/relationships/hyperlink" Target="http://www.disabilitysafety.scot/" TargetMode="External"/><Relationship Id="rId54" Type="http://schemas.openxmlformats.org/officeDocument/2006/relationships/hyperlink" Target="mailto:admin@disabilityequality.scot"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0.png"/><Relationship Id="rId49" Type="http://schemas.openxmlformats.org/officeDocument/2006/relationships/image" Target="media/image27.jpeg"/><Relationship Id="rId57" Type="http://schemas.openxmlformats.org/officeDocument/2006/relationships/footer" Target="footer1.xml"/><Relationship Id="rId10" Type="http://schemas.openxmlformats.org/officeDocument/2006/relationships/image" Target="media/image2.jpg"/><Relationship Id="rId31" Type="http://schemas.openxmlformats.org/officeDocument/2006/relationships/hyperlink" Target="http://www.disabilityequality.scot/easy-read-service/" TargetMode="External"/><Relationship Id="rId44" Type="http://schemas.openxmlformats.org/officeDocument/2006/relationships/image" Target="media/image25.png"/><Relationship Id="rId52" Type="http://schemas.openxmlformats.org/officeDocument/2006/relationships/image" Target="media/image29.jpg"/></Relationships>
</file>

<file path=word/_rels/header1.xml.rels><?xml version="1.0" encoding="UTF-8" standalone="yes"?>
<Relationships xmlns="http://schemas.openxmlformats.org/package/2006/relationships"><Relationship Id="rId1" Type="http://schemas.openxmlformats.org/officeDocument/2006/relationships/image" Target="media/image3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 StyleName=""/>
</file>

<file path=customXml/item2.xml><?xml version="1.0" encoding="utf-8"?>
<metadata xmlns="http://www.objective.com/ecm/document/metadata/4B8E402E281A4D36B430A9D124EACE51" version="1.0.0">
  <systemFields>
    <field name="Objective-Id">
      <value order="0">A1439798</value>
    </field>
    <field name="Objective-Title">
      <value order="0">TAR interactive template</value>
    </field>
    <field name="Objective-Description">
      <value order="0"/>
    </field>
    <field name="Objective-CreationStamp">
      <value order="0">2017-11-28T08:28:06Z</value>
    </field>
    <field name="Objective-IsApproved">
      <value order="0">false</value>
    </field>
    <field name="Objective-IsPublished">
      <value order="0">false</value>
    </field>
    <field name="Objective-DatePublished">
      <value order="0"/>
    </field>
    <field name="Objective-ModificationStamp">
      <value order="0">2017-12-12T16:14:45Z</value>
    </field>
    <field name="Objective-Owner">
      <value order="0">Monk, Caroline</value>
    </field>
    <field name="Objective-Path">
      <value order="0">OSCR File Plan:05 Resource Management:5.3 Project Management:2017_Trustees Annual Reports: Guidance and Good Practice</value>
    </field>
    <field name="Objective-Parent">
      <value order="0">2017_Trustees Annual Reports: Guidance and Good Practice</value>
    </field>
    <field name="Objective-State">
      <value order="0">Being Edited</value>
    </field>
    <field name="Objective-VersionId">
      <value order="0">vA2010846</value>
    </field>
    <field name="Objective-Version">
      <value order="0">5.1</value>
    </field>
    <field name="Objective-VersionNumber">
      <value order="0">6</value>
    </field>
    <field name="Objective-VersionComment">
      <value order="0"/>
    </field>
    <field name="Objective-FileNumber">
      <value order="0">qA228736</value>
    </field>
    <field name="Objective-Classification">
      <value order="0"/>
    </field>
    <field name="Objective-Caveats">
      <value order="0"/>
    </field>
  </systemFields>
  <catalogues>
    <catalogue name="Document Type Catalogue" type="type" ori="id:cA1">
      <field name="Objective-Of Historical Significance?">
        <value order="0">No</value>
      </field>
      <field name="Objective-Date Application Received">
        <value order="0"/>
      </field>
      <field name="Objective-Correspondence Type Flag">
        <value order="0"/>
      </field>
      <field name="Objective-Date of Effect">
        <value order="0"/>
      </field>
      <field name="Objective-Charity Number">
        <value order="0"/>
      </field>
    </catalogue>
  </catalogues>
</metadata>
</file>

<file path=customXml/itemProps1.xml><?xml version="1.0" encoding="utf-8"?>
<ds:datastoreItem xmlns:ds="http://schemas.openxmlformats.org/officeDocument/2006/customXml" ds:itemID="{282EE260-3695-7C42-AF1F-4D349E76F41B}">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4B8E402E281A4D36B430A9D124EACE51"/>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46</Pages>
  <Words>8498</Words>
  <Characters>48440</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56825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grievei</dc:creator>
  <cp:keywords/>
  <dc:description/>
  <cp:lastModifiedBy>Morven Brooks</cp:lastModifiedBy>
  <cp:revision>4</cp:revision>
  <cp:lastPrinted>2020-07-29T16:27:00Z</cp:lastPrinted>
  <dcterms:created xsi:type="dcterms:W3CDTF">2022-06-06T15:10:00Z</dcterms:created>
  <dcterms:modified xsi:type="dcterms:W3CDTF">2022-06-14T14:25:00Z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A1439798</vt:lpwstr>
  </property>
  <property fmtid="{D5CDD505-2E9C-101B-9397-08002B2CF9AE}" pid="4" name="Objective-Title">
    <vt:lpwstr>TAR interactive template</vt:lpwstr>
  </property>
  <property fmtid="{D5CDD505-2E9C-101B-9397-08002B2CF9AE}" pid="5" name="Objective-Description">
    <vt:lpwstr/>
  </property>
  <property fmtid="{D5CDD505-2E9C-101B-9397-08002B2CF9AE}" pid="6" name="Objective-CreationStamp">
    <vt:filetime>2017-12-07T13:00:21Z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2017-12-12T16:14:45Z</vt:filetime>
  </property>
  <property fmtid="{D5CDD505-2E9C-101B-9397-08002B2CF9AE}" pid="11" name="Objective-Owner">
    <vt:lpwstr>Monk, Caroline</vt:lpwstr>
  </property>
  <property fmtid="{D5CDD505-2E9C-101B-9397-08002B2CF9AE}" pid="12" name="Objective-Path">
    <vt:lpwstr>OSCR File Plan:05 Resource Management:5.3 Project Management:2017_Trustees Annual Reports: Guidance and Good Practice:</vt:lpwstr>
  </property>
  <property fmtid="{D5CDD505-2E9C-101B-9397-08002B2CF9AE}" pid="13" name="Objective-Parent">
    <vt:lpwstr>2017_Trustees Annual Reports: Guidance and Good Practice</vt:lpwstr>
  </property>
  <property fmtid="{D5CDD505-2E9C-101B-9397-08002B2CF9AE}" pid="14" name="Objective-State">
    <vt:lpwstr>Being Edited</vt:lpwstr>
  </property>
  <property fmtid="{D5CDD505-2E9C-101B-9397-08002B2CF9AE}" pid="15" name="Objective-VersionId">
    <vt:lpwstr>vA2010846</vt:lpwstr>
  </property>
  <property fmtid="{D5CDD505-2E9C-101B-9397-08002B2CF9AE}" pid="16" name="Objective-Version">
    <vt:lpwstr>5.1</vt:lpwstr>
  </property>
  <property fmtid="{D5CDD505-2E9C-101B-9397-08002B2CF9AE}" pid="17" name="Objective-VersionNumber">
    <vt:r8>6</vt:r8>
  </property>
  <property fmtid="{D5CDD505-2E9C-101B-9397-08002B2CF9AE}" pid="18" name="Objective-VersionComment">
    <vt:lpwstr/>
  </property>
  <property fmtid="{D5CDD505-2E9C-101B-9397-08002B2CF9AE}" pid="19" name="Objective-FileNumber">
    <vt:lpwstr>RM/PM/17-004</vt:lpwstr>
  </property>
  <property fmtid="{D5CDD505-2E9C-101B-9397-08002B2CF9AE}" pid="20" name="Objective-Classification">
    <vt:lpwstr>[Inherited - none]</vt:lpwstr>
  </property>
  <property fmtid="{D5CDD505-2E9C-101B-9397-08002B2CF9AE}" pid="21" name="Objective-Caveats">
    <vt:lpwstr/>
  </property>
  <property fmtid="{D5CDD505-2E9C-101B-9397-08002B2CF9AE}" pid="22" name="Objective-Of Historical Significance?">
    <vt:lpwstr>No</vt:lpwstr>
  </property>
  <property fmtid="{D5CDD505-2E9C-101B-9397-08002B2CF9AE}" pid="23" name="Objective-Date Application Received">
    <vt:lpwstr/>
  </property>
  <property fmtid="{D5CDD505-2E9C-101B-9397-08002B2CF9AE}" pid="24" name="Objective-Correspondence Type Flag">
    <vt:lpwstr/>
  </property>
  <property fmtid="{D5CDD505-2E9C-101B-9397-08002B2CF9AE}" pid="25" name="Objective-Date of Effect">
    <vt:lpwstr/>
  </property>
  <property fmtid="{D5CDD505-2E9C-101B-9397-08002B2CF9AE}" pid="26" name="Objective-Charity Number">
    <vt:lpwstr/>
  </property>
  <property fmtid="{D5CDD505-2E9C-101B-9397-08002B2CF9AE}" pid="27" name="Objective-Comment">
    <vt:lpwstr/>
  </property>
  <property fmtid="{D5CDD505-2E9C-101B-9397-08002B2CF9AE}" pid="28" name="Objective-Correspondence Type Flag [system]">
    <vt:lpwstr/>
  </property>
  <property fmtid="{D5CDD505-2E9C-101B-9397-08002B2CF9AE}" pid="29" name="Objective-Charity Number [system]">
    <vt:lpwstr/>
  </property>
  <property fmtid="{D5CDD505-2E9C-101B-9397-08002B2CF9AE}" pid="30" name="Objective-Of Historical Significance? [system]">
    <vt:lpwstr>No</vt:lpwstr>
  </property>
  <property fmtid="{D5CDD505-2E9C-101B-9397-08002B2CF9AE}" pid="31" name="Objective-Date of Effect [system]">
    <vt:lpwstr/>
  </property>
  <property fmtid="{D5CDD505-2E9C-101B-9397-08002B2CF9AE}" pid="32" name="Objective-Date Application Received [system]">
    <vt:lpwstr/>
  </property>
</Properties>
</file>