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5E2C6" w14:textId="77777777" w:rsidR="00D22ED3" w:rsidRPr="00C80A15" w:rsidRDefault="00D22ED3" w:rsidP="00D22ED3">
      <w:pPr>
        <w:spacing w:line="360" w:lineRule="auto"/>
        <w:rPr>
          <w:b/>
          <w:bCs/>
          <w:szCs w:val="28"/>
        </w:rPr>
      </w:pPr>
      <w:r w:rsidRPr="00C80A15">
        <w:rPr>
          <w:b/>
          <w:bCs/>
          <w:noProof/>
          <w:szCs w:val="28"/>
          <w:lang w:val="en-US"/>
        </w:rPr>
        <w:drawing>
          <wp:anchor distT="0" distB="0" distL="114300" distR="114300" simplePos="0" relativeHeight="251659264" behindDoc="0" locked="0" layoutInCell="1" allowOverlap="1" wp14:anchorId="06EBD401" wp14:editId="2030E449">
            <wp:simplePos x="0" y="0"/>
            <wp:positionH relativeFrom="margin">
              <wp:posOffset>4076700</wp:posOffset>
            </wp:positionH>
            <wp:positionV relativeFrom="margin">
              <wp:posOffset>-495935</wp:posOffset>
            </wp:positionV>
            <wp:extent cx="1952625" cy="1177925"/>
            <wp:effectExtent l="0" t="0" r="9525" b="317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abilityEqualityScotland-logo-MAIN-STRAP - Updated.png"/>
                    <pic:cNvPicPr/>
                  </pic:nvPicPr>
                  <pic:blipFill>
                    <a:blip r:embed="rId6"/>
                    <a:stretch>
                      <a:fillRect/>
                    </a:stretch>
                  </pic:blipFill>
                  <pic:spPr>
                    <a:xfrm>
                      <a:off x="0" y="0"/>
                      <a:ext cx="1952625" cy="1177925"/>
                    </a:xfrm>
                    <a:prstGeom prst="rect">
                      <a:avLst/>
                    </a:prstGeom>
                  </pic:spPr>
                </pic:pic>
              </a:graphicData>
            </a:graphic>
          </wp:anchor>
        </w:drawing>
      </w:r>
      <w:r w:rsidRPr="00C80A15">
        <w:rPr>
          <w:b/>
          <w:bCs/>
          <w:szCs w:val="28"/>
        </w:rPr>
        <w:t xml:space="preserve">Disability Equality Scotland                                        </w:t>
      </w:r>
    </w:p>
    <w:p w14:paraId="06098818" w14:textId="77777777" w:rsidR="00D22ED3" w:rsidRPr="00C80A15" w:rsidRDefault="00D22ED3" w:rsidP="00D22ED3">
      <w:pPr>
        <w:spacing w:line="360" w:lineRule="auto"/>
        <w:rPr>
          <w:b/>
          <w:bCs/>
          <w:szCs w:val="28"/>
        </w:rPr>
      </w:pPr>
      <w:r w:rsidRPr="00C80A15">
        <w:rPr>
          <w:b/>
          <w:bCs/>
          <w:szCs w:val="28"/>
        </w:rPr>
        <w:t>Meeting of the Board of Directors</w:t>
      </w:r>
    </w:p>
    <w:p w14:paraId="36B6C31B" w14:textId="2BDA28EC" w:rsidR="00D22ED3" w:rsidRPr="00C80A15" w:rsidRDefault="00D22ED3" w:rsidP="00D22ED3">
      <w:pPr>
        <w:spacing w:line="360" w:lineRule="auto"/>
        <w:rPr>
          <w:b/>
          <w:bCs/>
          <w:szCs w:val="28"/>
        </w:rPr>
      </w:pPr>
      <w:r w:rsidRPr="00C80A15">
        <w:rPr>
          <w:b/>
          <w:bCs/>
          <w:szCs w:val="28"/>
        </w:rPr>
        <w:t>Wednesday 2</w:t>
      </w:r>
      <w:r w:rsidR="00C80A15" w:rsidRPr="00C80A15">
        <w:rPr>
          <w:b/>
          <w:bCs/>
          <w:szCs w:val="28"/>
        </w:rPr>
        <w:t>8</w:t>
      </w:r>
      <w:r w:rsidRPr="00C80A15">
        <w:rPr>
          <w:b/>
          <w:bCs/>
          <w:szCs w:val="28"/>
        </w:rPr>
        <w:t xml:space="preserve"> </w:t>
      </w:r>
      <w:r w:rsidR="00C80A15" w:rsidRPr="00C80A15">
        <w:rPr>
          <w:b/>
          <w:bCs/>
          <w:szCs w:val="28"/>
        </w:rPr>
        <w:t>October</w:t>
      </w:r>
      <w:r w:rsidRPr="00C80A15">
        <w:rPr>
          <w:b/>
          <w:bCs/>
          <w:szCs w:val="28"/>
        </w:rPr>
        <w:t xml:space="preserve"> 2020 10.00am</w:t>
      </w:r>
    </w:p>
    <w:p w14:paraId="1C67BA1A" w14:textId="77777777" w:rsidR="00D22ED3" w:rsidRPr="00C80A15" w:rsidRDefault="00D22ED3" w:rsidP="00D22ED3">
      <w:pPr>
        <w:rPr>
          <w:b/>
          <w:bCs/>
          <w:szCs w:val="28"/>
        </w:rPr>
      </w:pPr>
      <w:r w:rsidRPr="00C80A15">
        <w:rPr>
          <w:b/>
          <w:bCs/>
          <w:szCs w:val="28"/>
        </w:rPr>
        <w:t>Zoom Virtual Meeting</w:t>
      </w:r>
    </w:p>
    <w:p w14:paraId="525B425F" w14:textId="77777777" w:rsidR="00D22ED3" w:rsidRPr="00C80A15" w:rsidRDefault="00D22ED3" w:rsidP="00D22ED3">
      <w:pPr>
        <w:rPr>
          <w:szCs w:val="28"/>
        </w:rPr>
      </w:pPr>
    </w:p>
    <w:p w14:paraId="120E28EE" w14:textId="77777777" w:rsidR="00D22ED3" w:rsidRPr="00C80A15" w:rsidRDefault="00D22ED3" w:rsidP="00D22ED3">
      <w:pPr>
        <w:rPr>
          <w:szCs w:val="28"/>
        </w:rPr>
      </w:pPr>
    </w:p>
    <w:p w14:paraId="4444F3F3" w14:textId="77777777" w:rsidR="00D22ED3" w:rsidRPr="00C80A15" w:rsidRDefault="00D22ED3" w:rsidP="00D22ED3">
      <w:pPr>
        <w:rPr>
          <w:szCs w:val="28"/>
        </w:rPr>
      </w:pPr>
      <w:r w:rsidRPr="00C80A15">
        <w:rPr>
          <w:b/>
          <w:bCs/>
          <w:szCs w:val="28"/>
        </w:rPr>
        <w:t>In Attendance</w:t>
      </w:r>
      <w:r w:rsidRPr="00C80A15">
        <w:rPr>
          <w:szCs w:val="28"/>
        </w:rPr>
        <w:t xml:space="preserve">: </w:t>
      </w:r>
      <w:r w:rsidRPr="00C80A15">
        <w:rPr>
          <w:szCs w:val="28"/>
        </w:rPr>
        <w:tab/>
        <w:t>Linda Bamford (LB)</w:t>
      </w:r>
      <w:r w:rsidRPr="00C80A15">
        <w:rPr>
          <w:szCs w:val="28"/>
        </w:rPr>
        <w:tab/>
      </w:r>
      <w:r w:rsidRPr="00C80A15">
        <w:rPr>
          <w:szCs w:val="28"/>
        </w:rPr>
        <w:tab/>
      </w:r>
      <w:r w:rsidRPr="00C80A15">
        <w:rPr>
          <w:szCs w:val="28"/>
        </w:rPr>
        <w:tab/>
        <w:t>Convener</w:t>
      </w:r>
    </w:p>
    <w:p w14:paraId="244F81AD" w14:textId="77777777" w:rsidR="00D22ED3" w:rsidRPr="00C80A15" w:rsidRDefault="00D22ED3" w:rsidP="00D22ED3">
      <w:pPr>
        <w:rPr>
          <w:szCs w:val="28"/>
        </w:rPr>
      </w:pPr>
      <w:r w:rsidRPr="00C80A15">
        <w:rPr>
          <w:szCs w:val="28"/>
        </w:rPr>
        <w:tab/>
      </w:r>
      <w:r w:rsidRPr="00C80A15">
        <w:rPr>
          <w:szCs w:val="28"/>
        </w:rPr>
        <w:tab/>
      </w:r>
      <w:r w:rsidRPr="00C80A15">
        <w:rPr>
          <w:szCs w:val="28"/>
        </w:rPr>
        <w:tab/>
        <w:t>Scott Stewart (SS)</w:t>
      </w:r>
      <w:r w:rsidRPr="00C80A15">
        <w:rPr>
          <w:szCs w:val="28"/>
        </w:rPr>
        <w:tab/>
        <w:t xml:space="preserve">         </w:t>
      </w:r>
      <w:r w:rsidRPr="00C80A15">
        <w:rPr>
          <w:szCs w:val="28"/>
        </w:rPr>
        <w:tab/>
      </w:r>
      <w:r w:rsidRPr="00C80A15">
        <w:rPr>
          <w:szCs w:val="28"/>
        </w:rPr>
        <w:tab/>
        <w:t>Director</w:t>
      </w:r>
    </w:p>
    <w:p w14:paraId="192E9FDE" w14:textId="6F917617" w:rsidR="00D22ED3" w:rsidRPr="00C80A15" w:rsidRDefault="00D22ED3" w:rsidP="00D22ED3">
      <w:pPr>
        <w:rPr>
          <w:szCs w:val="28"/>
        </w:rPr>
      </w:pPr>
      <w:r w:rsidRPr="00C80A15">
        <w:rPr>
          <w:szCs w:val="28"/>
        </w:rPr>
        <w:tab/>
      </w:r>
      <w:r w:rsidRPr="00C80A15">
        <w:rPr>
          <w:szCs w:val="28"/>
        </w:rPr>
        <w:tab/>
      </w:r>
      <w:r w:rsidRPr="00C80A15">
        <w:rPr>
          <w:szCs w:val="28"/>
        </w:rPr>
        <w:tab/>
        <w:t>Susan Fulton (SF)</w:t>
      </w:r>
      <w:r w:rsidRPr="00C80A15">
        <w:rPr>
          <w:szCs w:val="28"/>
        </w:rPr>
        <w:tab/>
      </w:r>
      <w:r w:rsidRPr="00C80A15">
        <w:rPr>
          <w:szCs w:val="28"/>
        </w:rPr>
        <w:tab/>
      </w:r>
      <w:r w:rsidRPr="00C80A15">
        <w:rPr>
          <w:szCs w:val="28"/>
        </w:rPr>
        <w:tab/>
      </w:r>
      <w:r w:rsidR="00C80A15">
        <w:rPr>
          <w:szCs w:val="28"/>
        </w:rPr>
        <w:tab/>
      </w:r>
      <w:r w:rsidRPr="00C80A15">
        <w:rPr>
          <w:szCs w:val="28"/>
        </w:rPr>
        <w:t>Director</w:t>
      </w:r>
    </w:p>
    <w:p w14:paraId="2CB7CF35" w14:textId="2717BDBC" w:rsidR="00D22ED3" w:rsidRPr="00C80A15" w:rsidRDefault="00D22ED3" w:rsidP="00D22ED3">
      <w:pPr>
        <w:rPr>
          <w:szCs w:val="28"/>
        </w:rPr>
      </w:pPr>
      <w:r w:rsidRPr="00C80A15">
        <w:rPr>
          <w:szCs w:val="28"/>
        </w:rPr>
        <w:tab/>
      </w:r>
      <w:r w:rsidRPr="00C80A15">
        <w:rPr>
          <w:szCs w:val="28"/>
        </w:rPr>
        <w:tab/>
      </w:r>
      <w:r w:rsidRPr="00C80A15">
        <w:rPr>
          <w:szCs w:val="28"/>
        </w:rPr>
        <w:tab/>
        <w:t>Janis McDonald (JMc)</w:t>
      </w:r>
      <w:r w:rsidRPr="00C80A15">
        <w:rPr>
          <w:szCs w:val="28"/>
        </w:rPr>
        <w:tab/>
      </w:r>
      <w:r w:rsidRPr="00C80A15">
        <w:rPr>
          <w:szCs w:val="28"/>
        </w:rPr>
        <w:tab/>
      </w:r>
      <w:r w:rsidRPr="00C80A15">
        <w:rPr>
          <w:szCs w:val="28"/>
        </w:rPr>
        <w:tab/>
        <w:t>Director</w:t>
      </w:r>
    </w:p>
    <w:p w14:paraId="2294E9A4" w14:textId="77777777" w:rsidR="00D22ED3" w:rsidRPr="00C80A15" w:rsidRDefault="00D22ED3" w:rsidP="00D22ED3">
      <w:pPr>
        <w:rPr>
          <w:szCs w:val="28"/>
        </w:rPr>
      </w:pPr>
      <w:r w:rsidRPr="00C80A15">
        <w:rPr>
          <w:szCs w:val="28"/>
        </w:rPr>
        <w:tab/>
      </w:r>
      <w:r w:rsidRPr="00C80A15">
        <w:rPr>
          <w:szCs w:val="28"/>
        </w:rPr>
        <w:tab/>
      </w:r>
      <w:r w:rsidRPr="00C80A15">
        <w:rPr>
          <w:szCs w:val="28"/>
        </w:rPr>
        <w:tab/>
        <w:t>Carolyn Griffiths (CG)</w:t>
      </w:r>
      <w:r w:rsidRPr="00C80A15">
        <w:rPr>
          <w:szCs w:val="28"/>
        </w:rPr>
        <w:tab/>
      </w:r>
      <w:r w:rsidRPr="00C80A15">
        <w:rPr>
          <w:szCs w:val="28"/>
        </w:rPr>
        <w:tab/>
      </w:r>
      <w:r w:rsidRPr="00C80A15">
        <w:rPr>
          <w:szCs w:val="28"/>
        </w:rPr>
        <w:tab/>
        <w:t>Director</w:t>
      </w:r>
    </w:p>
    <w:p w14:paraId="45D3F3B2" w14:textId="3A6C4206" w:rsidR="00D22ED3" w:rsidRPr="00C80A15" w:rsidRDefault="00D22ED3" w:rsidP="00D22ED3">
      <w:pPr>
        <w:rPr>
          <w:szCs w:val="28"/>
        </w:rPr>
      </w:pPr>
      <w:r w:rsidRPr="00C80A15">
        <w:rPr>
          <w:szCs w:val="28"/>
        </w:rPr>
        <w:tab/>
      </w:r>
      <w:r w:rsidRPr="00C80A15">
        <w:rPr>
          <w:szCs w:val="28"/>
        </w:rPr>
        <w:tab/>
      </w:r>
      <w:r w:rsidRPr="00C80A15">
        <w:rPr>
          <w:szCs w:val="28"/>
        </w:rPr>
        <w:tab/>
        <w:t>Kenny Milne (KM)</w:t>
      </w:r>
      <w:r w:rsidRPr="00C80A15">
        <w:rPr>
          <w:szCs w:val="28"/>
        </w:rPr>
        <w:tab/>
      </w:r>
      <w:r w:rsidRPr="00C80A15">
        <w:rPr>
          <w:szCs w:val="28"/>
        </w:rPr>
        <w:tab/>
      </w:r>
      <w:r w:rsidRPr="00C80A15">
        <w:rPr>
          <w:szCs w:val="28"/>
        </w:rPr>
        <w:tab/>
      </w:r>
      <w:r w:rsidR="00C80A15">
        <w:rPr>
          <w:szCs w:val="28"/>
        </w:rPr>
        <w:tab/>
      </w:r>
      <w:r w:rsidRPr="00C80A15">
        <w:rPr>
          <w:szCs w:val="28"/>
        </w:rPr>
        <w:t>Director</w:t>
      </w:r>
    </w:p>
    <w:p w14:paraId="6F38D990" w14:textId="2E40805E" w:rsidR="00D22ED3" w:rsidRPr="00C80A15" w:rsidRDefault="00D22ED3" w:rsidP="00D22ED3">
      <w:pPr>
        <w:ind w:left="1440" w:firstLine="720"/>
        <w:rPr>
          <w:szCs w:val="28"/>
        </w:rPr>
      </w:pPr>
      <w:r w:rsidRPr="00C80A15">
        <w:rPr>
          <w:szCs w:val="28"/>
        </w:rPr>
        <w:t>Dorothy McKinney (DM</w:t>
      </w:r>
      <w:r w:rsidR="00A9504A">
        <w:rPr>
          <w:szCs w:val="28"/>
        </w:rPr>
        <w:t>c</w:t>
      </w:r>
      <w:r w:rsidRPr="00C80A15">
        <w:rPr>
          <w:szCs w:val="28"/>
        </w:rPr>
        <w:t>K)</w:t>
      </w:r>
      <w:r w:rsidRPr="00C80A15">
        <w:rPr>
          <w:szCs w:val="28"/>
        </w:rPr>
        <w:tab/>
      </w:r>
      <w:r w:rsidRPr="00C80A15">
        <w:rPr>
          <w:szCs w:val="28"/>
        </w:rPr>
        <w:tab/>
        <w:t>Director</w:t>
      </w:r>
    </w:p>
    <w:p w14:paraId="19E3461C" w14:textId="47664D4A" w:rsidR="00D22ED3" w:rsidRPr="00C80A15" w:rsidRDefault="00D22ED3" w:rsidP="00D22ED3">
      <w:pPr>
        <w:ind w:left="1440" w:firstLine="720"/>
        <w:rPr>
          <w:szCs w:val="28"/>
        </w:rPr>
      </w:pPr>
      <w:r w:rsidRPr="00C80A15">
        <w:rPr>
          <w:szCs w:val="28"/>
        </w:rPr>
        <w:t>Maureen Morrison (MM)</w:t>
      </w:r>
      <w:r w:rsidRPr="00C80A15">
        <w:rPr>
          <w:szCs w:val="28"/>
        </w:rPr>
        <w:tab/>
      </w:r>
      <w:r w:rsidRPr="00C80A15">
        <w:rPr>
          <w:szCs w:val="28"/>
        </w:rPr>
        <w:tab/>
        <w:t>Director</w:t>
      </w:r>
    </w:p>
    <w:p w14:paraId="3AAFE1C8" w14:textId="1DBC1B2A" w:rsidR="00D22ED3" w:rsidRPr="00C80A15" w:rsidRDefault="00D22ED3" w:rsidP="00D22ED3">
      <w:pPr>
        <w:ind w:left="1440" w:firstLine="720"/>
        <w:rPr>
          <w:szCs w:val="28"/>
        </w:rPr>
      </w:pPr>
      <w:r w:rsidRPr="00C80A15">
        <w:rPr>
          <w:szCs w:val="28"/>
        </w:rPr>
        <w:t>Lauren Asher (LM)</w:t>
      </w:r>
      <w:r w:rsidRPr="00C80A15">
        <w:rPr>
          <w:szCs w:val="28"/>
        </w:rPr>
        <w:tab/>
      </w:r>
      <w:r w:rsidRPr="00C80A15">
        <w:rPr>
          <w:szCs w:val="28"/>
        </w:rPr>
        <w:tab/>
      </w:r>
      <w:r w:rsidRPr="00C80A15">
        <w:rPr>
          <w:szCs w:val="28"/>
        </w:rPr>
        <w:tab/>
        <w:t>Director</w:t>
      </w:r>
    </w:p>
    <w:p w14:paraId="546AD467" w14:textId="61F92F6D" w:rsidR="00D22ED3" w:rsidRPr="00C80A15" w:rsidRDefault="00D22ED3" w:rsidP="00D22ED3">
      <w:pPr>
        <w:ind w:left="1440" w:firstLine="720"/>
        <w:rPr>
          <w:szCs w:val="28"/>
        </w:rPr>
      </w:pPr>
      <w:r w:rsidRPr="00C80A15">
        <w:rPr>
          <w:szCs w:val="28"/>
        </w:rPr>
        <w:t>Rhianne Forrest (RF)</w:t>
      </w:r>
      <w:r w:rsidRPr="00C80A15">
        <w:rPr>
          <w:szCs w:val="28"/>
        </w:rPr>
        <w:tab/>
      </w:r>
      <w:r w:rsidRPr="00C80A15">
        <w:rPr>
          <w:szCs w:val="28"/>
        </w:rPr>
        <w:tab/>
      </w:r>
      <w:r w:rsidRPr="00C80A15">
        <w:rPr>
          <w:szCs w:val="28"/>
        </w:rPr>
        <w:tab/>
        <w:t>Director</w:t>
      </w:r>
    </w:p>
    <w:p w14:paraId="72FF6AB6" w14:textId="77777777" w:rsidR="00D22ED3" w:rsidRPr="00C80A15" w:rsidRDefault="00D22ED3" w:rsidP="00D22ED3">
      <w:pPr>
        <w:rPr>
          <w:szCs w:val="28"/>
        </w:rPr>
      </w:pPr>
    </w:p>
    <w:p w14:paraId="4BADBCA1" w14:textId="2F9D5745" w:rsidR="00D22ED3" w:rsidRPr="00C80A15" w:rsidRDefault="00D22ED3" w:rsidP="00D22ED3">
      <w:pPr>
        <w:ind w:left="6480" w:hanging="4320"/>
        <w:rPr>
          <w:szCs w:val="28"/>
        </w:rPr>
      </w:pPr>
      <w:r w:rsidRPr="00C80A15">
        <w:rPr>
          <w:szCs w:val="28"/>
        </w:rPr>
        <w:t>Morven Brooks (MB)</w:t>
      </w:r>
      <w:r w:rsidRPr="00C80A15">
        <w:rPr>
          <w:szCs w:val="28"/>
        </w:rPr>
        <w:tab/>
        <w:t>Chief Executive Officer</w:t>
      </w:r>
    </w:p>
    <w:p w14:paraId="632A57B5" w14:textId="13944C13" w:rsidR="00D22ED3" w:rsidRPr="00C80A15" w:rsidRDefault="00D22ED3" w:rsidP="00D22ED3">
      <w:pPr>
        <w:ind w:left="6480" w:hanging="4320"/>
        <w:rPr>
          <w:szCs w:val="28"/>
        </w:rPr>
      </w:pPr>
      <w:r w:rsidRPr="00C80A15">
        <w:rPr>
          <w:szCs w:val="28"/>
        </w:rPr>
        <w:t>Emma Scott (ES)</w:t>
      </w:r>
      <w:r w:rsidRPr="00C80A15">
        <w:rPr>
          <w:szCs w:val="28"/>
        </w:rPr>
        <w:tab/>
        <w:t>Operations Manager</w:t>
      </w:r>
    </w:p>
    <w:p w14:paraId="6A73B82E" w14:textId="77777777" w:rsidR="00D22ED3" w:rsidRPr="00C80A15" w:rsidRDefault="00D22ED3" w:rsidP="00D22ED3">
      <w:pPr>
        <w:ind w:left="6480" w:hanging="4320"/>
        <w:rPr>
          <w:szCs w:val="28"/>
        </w:rPr>
      </w:pPr>
      <w:r w:rsidRPr="00C80A15">
        <w:rPr>
          <w:szCs w:val="28"/>
        </w:rPr>
        <w:t>Ian Buchanan (IB)</w:t>
      </w:r>
      <w:r w:rsidRPr="00C80A15">
        <w:rPr>
          <w:szCs w:val="28"/>
        </w:rPr>
        <w:tab/>
        <w:t>Access, Training &amp; Engagement Manager</w:t>
      </w:r>
    </w:p>
    <w:p w14:paraId="6E66B2E1" w14:textId="5F323DC2" w:rsidR="00D22ED3" w:rsidRPr="00C80A15" w:rsidRDefault="00D22ED3" w:rsidP="00D22ED3">
      <w:pPr>
        <w:ind w:left="6480" w:hanging="4320"/>
        <w:rPr>
          <w:szCs w:val="28"/>
        </w:rPr>
      </w:pPr>
      <w:r w:rsidRPr="00C80A15">
        <w:rPr>
          <w:szCs w:val="28"/>
        </w:rPr>
        <w:t>Claire Jagger (CJ)</w:t>
      </w:r>
      <w:r w:rsidRPr="00C80A15">
        <w:rPr>
          <w:szCs w:val="28"/>
        </w:rPr>
        <w:tab/>
        <w:t>Easy Read Worker</w:t>
      </w:r>
    </w:p>
    <w:p w14:paraId="74E96310" w14:textId="77777777" w:rsidR="00D22ED3" w:rsidRPr="00C80A15" w:rsidRDefault="00D22ED3" w:rsidP="00D22ED3">
      <w:pPr>
        <w:rPr>
          <w:szCs w:val="28"/>
        </w:rPr>
      </w:pPr>
    </w:p>
    <w:p w14:paraId="388A4A6F" w14:textId="0E52E46A" w:rsidR="00D22ED3" w:rsidRPr="00C80A15" w:rsidRDefault="00D22ED3" w:rsidP="00D22ED3">
      <w:pPr>
        <w:rPr>
          <w:szCs w:val="28"/>
        </w:rPr>
      </w:pPr>
      <w:r w:rsidRPr="00C80A15">
        <w:rPr>
          <w:szCs w:val="28"/>
        </w:rPr>
        <w:t>Apologies:</w:t>
      </w:r>
      <w:r w:rsidRPr="00C80A15">
        <w:rPr>
          <w:szCs w:val="28"/>
        </w:rPr>
        <w:tab/>
      </w:r>
      <w:r w:rsidR="00523539">
        <w:rPr>
          <w:szCs w:val="28"/>
        </w:rPr>
        <w:tab/>
      </w:r>
      <w:r w:rsidRPr="00C80A15">
        <w:rPr>
          <w:szCs w:val="28"/>
        </w:rPr>
        <w:t>Colin Millar</w:t>
      </w:r>
      <w:r w:rsidRPr="00C80A15">
        <w:rPr>
          <w:szCs w:val="28"/>
        </w:rPr>
        <w:tab/>
        <w:t>(CM)</w:t>
      </w:r>
      <w:r w:rsidRPr="00C80A15">
        <w:rPr>
          <w:szCs w:val="28"/>
        </w:rPr>
        <w:tab/>
      </w:r>
      <w:r w:rsidRPr="00C80A15">
        <w:rPr>
          <w:szCs w:val="28"/>
        </w:rPr>
        <w:tab/>
      </w:r>
      <w:r w:rsidRPr="00C80A15">
        <w:rPr>
          <w:szCs w:val="28"/>
        </w:rPr>
        <w:tab/>
      </w:r>
      <w:r w:rsidRPr="00C80A15">
        <w:rPr>
          <w:szCs w:val="28"/>
        </w:rPr>
        <w:tab/>
        <w:t>Director</w:t>
      </w:r>
    </w:p>
    <w:p w14:paraId="2C565446" w14:textId="54D696DC" w:rsidR="00D22ED3" w:rsidRPr="00C80A15" w:rsidRDefault="00D22ED3" w:rsidP="00D22ED3">
      <w:pPr>
        <w:ind w:left="6480" w:hanging="4320"/>
        <w:rPr>
          <w:szCs w:val="28"/>
        </w:rPr>
      </w:pPr>
      <w:r w:rsidRPr="00C80A15">
        <w:rPr>
          <w:szCs w:val="28"/>
        </w:rPr>
        <w:tab/>
      </w:r>
    </w:p>
    <w:p w14:paraId="1EE10E7F" w14:textId="77777777" w:rsidR="00D22ED3" w:rsidRPr="00C80A15" w:rsidRDefault="00D22ED3" w:rsidP="009C18A5">
      <w:pPr>
        <w:rPr>
          <w:color w:val="000000" w:themeColor="text1"/>
          <w:szCs w:val="28"/>
        </w:rPr>
      </w:pPr>
    </w:p>
    <w:p w14:paraId="266BF3B7" w14:textId="34B1AA5A" w:rsidR="009C18A5" w:rsidRPr="00512DAF" w:rsidRDefault="009C18A5" w:rsidP="009C18A5">
      <w:pPr>
        <w:rPr>
          <w:b/>
          <w:bCs/>
          <w:color w:val="000000" w:themeColor="text1"/>
          <w:sz w:val="32"/>
          <w:szCs w:val="32"/>
        </w:rPr>
      </w:pPr>
      <w:r w:rsidRPr="00512DAF">
        <w:rPr>
          <w:b/>
          <w:bCs/>
          <w:color w:val="000000" w:themeColor="text1"/>
          <w:sz w:val="32"/>
          <w:szCs w:val="32"/>
        </w:rPr>
        <w:t>Item 1</w:t>
      </w:r>
      <w:r w:rsidRPr="00512DAF">
        <w:rPr>
          <w:b/>
          <w:bCs/>
          <w:color w:val="000000" w:themeColor="text1"/>
          <w:sz w:val="32"/>
          <w:szCs w:val="32"/>
        </w:rPr>
        <w:tab/>
        <w:t>Welcome and Apologies</w:t>
      </w:r>
    </w:p>
    <w:p w14:paraId="1671732C" w14:textId="77777777" w:rsidR="009C18A5" w:rsidRPr="00C80A15" w:rsidRDefault="009C18A5" w:rsidP="009C18A5">
      <w:pPr>
        <w:rPr>
          <w:color w:val="000000" w:themeColor="text1"/>
          <w:szCs w:val="28"/>
        </w:rPr>
      </w:pPr>
    </w:p>
    <w:p w14:paraId="5059B770" w14:textId="2F63EA2C" w:rsidR="009C18A5" w:rsidRPr="00C80A15" w:rsidRDefault="00D22ED3" w:rsidP="009C18A5">
      <w:pPr>
        <w:rPr>
          <w:color w:val="000000" w:themeColor="text1"/>
          <w:szCs w:val="28"/>
        </w:rPr>
      </w:pPr>
      <w:r w:rsidRPr="00C80A15">
        <w:rPr>
          <w:color w:val="000000" w:themeColor="text1"/>
          <w:szCs w:val="28"/>
        </w:rPr>
        <w:t xml:space="preserve">LB welcomed everyone to the meeting.  </w:t>
      </w:r>
      <w:r w:rsidR="009C18A5" w:rsidRPr="00C80A15">
        <w:rPr>
          <w:color w:val="000000" w:themeColor="text1"/>
          <w:szCs w:val="28"/>
        </w:rPr>
        <w:t xml:space="preserve">LB </w:t>
      </w:r>
      <w:r w:rsidR="00745317">
        <w:rPr>
          <w:color w:val="000000" w:themeColor="text1"/>
          <w:szCs w:val="28"/>
        </w:rPr>
        <w:t>confirmed</w:t>
      </w:r>
      <w:r w:rsidR="009C18A5" w:rsidRPr="00C80A15">
        <w:rPr>
          <w:color w:val="000000" w:themeColor="text1"/>
          <w:szCs w:val="28"/>
        </w:rPr>
        <w:t xml:space="preserve"> </w:t>
      </w:r>
      <w:r w:rsidR="00580072" w:rsidRPr="00C80A15">
        <w:rPr>
          <w:color w:val="000000" w:themeColor="text1"/>
          <w:szCs w:val="28"/>
        </w:rPr>
        <w:t xml:space="preserve">that the board meeting </w:t>
      </w:r>
      <w:r w:rsidR="00745317">
        <w:rPr>
          <w:color w:val="000000" w:themeColor="text1"/>
          <w:szCs w:val="28"/>
        </w:rPr>
        <w:t>was</w:t>
      </w:r>
      <w:r w:rsidR="00580072" w:rsidRPr="00C80A15">
        <w:rPr>
          <w:color w:val="000000" w:themeColor="text1"/>
          <w:szCs w:val="28"/>
        </w:rPr>
        <w:t xml:space="preserve"> being recorded today to assist with minute taking</w:t>
      </w:r>
      <w:r w:rsidR="00C80A15" w:rsidRPr="00C80A15">
        <w:rPr>
          <w:color w:val="000000" w:themeColor="text1"/>
          <w:szCs w:val="28"/>
        </w:rPr>
        <w:t xml:space="preserve"> and asked for any objections to this.</w:t>
      </w:r>
      <w:r w:rsidR="00A9504A">
        <w:rPr>
          <w:color w:val="000000" w:themeColor="text1"/>
          <w:szCs w:val="28"/>
        </w:rPr>
        <w:t xml:space="preserve">  </w:t>
      </w:r>
      <w:r w:rsidR="00C80A15" w:rsidRPr="00C80A15">
        <w:rPr>
          <w:color w:val="000000" w:themeColor="text1"/>
          <w:szCs w:val="28"/>
        </w:rPr>
        <w:t>No objections were received from the board.</w:t>
      </w:r>
    </w:p>
    <w:p w14:paraId="72D9AAD5" w14:textId="237BA438" w:rsidR="00580072" w:rsidRPr="00C80A15" w:rsidRDefault="00580072" w:rsidP="009C18A5">
      <w:pPr>
        <w:rPr>
          <w:color w:val="000000" w:themeColor="text1"/>
          <w:szCs w:val="28"/>
        </w:rPr>
      </w:pPr>
    </w:p>
    <w:p w14:paraId="5957C60B" w14:textId="02C812F5" w:rsidR="00580072" w:rsidRPr="00C80A15" w:rsidRDefault="00580072" w:rsidP="009C18A5">
      <w:pPr>
        <w:rPr>
          <w:color w:val="000000" w:themeColor="text1"/>
          <w:szCs w:val="28"/>
        </w:rPr>
      </w:pPr>
      <w:r w:rsidRPr="00C80A15">
        <w:rPr>
          <w:color w:val="000000" w:themeColor="text1"/>
          <w:szCs w:val="28"/>
        </w:rPr>
        <w:t xml:space="preserve">LB welcomed </w:t>
      </w:r>
      <w:r w:rsidR="00D22ED3" w:rsidRPr="00C80A15">
        <w:rPr>
          <w:color w:val="000000" w:themeColor="text1"/>
          <w:szCs w:val="28"/>
        </w:rPr>
        <w:t xml:space="preserve">our </w:t>
      </w:r>
      <w:r w:rsidRPr="00C80A15">
        <w:rPr>
          <w:color w:val="000000" w:themeColor="text1"/>
          <w:szCs w:val="28"/>
        </w:rPr>
        <w:t>new young directors</w:t>
      </w:r>
      <w:r w:rsidR="00D22ED3" w:rsidRPr="00C80A15">
        <w:rPr>
          <w:color w:val="000000" w:themeColor="text1"/>
          <w:szCs w:val="28"/>
        </w:rPr>
        <w:t>, Rhianne</w:t>
      </w:r>
      <w:r w:rsidR="00C80A15">
        <w:rPr>
          <w:color w:val="000000" w:themeColor="text1"/>
          <w:szCs w:val="28"/>
        </w:rPr>
        <w:t xml:space="preserve"> Forrest</w:t>
      </w:r>
      <w:r w:rsidR="00D22ED3" w:rsidRPr="00C80A15">
        <w:rPr>
          <w:color w:val="000000" w:themeColor="text1"/>
          <w:szCs w:val="28"/>
        </w:rPr>
        <w:t xml:space="preserve"> and Lauren</w:t>
      </w:r>
      <w:r w:rsidR="00C80A15">
        <w:rPr>
          <w:color w:val="000000" w:themeColor="text1"/>
          <w:szCs w:val="28"/>
        </w:rPr>
        <w:t xml:space="preserve"> Asher</w:t>
      </w:r>
      <w:r w:rsidRPr="00C80A15">
        <w:rPr>
          <w:color w:val="000000" w:themeColor="text1"/>
          <w:szCs w:val="28"/>
        </w:rPr>
        <w:t>.</w:t>
      </w:r>
      <w:r w:rsidR="00A9504A">
        <w:rPr>
          <w:color w:val="000000" w:themeColor="text1"/>
          <w:szCs w:val="28"/>
        </w:rPr>
        <w:t xml:space="preserve">  </w:t>
      </w:r>
      <w:r w:rsidR="00C80A15">
        <w:rPr>
          <w:color w:val="000000" w:themeColor="text1"/>
          <w:szCs w:val="28"/>
        </w:rPr>
        <w:t>LB explained that MB</w:t>
      </w:r>
      <w:r w:rsidRPr="00C80A15">
        <w:rPr>
          <w:color w:val="000000" w:themeColor="text1"/>
          <w:szCs w:val="28"/>
        </w:rPr>
        <w:t xml:space="preserve"> </w:t>
      </w:r>
      <w:r w:rsidR="00C80A15">
        <w:rPr>
          <w:color w:val="000000" w:themeColor="text1"/>
          <w:szCs w:val="28"/>
        </w:rPr>
        <w:t>had sent RF and LA</w:t>
      </w:r>
      <w:r w:rsidRPr="00C80A15">
        <w:rPr>
          <w:color w:val="000000" w:themeColor="text1"/>
          <w:szCs w:val="28"/>
        </w:rPr>
        <w:t xml:space="preserve"> a brief</w:t>
      </w:r>
      <w:r w:rsidR="0025540F" w:rsidRPr="00C80A15">
        <w:rPr>
          <w:color w:val="000000" w:themeColor="text1"/>
          <w:szCs w:val="28"/>
        </w:rPr>
        <w:t>ing</w:t>
      </w:r>
      <w:r w:rsidRPr="00C80A15">
        <w:rPr>
          <w:color w:val="000000" w:themeColor="text1"/>
          <w:szCs w:val="28"/>
        </w:rPr>
        <w:t xml:space="preserve"> pack </w:t>
      </w:r>
      <w:r w:rsidR="00C80A15">
        <w:rPr>
          <w:color w:val="000000" w:themeColor="text1"/>
          <w:szCs w:val="28"/>
        </w:rPr>
        <w:t xml:space="preserve">to provide information on the company, and also </w:t>
      </w:r>
      <w:r w:rsidRPr="00C80A15">
        <w:rPr>
          <w:color w:val="000000" w:themeColor="text1"/>
          <w:szCs w:val="28"/>
        </w:rPr>
        <w:t xml:space="preserve">to congratulate them. </w:t>
      </w:r>
      <w:r w:rsidR="00A9504A">
        <w:rPr>
          <w:color w:val="000000" w:themeColor="text1"/>
          <w:szCs w:val="28"/>
        </w:rPr>
        <w:t xml:space="preserve"> </w:t>
      </w:r>
      <w:r w:rsidR="00C80A15">
        <w:rPr>
          <w:color w:val="000000" w:themeColor="text1"/>
          <w:szCs w:val="28"/>
        </w:rPr>
        <w:t xml:space="preserve">LB also thanked </w:t>
      </w:r>
      <w:r w:rsidRPr="00C80A15">
        <w:rPr>
          <w:color w:val="000000" w:themeColor="text1"/>
          <w:szCs w:val="28"/>
        </w:rPr>
        <w:t>D</w:t>
      </w:r>
      <w:r w:rsidR="00D22ED3" w:rsidRPr="00C80A15">
        <w:rPr>
          <w:color w:val="000000" w:themeColor="text1"/>
          <w:szCs w:val="28"/>
        </w:rPr>
        <w:t xml:space="preserve">MK, SS and MB </w:t>
      </w:r>
      <w:r w:rsidRPr="00C80A15">
        <w:rPr>
          <w:color w:val="000000" w:themeColor="text1"/>
          <w:szCs w:val="28"/>
        </w:rPr>
        <w:t xml:space="preserve">for their </w:t>
      </w:r>
      <w:r w:rsidR="00D22ED3" w:rsidRPr="00C80A15">
        <w:rPr>
          <w:color w:val="000000" w:themeColor="text1"/>
          <w:szCs w:val="28"/>
        </w:rPr>
        <w:t xml:space="preserve">time in </w:t>
      </w:r>
      <w:r w:rsidRPr="00C80A15">
        <w:rPr>
          <w:color w:val="000000" w:themeColor="text1"/>
          <w:szCs w:val="28"/>
        </w:rPr>
        <w:t>recruitment and selection</w:t>
      </w:r>
      <w:r w:rsidR="00D22ED3" w:rsidRPr="00C80A15">
        <w:rPr>
          <w:color w:val="000000" w:themeColor="text1"/>
          <w:szCs w:val="28"/>
        </w:rPr>
        <w:t>.</w:t>
      </w:r>
    </w:p>
    <w:p w14:paraId="1CDF10F1" w14:textId="77777777" w:rsidR="009C18A5" w:rsidRPr="00C80A15" w:rsidRDefault="009C18A5" w:rsidP="009C18A5">
      <w:pPr>
        <w:rPr>
          <w:color w:val="000000" w:themeColor="text1"/>
          <w:szCs w:val="28"/>
        </w:rPr>
      </w:pPr>
    </w:p>
    <w:p w14:paraId="47A11B40" w14:textId="0459E9E0" w:rsidR="00523539" w:rsidRDefault="00C80A15" w:rsidP="009C18A5">
      <w:pPr>
        <w:rPr>
          <w:color w:val="000000" w:themeColor="text1"/>
          <w:szCs w:val="28"/>
        </w:rPr>
      </w:pPr>
      <w:r>
        <w:rPr>
          <w:color w:val="000000" w:themeColor="text1"/>
          <w:szCs w:val="28"/>
        </w:rPr>
        <w:lastRenderedPageBreak/>
        <w:t>LB explained that for today, RF</w:t>
      </w:r>
      <w:r w:rsidR="00580072" w:rsidRPr="00C80A15">
        <w:rPr>
          <w:color w:val="000000" w:themeColor="text1"/>
          <w:szCs w:val="28"/>
        </w:rPr>
        <w:t xml:space="preserve"> and </w:t>
      </w:r>
      <w:r>
        <w:rPr>
          <w:color w:val="000000" w:themeColor="text1"/>
          <w:szCs w:val="28"/>
        </w:rPr>
        <w:t>LA</w:t>
      </w:r>
      <w:r w:rsidR="00580072" w:rsidRPr="00C80A15">
        <w:rPr>
          <w:color w:val="000000" w:themeColor="text1"/>
          <w:szCs w:val="28"/>
        </w:rPr>
        <w:t xml:space="preserve"> </w:t>
      </w:r>
      <w:r w:rsidR="00745317">
        <w:rPr>
          <w:color w:val="000000" w:themeColor="text1"/>
          <w:szCs w:val="28"/>
        </w:rPr>
        <w:t>would be</w:t>
      </w:r>
      <w:r w:rsidR="00580072" w:rsidRPr="00C80A15">
        <w:rPr>
          <w:color w:val="000000" w:themeColor="text1"/>
          <w:szCs w:val="28"/>
        </w:rPr>
        <w:t xml:space="preserve"> joining</w:t>
      </w:r>
      <w:r>
        <w:rPr>
          <w:color w:val="000000" w:themeColor="text1"/>
          <w:szCs w:val="28"/>
        </w:rPr>
        <w:t xml:space="preserve"> for</w:t>
      </w:r>
      <w:r w:rsidR="00580072" w:rsidRPr="00C80A15">
        <w:rPr>
          <w:color w:val="000000" w:themeColor="text1"/>
          <w:szCs w:val="28"/>
        </w:rPr>
        <w:t xml:space="preserve"> the </w:t>
      </w:r>
      <w:r>
        <w:rPr>
          <w:color w:val="000000" w:themeColor="text1"/>
          <w:szCs w:val="28"/>
        </w:rPr>
        <w:t>first</w:t>
      </w:r>
      <w:r w:rsidR="00580072" w:rsidRPr="00C80A15">
        <w:rPr>
          <w:color w:val="000000" w:themeColor="text1"/>
          <w:szCs w:val="28"/>
        </w:rPr>
        <w:t xml:space="preserve"> session</w:t>
      </w:r>
      <w:r>
        <w:rPr>
          <w:color w:val="000000" w:themeColor="text1"/>
          <w:szCs w:val="28"/>
        </w:rPr>
        <w:t xml:space="preserve"> of the board to observe primarily, but also welcomed contribution from both.</w:t>
      </w:r>
      <w:r w:rsidR="00A9504A">
        <w:rPr>
          <w:color w:val="000000" w:themeColor="text1"/>
          <w:szCs w:val="28"/>
        </w:rPr>
        <w:t xml:space="preserve"> </w:t>
      </w:r>
      <w:r w:rsidR="00523539">
        <w:rPr>
          <w:color w:val="000000" w:themeColor="text1"/>
          <w:szCs w:val="28"/>
        </w:rPr>
        <w:t xml:space="preserve"> </w:t>
      </w:r>
      <w:r w:rsidR="00580072" w:rsidRPr="00C80A15">
        <w:rPr>
          <w:color w:val="000000" w:themeColor="text1"/>
          <w:szCs w:val="28"/>
        </w:rPr>
        <w:t>LB proceed</w:t>
      </w:r>
      <w:r>
        <w:rPr>
          <w:color w:val="000000" w:themeColor="text1"/>
          <w:szCs w:val="28"/>
        </w:rPr>
        <w:t>ed</w:t>
      </w:r>
      <w:r w:rsidR="00580072" w:rsidRPr="00C80A15">
        <w:rPr>
          <w:color w:val="000000" w:themeColor="text1"/>
          <w:szCs w:val="28"/>
        </w:rPr>
        <w:t xml:space="preserve"> to </w:t>
      </w:r>
      <w:r>
        <w:rPr>
          <w:color w:val="000000" w:themeColor="text1"/>
          <w:szCs w:val="28"/>
        </w:rPr>
        <w:t xml:space="preserve">introduce all </w:t>
      </w:r>
      <w:r w:rsidR="00523539">
        <w:rPr>
          <w:color w:val="000000" w:themeColor="text1"/>
          <w:szCs w:val="28"/>
        </w:rPr>
        <w:t xml:space="preserve">board and staff team members </w:t>
      </w:r>
      <w:r>
        <w:rPr>
          <w:color w:val="000000" w:themeColor="text1"/>
          <w:szCs w:val="28"/>
        </w:rPr>
        <w:t>present</w:t>
      </w:r>
      <w:r w:rsidR="00580072" w:rsidRPr="00C80A15">
        <w:rPr>
          <w:color w:val="000000" w:themeColor="text1"/>
          <w:szCs w:val="28"/>
        </w:rPr>
        <w:t xml:space="preserve">.  </w:t>
      </w:r>
    </w:p>
    <w:p w14:paraId="7FF78ABD" w14:textId="56926401" w:rsidR="00580072" w:rsidRPr="00C80A15" w:rsidRDefault="00580072" w:rsidP="009C18A5">
      <w:pPr>
        <w:rPr>
          <w:color w:val="000000" w:themeColor="text1"/>
          <w:szCs w:val="28"/>
        </w:rPr>
      </w:pPr>
    </w:p>
    <w:p w14:paraId="350834BD" w14:textId="61B73F05" w:rsidR="00745317" w:rsidRDefault="00523539" w:rsidP="009C18A5">
      <w:pPr>
        <w:rPr>
          <w:color w:val="000000" w:themeColor="text1"/>
          <w:szCs w:val="28"/>
        </w:rPr>
      </w:pPr>
      <w:r>
        <w:rPr>
          <w:color w:val="000000" w:themeColor="text1"/>
          <w:szCs w:val="28"/>
        </w:rPr>
        <w:t>LB asked</w:t>
      </w:r>
      <w:r w:rsidR="00580072" w:rsidRPr="00C80A15">
        <w:rPr>
          <w:color w:val="000000" w:themeColor="text1"/>
          <w:szCs w:val="28"/>
        </w:rPr>
        <w:t xml:space="preserve"> </w:t>
      </w:r>
      <w:r>
        <w:rPr>
          <w:color w:val="000000" w:themeColor="text1"/>
          <w:szCs w:val="28"/>
        </w:rPr>
        <w:t>that</w:t>
      </w:r>
      <w:r w:rsidR="00580072" w:rsidRPr="00C80A15">
        <w:rPr>
          <w:color w:val="000000" w:themeColor="text1"/>
          <w:szCs w:val="28"/>
        </w:rPr>
        <w:t xml:space="preserve"> during discussions</w:t>
      </w:r>
      <w:r>
        <w:rPr>
          <w:color w:val="000000" w:themeColor="text1"/>
          <w:szCs w:val="28"/>
        </w:rPr>
        <w:t xml:space="preserve"> if anyone wanted to contribute, they would raise their hands and</w:t>
      </w:r>
      <w:r w:rsidR="00580072" w:rsidRPr="00C80A15">
        <w:rPr>
          <w:color w:val="000000" w:themeColor="text1"/>
          <w:szCs w:val="28"/>
        </w:rPr>
        <w:t xml:space="preserve"> LB </w:t>
      </w:r>
      <w:r>
        <w:rPr>
          <w:color w:val="000000" w:themeColor="text1"/>
          <w:szCs w:val="28"/>
        </w:rPr>
        <w:t>would</w:t>
      </w:r>
      <w:r w:rsidR="00580072" w:rsidRPr="00C80A15">
        <w:rPr>
          <w:color w:val="000000" w:themeColor="text1"/>
          <w:szCs w:val="28"/>
        </w:rPr>
        <w:t xml:space="preserve"> </w:t>
      </w:r>
      <w:r w:rsidR="00745317">
        <w:rPr>
          <w:color w:val="000000" w:themeColor="text1"/>
          <w:szCs w:val="28"/>
        </w:rPr>
        <w:t>confirm</w:t>
      </w:r>
      <w:r w:rsidR="00772C0B">
        <w:rPr>
          <w:color w:val="000000" w:themeColor="text1"/>
          <w:szCs w:val="28"/>
        </w:rPr>
        <w:t xml:space="preserve"> who</w:t>
      </w:r>
      <w:r w:rsidR="00580072" w:rsidRPr="00C80A15">
        <w:rPr>
          <w:color w:val="000000" w:themeColor="text1"/>
          <w:szCs w:val="28"/>
        </w:rPr>
        <w:t xml:space="preserve"> w</w:t>
      </w:r>
      <w:r w:rsidR="00745317">
        <w:rPr>
          <w:color w:val="000000" w:themeColor="text1"/>
          <w:szCs w:val="28"/>
        </w:rPr>
        <w:t>ished to</w:t>
      </w:r>
      <w:r>
        <w:rPr>
          <w:color w:val="000000" w:themeColor="text1"/>
          <w:szCs w:val="28"/>
        </w:rPr>
        <w:t xml:space="preserve"> </w:t>
      </w:r>
      <w:r w:rsidR="00A9504A">
        <w:rPr>
          <w:color w:val="000000" w:themeColor="text1"/>
          <w:szCs w:val="28"/>
        </w:rPr>
        <w:t>contribute</w:t>
      </w:r>
      <w:r w:rsidR="00745317">
        <w:rPr>
          <w:color w:val="000000" w:themeColor="text1"/>
          <w:szCs w:val="28"/>
        </w:rPr>
        <w:t xml:space="preserve"> and in what order</w:t>
      </w:r>
      <w:r w:rsidR="00A9504A">
        <w:rPr>
          <w:color w:val="000000" w:themeColor="text1"/>
          <w:szCs w:val="28"/>
        </w:rPr>
        <w:t xml:space="preserve">. LB </w:t>
      </w:r>
      <w:r>
        <w:rPr>
          <w:color w:val="000000" w:themeColor="text1"/>
          <w:szCs w:val="28"/>
        </w:rPr>
        <w:t xml:space="preserve">asked everyone to remain on mute unless speaking to limit background noise. </w:t>
      </w:r>
      <w:r w:rsidR="00A9504A">
        <w:rPr>
          <w:color w:val="000000" w:themeColor="text1"/>
          <w:szCs w:val="28"/>
        </w:rPr>
        <w:t xml:space="preserve"> </w:t>
      </w:r>
      <w:r>
        <w:rPr>
          <w:color w:val="000000" w:themeColor="text1"/>
          <w:szCs w:val="28"/>
        </w:rPr>
        <w:t xml:space="preserve">During all decision-making, LB will ask who is not in agreement </w:t>
      </w:r>
      <w:r w:rsidR="00745317">
        <w:rPr>
          <w:color w:val="000000" w:themeColor="text1"/>
          <w:szCs w:val="28"/>
        </w:rPr>
        <w:t xml:space="preserve">to raise their hand </w:t>
      </w:r>
      <w:r>
        <w:rPr>
          <w:color w:val="000000" w:themeColor="text1"/>
          <w:szCs w:val="28"/>
        </w:rPr>
        <w:t>before progressing</w:t>
      </w:r>
      <w:r w:rsidR="00010672">
        <w:rPr>
          <w:color w:val="000000" w:themeColor="text1"/>
          <w:szCs w:val="28"/>
        </w:rPr>
        <w:t>, and w</w:t>
      </w:r>
      <w:r>
        <w:rPr>
          <w:color w:val="000000" w:themeColor="text1"/>
          <w:szCs w:val="28"/>
        </w:rPr>
        <w:t xml:space="preserve">hen closing an agenda </w:t>
      </w:r>
      <w:r w:rsidR="00170F21">
        <w:rPr>
          <w:color w:val="000000" w:themeColor="text1"/>
          <w:szCs w:val="28"/>
        </w:rPr>
        <w:t>section,</w:t>
      </w:r>
      <w:r w:rsidR="00010672">
        <w:rPr>
          <w:color w:val="000000" w:themeColor="text1"/>
          <w:szCs w:val="28"/>
        </w:rPr>
        <w:t xml:space="preserve"> </w:t>
      </w:r>
      <w:r w:rsidR="00745317">
        <w:rPr>
          <w:color w:val="000000" w:themeColor="text1"/>
          <w:szCs w:val="28"/>
        </w:rPr>
        <w:t>she</w:t>
      </w:r>
      <w:r w:rsidR="00010672">
        <w:rPr>
          <w:color w:val="000000" w:themeColor="text1"/>
          <w:szCs w:val="28"/>
        </w:rPr>
        <w:t xml:space="preserve"> will ask if there </w:t>
      </w:r>
      <w:r w:rsidR="00745317">
        <w:rPr>
          <w:color w:val="000000" w:themeColor="text1"/>
          <w:szCs w:val="28"/>
        </w:rPr>
        <w:t>were</w:t>
      </w:r>
      <w:r w:rsidR="00010672">
        <w:rPr>
          <w:color w:val="000000" w:themeColor="text1"/>
          <w:szCs w:val="28"/>
        </w:rPr>
        <w:t xml:space="preserve"> any further comments before moving on. </w:t>
      </w:r>
      <w:r w:rsidR="00A9504A">
        <w:rPr>
          <w:color w:val="000000" w:themeColor="text1"/>
          <w:szCs w:val="28"/>
        </w:rPr>
        <w:t xml:space="preserve"> </w:t>
      </w:r>
    </w:p>
    <w:p w14:paraId="10EDED25" w14:textId="77777777" w:rsidR="00745317" w:rsidRDefault="00745317" w:rsidP="009C18A5">
      <w:pPr>
        <w:rPr>
          <w:color w:val="000000" w:themeColor="text1"/>
          <w:szCs w:val="28"/>
        </w:rPr>
      </w:pPr>
    </w:p>
    <w:p w14:paraId="49135134" w14:textId="498ECB3A" w:rsidR="00580072" w:rsidRPr="00C80A15" w:rsidRDefault="00772C0B" w:rsidP="009C18A5">
      <w:pPr>
        <w:rPr>
          <w:color w:val="000000" w:themeColor="text1"/>
          <w:szCs w:val="28"/>
        </w:rPr>
      </w:pPr>
      <w:r>
        <w:rPr>
          <w:color w:val="000000" w:themeColor="text1"/>
          <w:szCs w:val="28"/>
        </w:rPr>
        <w:t>It was</w:t>
      </w:r>
      <w:r w:rsidR="0058735B">
        <w:rPr>
          <w:color w:val="000000" w:themeColor="text1"/>
          <w:szCs w:val="28"/>
        </w:rPr>
        <w:t xml:space="preserve"> </w:t>
      </w:r>
      <w:r w:rsidR="00745317">
        <w:rPr>
          <w:color w:val="000000" w:themeColor="text1"/>
          <w:szCs w:val="28"/>
        </w:rPr>
        <w:t>confirmed that there was</w:t>
      </w:r>
      <w:r w:rsidR="00010672">
        <w:rPr>
          <w:color w:val="000000" w:themeColor="text1"/>
          <w:szCs w:val="28"/>
        </w:rPr>
        <w:t xml:space="preserve"> one board briefing paper</w:t>
      </w:r>
      <w:r w:rsidR="00745317">
        <w:rPr>
          <w:color w:val="000000" w:themeColor="text1"/>
          <w:szCs w:val="28"/>
        </w:rPr>
        <w:t>,</w:t>
      </w:r>
      <w:r w:rsidR="00010672">
        <w:rPr>
          <w:color w:val="000000" w:themeColor="text1"/>
          <w:szCs w:val="28"/>
        </w:rPr>
        <w:t xml:space="preserve"> </w:t>
      </w:r>
      <w:r w:rsidR="00745317">
        <w:rPr>
          <w:color w:val="000000" w:themeColor="text1"/>
          <w:szCs w:val="28"/>
        </w:rPr>
        <w:t>to be taken as</w:t>
      </w:r>
      <w:r w:rsidR="00010672">
        <w:rPr>
          <w:color w:val="000000" w:themeColor="text1"/>
          <w:szCs w:val="28"/>
        </w:rPr>
        <w:t xml:space="preserve"> a closed session of the board and th</w:t>
      </w:r>
      <w:r w:rsidR="00745317">
        <w:rPr>
          <w:color w:val="000000" w:themeColor="text1"/>
          <w:szCs w:val="28"/>
        </w:rPr>
        <w:t xml:space="preserve">at </w:t>
      </w:r>
      <w:r w:rsidR="00010672">
        <w:rPr>
          <w:color w:val="000000" w:themeColor="text1"/>
          <w:szCs w:val="28"/>
        </w:rPr>
        <w:t xml:space="preserve">a separate Zoom link </w:t>
      </w:r>
      <w:r w:rsidR="00745317">
        <w:rPr>
          <w:color w:val="000000" w:themeColor="text1"/>
          <w:szCs w:val="28"/>
        </w:rPr>
        <w:t xml:space="preserve">had been provided </w:t>
      </w:r>
      <w:r w:rsidR="00010672">
        <w:rPr>
          <w:color w:val="000000" w:themeColor="text1"/>
          <w:szCs w:val="28"/>
        </w:rPr>
        <w:t>for this.</w:t>
      </w:r>
    </w:p>
    <w:p w14:paraId="58EAD664" w14:textId="77777777" w:rsidR="00010672" w:rsidRPr="00C80A15" w:rsidRDefault="00010672" w:rsidP="009C18A5">
      <w:pPr>
        <w:rPr>
          <w:color w:val="000000" w:themeColor="text1"/>
          <w:szCs w:val="28"/>
        </w:rPr>
      </w:pPr>
    </w:p>
    <w:p w14:paraId="1BB7D54C" w14:textId="77777777" w:rsidR="00745317" w:rsidRDefault="00010672" w:rsidP="009C18A5">
      <w:pPr>
        <w:rPr>
          <w:color w:val="000000" w:themeColor="text1"/>
          <w:szCs w:val="28"/>
        </w:rPr>
      </w:pPr>
      <w:r>
        <w:rPr>
          <w:color w:val="000000" w:themeColor="text1"/>
          <w:szCs w:val="28"/>
        </w:rPr>
        <w:t xml:space="preserve">LB stated </w:t>
      </w:r>
      <w:r w:rsidR="00744788">
        <w:rPr>
          <w:color w:val="000000" w:themeColor="text1"/>
          <w:szCs w:val="28"/>
        </w:rPr>
        <w:t>the agenda timings for the day</w:t>
      </w:r>
      <w:r w:rsidR="00745317">
        <w:rPr>
          <w:color w:val="000000" w:themeColor="text1"/>
          <w:szCs w:val="28"/>
        </w:rPr>
        <w:t xml:space="preserve"> including the comfort breaks and close of meeting. </w:t>
      </w:r>
    </w:p>
    <w:p w14:paraId="6D22320A" w14:textId="77777777" w:rsidR="00745317" w:rsidRDefault="00745317" w:rsidP="009C18A5">
      <w:pPr>
        <w:rPr>
          <w:color w:val="000000" w:themeColor="text1"/>
          <w:szCs w:val="28"/>
        </w:rPr>
      </w:pPr>
    </w:p>
    <w:p w14:paraId="62DFF283" w14:textId="7522A274" w:rsidR="00580072" w:rsidRDefault="00A9504A" w:rsidP="009C18A5">
      <w:pPr>
        <w:rPr>
          <w:color w:val="000000" w:themeColor="text1"/>
          <w:szCs w:val="28"/>
        </w:rPr>
      </w:pPr>
      <w:r>
        <w:rPr>
          <w:color w:val="000000" w:themeColor="text1"/>
          <w:szCs w:val="28"/>
        </w:rPr>
        <w:t>The s</w:t>
      </w:r>
      <w:r w:rsidR="00AA1FFF">
        <w:rPr>
          <w:color w:val="000000" w:themeColor="text1"/>
          <w:szCs w:val="28"/>
        </w:rPr>
        <w:t>econd closed session</w:t>
      </w:r>
      <w:r>
        <w:rPr>
          <w:color w:val="000000" w:themeColor="text1"/>
          <w:szCs w:val="28"/>
        </w:rPr>
        <w:t xml:space="preserve">, open to </w:t>
      </w:r>
      <w:r w:rsidR="00AA1FFF">
        <w:rPr>
          <w:color w:val="000000" w:themeColor="text1"/>
          <w:szCs w:val="28"/>
        </w:rPr>
        <w:t>board members only</w:t>
      </w:r>
      <w:r>
        <w:rPr>
          <w:color w:val="000000" w:themeColor="text1"/>
          <w:szCs w:val="28"/>
        </w:rPr>
        <w:t>,</w:t>
      </w:r>
      <w:r w:rsidR="00AA1FFF">
        <w:rPr>
          <w:color w:val="000000" w:themeColor="text1"/>
          <w:szCs w:val="28"/>
        </w:rPr>
        <w:t xml:space="preserve"> </w:t>
      </w:r>
      <w:r>
        <w:rPr>
          <w:color w:val="000000" w:themeColor="text1"/>
          <w:szCs w:val="28"/>
        </w:rPr>
        <w:t>would</w:t>
      </w:r>
      <w:r w:rsidR="00AA1FFF">
        <w:rPr>
          <w:color w:val="000000" w:themeColor="text1"/>
          <w:szCs w:val="28"/>
        </w:rPr>
        <w:t xml:space="preserve"> start at 12:00pm</w:t>
      </w:r>
      <w:r>
        <w:rPr>
          <w:color w:val="000000" w:themeColor="text1"/>
          <w:szCs w:val="28"/>
        </w:rPr>
        <w:t xml:space="preserve"> and run until 13:15pm</w:t>
      </w:r>
      <w:r w:rsidR="00AA1FFF">
        <w:rPr>
          <w:color w:val="000000" w:themeColor="text1"/>
          <w:szCs w:val="28"/>
        </w:rPr>
        <w:t>.</w:t>
      </w:r>
      <w:r>
        <w:rPr>
          <w:color w:val="000000" w:themeColor="text1"/>
          <w:szCs w:val="28"/>
        </w:rPr>
        <w:t xml:space="preserve"> </w:t>
      </w:r>
      <w:r w:rsidR="00744788">
        <w:rPr>
          <w:color w:val="000000" w:themeColor="text1"/>
          <w:szCs w:val="28"/>
        </w:rPr>
        <w:t xml:space="preserve"> </w:t>
      </w:r>
      <w:r>
        <w:rPr>
          <w:color w:val="000000" w:themeColor="text1"/>
          <w:szCs w:val="28"/>
        </w:rPr>
        <w:t>LB stated everyone should have received their board papers three weeks in advance and asked if everyone felt they had enough information to make decisions and contribute to the board meeting.</w:t>
      </w:r>
    </w:p>
    <w:p w14:paraId="38F27F74" w14:textId="4A104488" w:rsidR="00A9504A" w:rsidRDefault="00A9504A" w:rsidP="009C18A5">
      <w:pPr>
        <w:rPr>
          <w:color w:val="000000" w:themeColor="text1"/>
          <w:szCs w:val="28"/>
        </w:rPr>
      </w:pPr>
    </w:p>
    <w:p w14:paraId="0652E93E" w14:textId="6DBFF567" w:rsidR="009C18A5" w:rsidRDefault="00A9504A" w:rsidP="009C18A5">
      <w:pPr>
        <w:rPr>
          <w:color w:val="000000" w:themeColor="text1"/>
          <w:szCs w:val="28"/>
        </w:rPr>
      </w:pPr>
      <w:r>
        <w:rPr>
          <w:color w:val="000000" w:themeColor="text1"/>
          <w:szCs w:val="28"/>
        </w:rPr>
        <w:t>LB progressed to agenda item 2.</w:t>
      </w:r>
    </w:p>
    <w:p w14:paraId="53E6A93C" w14:textId="77777777" w:rsidR="00745317" w:rsidRDefault="00745317" w:rsidP="009C18A5">
      <w:pPr>
        <w:rPr>
          <w:color w:val="000000" w:themeColor="text1"/>
          <w:szCs w:val="28"/>
        </w:rPr>
      </w:pPr>
    </w:p>
    <w:p w14:paraId="473F86B4" w14:textId="77777777" w:rsidR="009C18A5" w:rsidRPr="00512DAF" w:rsidRDefault="009C18A5" w:rsidP="009C18A5">
      <w:pPr>
        <w:rPr>
          <w:b/>
          <w:bCs/>
          <w:color w:val="000000" w:themeColor="text1"/>
          <w:sz w:val="32"/>
          <w:szCs w:val="32"/>
        </w:rPr>
      </w:pPr>
      <w:r w:rsidRPr="00512DAF">
        <w:rPr>
          <w:b/>
          <w:bCs/>
          <w:color w:val="000000" w:themeColor="text1"/>
          <w:sz w:val="32"/>
          <w:szCs w:val="32"/>
        </w:rPr>
        <w:t>Item 2</w:t>
      </w:r>
      <w:r w:rsidRPr="00512DAF">
        <w:rPr>
          <w:b/>
          <w:bCs/>
          <w:color w:val="000000" w:themeColor="text1"/>
          <w:sz w:val="32"/>
          <w:szCs w:val="32"/>
        </w:rPr>
        <w:tab/>
        <w:t>Agreement of Minutes from last meeting</w:t>
      </w:r>
    </w:p>
    <w:p w14:paraId="6B1F807A" w14:textId="77777777" w:rsidR="009C18A5" w:rsidRPr="00C80A15" w:rsidRDefault="009C18A5" w:rsidP="009C18A5">
      <w:pPr>
        <w:rPr>
          <w:color w:val="000000" w:themeColor="text1"/>
          <w:szCs w:val="28"/>
        </w:rPr>
      </w:pPr>
    </w:p>
    <w:p w14:paraId="7F89F492" w14:textId="4CBF34C6" w:rsidR="00A9504A" w:rsidRDefault="00A9504A" w:rsidP="009C18A5">
      <w:pPr>
        <w:rPr>
          <w:color w:val="000000" w:themeColor="text1"/>
          <w:szCs w:val="28"/>
        </w:rPr>
      </w:pPr>
      <w:r>
        <w:rPr>
          <w:color w:val="000000" w:themeColor="text1"/>
          <w:szCs w:val="28"/>
        </w:rPr>
        <w:t>LB stated that the m</w:t>
      </w:r>
      <w:r w:rsidR="00580072" w:rsidRPr="00C80A15">
        <w:rPr>
          <w:color w:val="000000" w:themeColor="text1"/>
          <w:szCs w:val="28"/>
        </w:rPr>
        <w:t xml:space="preserve">inutes were emailed for comment </w:t>
      </w:r>
      <w:r>
        <w:rPr>
          <w:color w:val="000000" w:themeColor="text1"/>
          <w:szCs w:val="28"/>
        </w:rPr>
        <w:t xml:space="preserve">and checking shortly </w:t>
      </w:r>
      <w:r w:rsidR="00580072" w:rsidRPr="00C80A15">
        <w:rPr>
          <w:color w:val="000000" w:themeColor="text1"/>
          <w:szCs w:val="28"/>
        </w:rPr>
        <w:t xml:space="preserve">after </w:t>
      </w:r>
      <w:r>
        <w:rPr>
          <w:color w:val="000000" w:themeColor="text1"/>
          <w:szCs w:val="28"/>
        </w:rPr>
        <w:t xml:space="preserve">the </w:t>
      </w:r>
      <w:r w:rsidR="00580072" w:rsidRPr="00C80A15">
        <w:rPr>
          <w:color w:val="000000" w:themeColor="text1"/>
          <w:szCs w:val="28"/>
        </w:rPr>
        <w:t>July</w:t>
      </w:r>
      <w:r w:rsidR="00745317">
        <w:rPr>
          <w:color w:val="000000" w:themeColor="text1"/>
          <w:szCs w:val="28"/>
        </w:rPr>
        <w:t xml:space="preserve"> 2020</w:t>
      </w:r>
      <w:r w:rsidR="00580072" w:rsidRPr="00C80A15">
        <w:rPr>
          <w:color w:val="000000" w:themeColor="text1"/>
          <w:szCs w:val="28"/>
        </w:rPr>
        <w:t xml:space="preserve"> board meeting</w:t>
      </w:r>
      <w:r w:rsidR="00745317">
        <w:rPr>
          <w:color w:val="000000" w:themeColor="text1"/>
          <w:szCs w:val="28"/>
        </w:rPr>
        <w:t xml:space="preserve"> and</w:t>
      </w:r>
      <w:r>
        <w:rPr>
          <w:color w:val="000000" w:themeColor="text1"/>
          <w:szCs w:val="28"/>
        </w:rPr>
        <w:t xml:space="preserve"> asked for confirmation from the board on accuracy and content</w:t>
      </w:r>
      <w:r w:rsidR="00580072" w:rsidRPr="00C80A15">
        <w:rPr>
          <w:color w:val="000000" w:themeColor="text1"/>
          <w:szCs w:val="28"/>
        </w:rPr>
        <w:t xml:space="preserve">.  No one raised any concerns. </w:t>
      </w:r>
      <w:r w:rsidR="00745317">
        <w:rPr>
          <w:color w:val="000000" w:themeColor="text1"/>
          <w:szCs w:val="28"/>
        </w:rPr>
        <w:t xml:space="preserve">LB confirmed that all actions or matters arising from the minutes had been picked up and asked for agreement of minutes from Directors present at the previous meeting. </w:t>
      </w:r>
    </w:p>
    <w:p w14:paraId="6C7F6EAC" w14:textId="77777777" w:rsidR="00A9504A" w:rsidRDefault="00A9504A" w:rsidP="009C18A5">
      <w:pPr>
        <w:rPr>
          <w:color w:val="000000" w:themeColor="text1"/>
          <w:szCs w:val="28"/>
        </w:rPr>
      </w:pPr>
    </w:p>
    <w:p w14:paraId="20BFED3D" w14:textId="7B89566F" w:rsidR="00A9504A" w:rsidRDefault="00580072" w:rsidP="009C18A5">
      <w:pPr>
        <w:rPr>
          <w:color w:val="000000" w:themeColor="text1"/>
          <w:szCs w:val="28"/>
        </w:rPr>
      </w:pPr>
      <w:r w:rsidRPr="00C80A15">
        <w:rPr>
          <w:color w:val="000000" w:themeColor="text1"/>
          <w:szCs w:val="28"/>
        </w:rPr>
        <w:t>Proposed by</w:t>
      </w:r>
      <w:r w:rsidR="00A9504A">
        <w:rPr>
          <w:color w:val="000000" w:themeColor="text1"/>
          <w:szCs w:val="28"/>
        </w:rPr>
        <w:t>:</w:t>
      </w:r>
      <w:r w:rsidRPr="00C80A15">
        <w:rPr>
          <w:color w:val="000000" w:themeColor="text1"/>
          <w:szCs w:val="28"/>
        </w:rPr>
        <w:t xml:space="preserve"> </w:t>
      </w:r>
      <w:r w:rsidR="00A9504A">
        <w:rPr>
          <w:color w:val="000000" w:themeColor="text1"/>
          <w:szCs w:val="28"/>
        </w:rPr>
        <w:t>DMcK</w:t>
      </w:r>
      <w:r w:rsidRPr="00C80A15">
        <w:rPr>
          <w:color w:val="000000" w:themeColor="text1"/>
          <w:szCs w:val="28"/>
        </w:rPr>
        <w:t xml:space="preserve"> </w:t>
      </w:r>
    </w:p>
    <w:p w14:paraId="3290C766" w14:textId="5EC5DAAE" w:rsidR="009C18A5" w:rsidRDefault="00580072" w:rsidP="009C18A5">
      <w:pPr>
        <w:rPr>
          <w:color w:val="000000" w:themeColor="text1"/>
          <w:szCs w:val="28"/>
        </w:rPr>
      </w:pPr>
      <w:r w:rsidRPr="00C80A15">
        <w:rPr>
          <w:color w:val="000000" w:themeColor="text1"/>
          <w:szCs w:val="28"/>
        </w:rPr>
        <w:t>Seconded by</w:t>
      </w:r>
      <w:r w:rsidR="00A9504A">
        <w:rPr>
          <w:color w:val="000000" w:themeColor="text1"/>
          <w:szCs w:val="28"/>
        </w:rPr>
        <w:t>:</w:t>
      </w:r>
      <w:r w:rsidRPr="00C80A15">
        <w:rPr>
          <w:color w:val="000000" w:themeColor="text1"/>
          <w:szCs w:val="28"/>
        </w:rPr>
        <w:t xml:space="preserve"> </w:t>
      </w:r>
      <w:r w:rsidR="00A9504A">
        <w:rPr>
          <w:color w:val="000000" w:themeColor="text1"/>
          <w:szCs w:val="28"/>
        </w:rPr>
        <w:t>KM</w:t>
      </w:r>
    </w:p>
    <w:p w14:paraId="676336E0" w14:textId="643D1E44" w:rsidR="00A9504A" w:rsidRDefault="00A9504A" w:rsidP="009C18A5">
      <w:pPr>
        <w:rPr>
          <w:color w:val="000000" w:themeColor="text1"/>
          <w:szCs w:val="28"/>
        </w:rPr>
      </w:pPr>
    </w:p>
    <w:p w14:paraId="3166B7BA" w14:textId="73BC6BA0" w:rsidR="009C18A5" w:rsidRPr="00512DAF" w:rsidRDefault="009C18A5" w:rsidP="009C18A5">
      <w:pPr>
        <w:rPr>
          <w:b/>
          <w:bCs/>
          <w:color w:val="000000" w:themeColor="text1"/>
          <w:sz w:val="32"/>
          <w:szCs w:val="32"/>
        </w:rPr>
      </w:pPr>
      <w:r w:rsidRPr="00512DAF">
        <w:rPr>
          <w:b/>
          <w:bCs/>
          <w:color w:val="000000" w:themeColor="text1"/>
          <w:sz w:val="32"/>
          <w:szCs w:val="32"/>
        </w:rPr>
        <w:t>Item 3</w:t>
      </w:r>
      <w:r w:rsidRPr="00512DAF">
        <w:rPr>
          <w:b/>
          <w:bCs/>
          <w:color w:val="000000" w:themeColor="text1"/>
          <w:sz w:val="32"/>
          <w:szCs w:val="32"/>
        </w:rPr>
        <w:tab/>
        <w:t xml:space="preserve">Outstanding actions 29 </w:t>
      </w:r>
      <w:r w:rsidR="00580072" w:rsidRPr="00512DAF">
        <w:rPr>
          <w:b/>
          <w:bCs/>
          <w:color w:val="000000" w:themeColor="text1"/>
          <w:sz w:val="32"/>
          <w:szCs w:val="32"/>
        </w:rPr>
        <w:t>July</w:t>
      </w:r>
      <w:r w:rsidRPr="00512DAF">
        <w:rPr>
          <w:b/>
          <w:bCs/>
          <w:color w:val="000000" w:themeColor="text1"/>
          <w:sz w:val="32"/>
          <w:szCs w:val="32"/>
        </w:rPr>
        <w:t xml:space="preserve"> 2020 Board Meeting</w:t>
      </w:r>
    </w:p>
    <w:p w14:paraId="1E79C267" w14:textId="77777777" w:rsidR="00512DAF" w:rsidRPr="00C80A15" w:rsidRDefault="00512DAF" w:rsidP="009C18A5">
      <w:pPr>
        <w:rPr>
          <w:b/>
          <w:bCs/>
          <w:color w:val="000000" w:themeColor="text1"/>
          <w:szCs w:val="28"/>
        </w:rPr>
      </w:pPr>
    </w:p>
    <w:p w14:paraId="6B2B246A" w14:textId="036DDEC2" w:rsidR="00580072" w:rsidRPr="00C80A15" w:rsidRDefault="00A9504A" w:rsidP="009C18A5">
      <w:pPr>
        <w:rPr>
          <w:color w:val="000000" w:themeColor="text1"/>
          <w:szCs w:val="28"/>
        </w:rPr>
      </w:pPr>
      <w:r>
        <w:rPr>
          <w:color w:val="000000" w:themeColor="text1"/>
          <w:szCs w:val="28"/>
        </w:rPr>
        <w:t>LB stated that there were a couple of outstanding actions from the July</w:t>
      </w:r>
      <w:r w:rsidR="00745317">
        <w:rPr>
          <w:color w:val="000000" w:themeColor="text1"/>
          <w:szCs w:val="28"/>
        </w:rPr>
        <w:t xml:space="preserve"> 2020</w:t>
      </w:r>
      <w:r>
        <w:rPr>
          <w:color w:val="000000" w:themeColor="text1"/>
          <w:szCs w:val="28"/>
        </w:rPr>
        <w:t xml:space="preserve"> minutes, and asked MB to give a brief overview of the two noted as ‘further action required’.</w:t>
      </w:r>
    </w:p>
    <w:p w14:paraId="6F76FA1C" w14:textId="77777777" w:rsidR="00A9504A" w:rsidRDefault="00A9504A" w:rsidP="009C18A5">
      <w:pPr>
        <w:rPr>
          <w:szCs w:val="28"/>
        </w:rPr>
      </w:pPr>
    </w:p>
    <w:p w14:paraId="37A408BA" w14:textId="500AE71B" w:rsidR="00DB189B" w:rsidRDefault="00580072" w:rsidP="009C18A5">
      <w:pPr>
        <w:rPr>
          <w:szCs w:val="28"/>
        </w:rPr>
      </w:pPr>
      <w:bookmarkStart w:id="0" w:name="_Hlk57110194"/>
      <w:r w:rsidRPr="00123A52">
        <w:rPr>
          <w:b/>
          <w:bCs/>
          <w:szCs w:val="28"/>
        </w:rPr>
        <w:t>Action point 3</w:t>
      </w:r>
      <w:r w:rsidR="00DB189B">
        <w:rPr>
          <w:szCs w:val="28"/>
        </w:rPr>
        <w:t xml:space="preserve">: </w:t>
      </w:r>
      <w:r w:rsidR="00842025" w:rsidRPr="00842025">
        <w:rPr>
          <w:szCs w:val="28"/>
        </w:rPr>
        <w:t>IB to prepare briefing paper to outline potential partnership working with Visit Scotland</w:t>
      </w:r>
      <w:r w:rsidR="00842025">
        <w:rPr>
          <w:szCs w:val="28"/>
        </w:rPr>
        <w:t>.</w:t>
      </w:r>
    </w:p>
    <w:p w14:paraId="002E71EC" w14:textId="77777777" w:rsidR="00745317" w:rsidRDefault="00745317" w:rsidP="009C18A5">
      <w:pPr>
        <w:rPr>
          <w:szCs w:val="28"/>
        </w:rPr>
      </w:pPr>
    </w:p>
    <w:p w14:paraId="4CA32353" w14:textId="5FD98A85" w:rsidR="009C18A5" w:rsidRPr="00C80A15" w:rsidRDefault="00DB189B" w:rsidP="009C18A5">
      <w:pPr>
        <w:rPr>
          <w:szCs w:val="28"/>
        </w:rPr>
      </w:pPr>
      <w:r>
        <w:rPr>
          <w:szCs w:val="28"/>
        </w:rPr>
        <w:t xml:space="preserve">MB stated that </w:t>
      </w:r>
      <w:r w:rsidR="00580072" w:rsidRPr="00C80A15">
        <w:rPr>
          <w:szCs w:val="28"/>
        </w:rPr>
        <w:t xml:space="preserve">IB is </w:t>
      </w:r>
      <w:r>
        <w:rPr>
          <w:szCs w:val="28"/>
        </w:rPr>
        <w:t xml:space="preserve">currently </w:t>
      </w:r>
      <w:r w:rsidR="00580072" w:rsidRPr="00C80A15">
        <w:rPr>
          <w:szCs w:val="28"/>
        </w:rPr>
        <w:t xml:space="preserve">scoping out </w:t>
      </w:r>
      <w:r>
        <w:rPr>
          <w:szCs w:val="28"/>
        </w:rPr>
        <w:t>with</w:t>
      </w:r>
      <w:r w:rsidR="00580072" w:rsidRPr="00C80A15">
        <w:rPr>
          <w:szCs w:val="28"/>
        </w:rPr>
        <w:t xml:space="preserve"> Access Panels</w:t>
      </w:r>
      <w:r>
        <w:rPr>
          <w:szCs w:val="28"/>
        </w:rPr>
        <w:t xml:space="preserve"> regarding previous relationships with Visit Scotland,</w:t>
      </w:r>
      <w:r w:rsidR="00580072" w:rsidRPr="00C80A15">
        <w:rPr>
          <w:szCs w:val="28"/>
        </w:rPr>
        <w:t xml:space="preserve"> and we will prepare a briefing paper for the January board meeting </w:t>
      </w:r>
      <w:r>
        <w:rPr>
          <w:szCs w:val="28"/>
        </w:rPr>
        <w:t xml:space="preserve">on how we could work with Visit Scotland in future. </w:t>
      </w:r>
    </w:p>
    <w:bookmarkEnd w:id="0"/>
    <w:p w14:paraId="0A7D5A6B" w14:textId="77777777" w:rsidR="00580072" w:rsidRPr="00C80A15" w:rsidRDefault="00580072" w:rsidP="009C18A5">
      <w:pPr>
        <w:rPr>
          <w:szCs w:val="28"/>
        </w:rPr>
      </w:pPr>
    </w:p>
    <w:p w14:paraId="0FCBB1D0" w14:textId="002C75A3" w:rsidR="00DB189B" w:rsidRDefault="00580072" w:rsidP="009C18A5">
      <w:pPr>
        <w:rPr>
          <w:szCs w:val="28"/>
        </w:rPr>
      </w:pPr>
      <w:r w:rsidRPr="00123A52">
        <w:rPr>
          <w:b/>
          <w:bCs/>
          <w:szCs w:val="28"/>
        </w:rPr>
        <w:t>Action point 5</w:t>
      </w:r>
      <w:r w:rsidR="00DB189B" w:rsidRPr="00123A52">
        <w:rPr>
          <w:b/>
          <w:bCs/>
          <w:szCs w:val="28"/>
        </w:rPr>
        <w:t xml:space="preserve">: </w:t>
      </w:r>
      <w:r w:rsidR="00842025" w:rsidRPr="00842025">
        <w:rPr>
          <w:szCs w:val="28"/>
        </w:rPr>
        <w:t>MB to review ELAS contract in January</w:t>
      </w:r>
      <w:r w:rsidR="00842025">
        <w:rPr>
          <w:szCs w:val="28"/>
        </w:rPr>
        <w:t>.</w:t>
      </w:r>
    </w:p>
    <w:p w14:paraId="10D51E70" w14:textId="77777777" w:rsidR="00745317" w:rsidRDefault="00745317" w:rsidP="009C18A5">
      <w:pPr>
        <w:rPr>
          <w:szCs w:val="28"/>
        </w:rPr>
      </w:pPr>
    </w:p>
    <w:p w14:paraId="2FEFA1DD" w14:textId="5AFD6EE7" w:rsidR="00580072" w:rsidRDefault="00DB189B" w:rsidP="009C18A5">
      <w:pPr>
        <w:rPr>
          <w:szCs w:val="28"/>
        </w:rPr>
      </w:pPr>
      <w:r>
        <w:rPr>
          <w:szCs w:val="28"/>
        </w:rPr>
        <w:t>MB stated this</w:t>
      </w:r>
      <w:r w:rsidR="00580072" w:rsidRPr="00C80A15">
        <w:rPr>
          <w:szCs w:val="28"/>
        </w:rPr>
        <w:t xml:space="preserve"> is </w:t>
      </w:r>
      <w:r w:rsidR="00123A52" w:rsidRPr="00C80A15">
        <w:rPr>
          <w:szCs w:val="28"/>
        </w:rPr>
        <w:t>outstanding</w:t>
      </w:r>
      <w:r w:rsidR="00123A52">
        <w:rPr>
          <w:szCs w:val="28"/>
        </w:rPr>
        <w:t xml:space="preserve"> but</w:t>
      </w:r>
      <w:r>
        <w:rPr>
          <w:szCs w:val="28"/>
        </w:rPr>
        <w:t xml:space="preserve"> proposed to </w:t>
      </w:r>
      <w:r w:rsidR="00580072" w:rsidRPr="00C80A15">
        <w:rPr>
          <w:szCs w:val="28"/>
        </w:rPr>
        <w:t>close this one off until January</w:t>
      </w:r>
      <w:r w:rsidR="00745317">
        <w:rPr>
          <w:szCs w:val="28"/>
        </w:rPr>
        <w:t xml:space="preserve"> 2021</w:t>
      </w:r>
      <w:r>
        <w:rPr>
          <w:szCs w:val="28"/>
        </w:rPr>
        <w:t>. Our contract with ELAS, our HR provider, comes up for renewal in April 2021. This action point is a reminder to review this in January should we have to cancel it and look elsewhere.</w:t>
      </w:r>
    </w:p>
    <w:p w14:paraId="728BE97D" w14:textId="7C8954EC" w:rsidR="00DB189B" w:rsidRDefault="00DB189B" w:rsidP="009C18A5">
      <w:pPr>
        <w:rPr>
          <w:szCs w:val="28"/>
        </w:rPr>
      </w:pPr>
    </w:p>
    <w:p w14:paraId="3B8BCCF5" w14:textId="05FD240A" w:rsidR="00DB189B" w:rsidRDefault="00DB189B" w:rsidP="009C18A5">
      <w:pPr>
        <w:rPr>
          <w:szCs w:val="28"/>
        </w:rPr>
      </w:pPr>
      <w:r>
        <w:rPr>
          <w:szCs w:val="28"/>
        </w:rPr>
        <w:t xml:space="preserve">SF asked that for the benefit of RF and LA the board avoid using acronyms such as HR and ELAS, perhaps providing an explanation. MB agreed, then explained that ELAS is not an acronym and just the name of the organisation that provides our human resources advice and support. </w:t>
      </w:r>
    </w:p>
    <w:p w14:paraId="5B5C4083" w14:textId="7D23DA39" w:rsidR="00DB189B" w:rsidRDefault="00DB189B" w:rsidP="009C18A5">
      <w:pPr>
        <w:rPr>
          <w:szCs w:val="28"/>
        </w:rPr>
      </w:pPr>
    </w:p>
    <w:p w14:paraId="6377A77A" w14:textId="3370BBA9" w:rsidR="00DB189B" w:rsidRDefault="00DB189B" w:rsidP="009C18A5">
      <w:pPr>
        <w:rPr>
          <w:szCs w:val="28"/>
        </w:rPr>
      </w:pPr>
      <w:r>
        <w:rPr>
          <w:szCs w:val="28"/>
        </w:rPr>
        <w:t>DMcK asked for clarification that in the case of moving from ELAS to somewhere else, would we need to let them know in January. MB confirmed</w:t>
      </w:r>
      <w:r w:rsidR="00745317">
        <w:rPr>
          <w:szCs w:val="28"/>
        </w:rPr>
        <w:t xml:space="preserve"> that was the case</w:t>
      </w:r>
      <w:r>
        <w:rPr>
          <w:szCs w:val="28"/>
        </w:rPr>
        <w:t>. DMcK then suggested that we would then need to be looking for alternative providers now to prepare</w:t>
      </w:r>
      <w:r w:rsidR="00745317">
        <w:rPr>
          <w:szCs w:val="28"/>
        </w:rPr>
        <w:t>.</w:t>
      </w:r>
      <w:r>
        <w:rPr>
          <w:szCs w:val="28"/>
        </w:rPr>
        <w:t xml:space="preserve"> MB agreed and explained that this process is underway and ongoing. </w:t>
      </w:r>
    </w:p>
    <w:p w14:paraId="6A65FC70" w14:textId="0A4C0A43" w:rsidR="00DB189B" w:rsidRDefault="00DB189B" w:rsidP="009C18A5">
      <w:pPr>
        <w:rPr>
          <w:szCs w:val="28"/>
        </w:rPr>
      </w:pPr>
    </w:p>
    <w:p w14:paraId="223261FE" w14:textId="06DC230E" w:rsidR="00DB189B" w:rsidRDefault="00DB189B" w:rsidP="009C18A5">
      <w:pPr>
        <w:rPr>
          <w:szCs w:val="28"/>
        </w:rPr>
      </w:pPr>
      <w:r>
        <w:rPr>
          <w:szCs w:val="28"/>
        </w:rPr>
        <w:t>LB asked the board whether they are happy to receive the Visit Scotland briefing paper from IB at the January</w:t>
      </w:r>
      <w:r w:rsidR="00745317">
        <w:rPr>
          <w:szCs w:val="28"/>
        </w:rPr>
        <w:t xml:space="preserve"> 2021</w:t>
      </w:r>
      <w:r>
        <w:rPr>
          <w:szCs w:val="28"/>
        </w:rPr>
        <w:t xml:space="preserve"> board meeting as per action point 3. The board </w:t>
      </w:r>
      <w:r w:rsidR="00745317">
        <w:rPr>
          <w:szCs w:val="28"/>
        </w:rPr>
        <w:t>affirmed</w:t>
      </w:r>
      <w:r>
        <w:rPr>
          <w:szCs w:val="28"/>
        </w:rPr>
        <w:t xml:space="preserve">. </w:t>
      </w:r>
    </w:p>
    <w:p w14:paraId="29572886" w14:textId="0FBA6CEE" w:rsidR="00DB189B" w:rsidRDefault="00DB189B" w:rsidP="009C18A5">
      <w:pPr>
        <w:rPr>
          <w:szCs w:val="28"/>
        </w:rPr>
      </w:pPr>
    </w:p>
    <w:p w14:paraId="74CCBA64" w14:textId="0F42F3A1" w:rsidR="00DB189B" w:rsidRDefault="00DB189B" w:rsidP="009C18A5">
      <w:pPr>
        <w:rPr>
          <w:szCs w:val="28"/>
        </w:rPr>
      </w:pPr>
      <w:r>
        <w:rPr>
          <w:szCs w:val="28"/>
        </w:rPr>
        <w:t xml:space="preserve">LB proposed closing action 4, stating that it is an operational issue that MB and ES will keep on top of. The board </w:t>
      </w:r>
      <w:r w:rsidR="00745317">
        <w:rPr>
          <w:szCs w:val="28"/>
        </w:rPr>
        <w:t>affirmed.</w:t>
      </w:r>
    </w:p>
    <w:p w14:paraId="00E784E0" w14:textId="4CE14750" w:rsidR="00DB189B" w:rsidRDefault="00DB189B" w:rsidP="009C18A5">
      <w:pPr>
        <w:rPr>
          <w:szCs w:val="28"/>
        </w:rPr>
      </w:pPr>
    </w:p>
    <w:p w14:paraId="79799BE8" w14:textId="16892801" w:rsidR="00DB189B" w:rsidRDefault="00DB189B" w:rsidP="009C18A5">
      <w:pPr>
        <w:rPr>
          <w:szCs w:val="28"/>
        </w:rPr>
      </w:pPr>
      <w:r>
        <w:rPr>
          <w:szCs w:val="28"/>
        </w:rPr>
        <w:t>LB proposed closing action point 5,</w:t>
      </w:r>
      <w:r w:rsidR="00207F13">
        <w:rPr>
          <w:szCs w:val="28"/>
        </w:rPr>
        <w:t xml:space="preserve"> while MB looks into alternative HR providers for the board to revisit this issue in January. The board </w:t>
      </w:r>
      <w:r w:rsidR="001847A8">
        <w:rPr>
          <w:szCs w:val="28"/>
        </w:rPr>
        <w:t xml:space="preserve">affirmed. </w:t>
      </w:r>
    </w:p>
    <w:p w14:paraId="72418FC7" w14:textId="5835C3C5" w:rsidR="00207F13" w:rsidRDefault="00207F13" w:rsidP="009C18A5">
      <w:pPr>
        <w:rPr>
          <w:szCs w:val="28"/>
        </w:rPr>
      </w:pPr>
    </w:p>
    <w:p w14:paraId="21A44DC9" w14:textId="6EC9658F" w:rsidR="00207F13" w:rsidRPr="00C80A15" w:rsidRDefault="00207F13" w:rsidP="009C18A5">
      <w:pPr>
        <w:rPr>
          <w:szCs w:val="28"/>
        </w:rPr>
      </w:pPr>
      <w:r>
        <w:rPr>
          <w:szCs w:val="28"/>
        </w:rPr>
        <w:t xml:space="preserve">LB asked for any other concerns or questions relating to the action points. No concerns were </w:t>
      </w:r>
      <w:r w:rsidR="00170F21">
        <w:rPr>
          <w:szCs w:val="28"/>
        </w:rPr>
        <w:t>raised,</w:t>
      </w:r>
      <w:r>
        <w:rPr>
          <w:szCs w:val="28"/>
        </w:rPr>
        <w:t xml:space="preserve"> and LB progressed to agenda item 4, passing over to MB to introduce the paper.</w:t>
      </w:r>
    </w:p>
    <w:p w14:paraId="298F0F4E" w14:textId="113FB816" w:rsidR="009C18A5" w:rsidRPr="00C80A15" w:rsidRDefault="009C18A5" w:rsidP="009C18A5">
      <w:pPr>
        <w:rPr>
          <w:szCs w:val="28"/>
        </w:rPr>
      </w:pPr>
    </w:p>
    <w:p w14:paraId="2C09DEA1" w14:textId="2CBE25DC" w:rsidR="009C18A5" w:rsidRPr="00512DAF" w:rsidRDefault="009C18A5" w:rsidP="009C18A5">
      <w:pPr>
        <w:spacing w:after="160" w:line="259" w:lineRule="auto"/>
        <w:rPr>
          <w:b/>
          <w:bCs/>
          <w:color w:val="000000" w:themeColor="text1"/>
          <w:sz w:val="32"/>
          <w:szCs w:val="32"/>
        </w:rPr>
      </w:pPr>
      <w:r w:rsidRPr="00512DAF">
        <w:rPr>
          <w:b/>
          <w:bCs/>
          <w:color w:val="000000" w:themeColor="text1"/>
          <w:sz w:val="32"/>
          <w:szCs w:val="32"/>
        </w:rPr>
        <w:t>Item 4</w:t>
      </w:r>
      <w:r w:rsidRPr="00512DAF">
        <w:rPr>
          <w:b/>
          <w:bCs/>
          <w:color w:val="000000" w:themeColor="text1"/>
          <w:sz w:val="32"/>
          <w:szCs w:val="32"/>
        </w:rPr>
        <w:tab/>
        <w:t xml:space="preserve">Approval of New Members </w:t>
      </w:r>
    </w:p>
    <w:p w14:paraId="11AE886E" w14:textId="2A3334FC" w:rsidR="009C18A5" w:rsidRPr="00C80A15" w:rsidRDefault="00580072" w:rsidP="009C18A5">
      <w:pPr>
        <w:rPr>
          <w:color w:val="000000" w:themeColor="text1"/>
          <w:szCs w:val="28"/>
        </w:rPr>
      </w:pPr>
      <w:r w:rsidRPr="00C80A15">
        <w:rPr>
          <w:color w:val="000000" w:themeColor="text1"/>
          <w:szCs w:val="28"/>
        </w:rPr>
        <w:t xml:space="preserve">MB </w:t>
      </w:r>
      <w:r w:rsidR="00207F13">
        <w:rPr>
          <w:color w:val="000000" w:themeColor="text1"/>
          <w:szCs w:val="28"/>
        </w:rPr>
        <w:t>stated that for the period of</w:t>
      </w:r>
      <w:r w:rsidRPr="00C80A15">
        <w:rPr>
          <w:color w:val="000000" w:themeColor="text1"/>
          <w:szCs w:val="28"/>
        </w:rPr>
        <w:t xml:space="preserve"> 30 July </w:t>
      </w:r>
      <w:r w:rsidR="00207F13">
        <w:rPr>
          <w:color w:val="000000" w:themeColor="text1"/>
          <w:szCs w:val="28"/>
        </w:rPr>
        <w:t xml:space="preserve">to </w:t>
      </w:r>
      <w:r w:rsidRPr="00C80A15">
        <w:rPr>
          <w:color w:val="000000" w:themeColor="text1"/>
          <w:szCs w:val="28"/>
        </w:rPr>
        <w:t>30 Sept</w:t>
      </w:r>
      <w:r w:rsidR="00207F13">
        <w:rPr>
          <w:color w:val="000000" w:themeColor="text1"/>
          <w:szCs w:val="28"/>
        </w:rPr>
        <w:t>ember 2020, we had</w:t>
      </w:r>
      <w:r w:rsidRPr="00C80A15">
        <w:rPr>
          <w:color w:val="000000" w:themeColor="text1"/>
          <w:szCs w:val="28"/>
        </w:rPr>
        <w:t xml:space="preserve"> 44 new members</w:t>
      </w:r>
      <w:r w:rsidR="00207F13">
        <w:rPr>
          <w:color w:val="000000" w:themeColor="text1"/>
          <w:szCs w:val="28"/>
        </w:rPr>
        <w:t xml:space="preserve"> join us. This was</w:t>
      </w:r>
      <w:r w:rsidRPr="00C80A15">
        <w:rPr>
          <w:color w:val="000000" w:themeColor="text1"/>
          <w:szCs w:val="28"/>
        </w:rPr>
        <w:t xml:space="preserve"> 4</w:t>
      </w:r>
      <w:r w:rsidR="006F2307">
        <w:rPr>
          <w:color w:val="000000" w:themeColor="text1"/>
          <w:szCs w:val="28"/>
        </w:rPr>
        <w:t>0</w:t>
      </w:r>
      <w:r w:rsidRPr="00C80A15">
        <w:rPr>
          <w:color w:val="000000" w:themeColor="text1"/>
          <w:szCs w:val="28"/>
        </w:rPr>
        <w:t xml:space="preserve"> individual</w:t>
      </w:r>
      <w:r w:rsidR="00207F13">
        <w:rPr>
          <w:color w:val="000000" w:themeColor="text1"/>
          <w:szCs w:val="28"/>
        </w:rPr>
        <w:t xml:space="preserve"> members,</w:t>
      </w:r>
      <w:r w:rsidRPr="00C80A15">
        <w:rPr>
          <w:color w:val="000000" w:themeColor="text1"/>
          <w:szCs w:val="28"/>
        </w:rPr>
        <w:t xml:space="preserve"> </w:t>
      </w:r>
      <w:r w:rsidR="00207F13">
        <w:rPr>
          <w:color w:val="000000" w:themeColor="text1"/>
          <w:szCs w:val="28"/>
        </w:rPr>
        <w:t>three</w:t>
      </w:r>
      <w:r w:rsidRPr="00C80A15">
        <w:rPr>
          <w:color w:val="000000" w:themeColor="text1"/>
          <w:szCs w:val="28"/>
        </w:rPr>
        <w:t xml:space="preserve"> corporate</w:t>
      </w:r>
      <w:r w:rsidR="00207F13">
        <w:rPr>
          <w:color w:val="000000" w:themeColor="text1"/>
          <w:szCs w:val="28"/>
        </w:rPr>
        <w:t xml:space="preserve"> members</w:t>
      </w:r>
      <w:r w:rsidRPr="00C80A15">
        <w:rPr>
          <w:color w:val="000000" w:themeColor="text1"/>
          <w:szCs w:val="28"/>
        </w:rPr>
        <w:t xml:space="preserve"> and </w:t>
      </w:r>
      <w:r w:rsidR="00207F13">
        <w:rPr>
          <w:color w:val="000000" w:themeColor="text1"/>
          <w:szCs w:val="28"/>
        </w:rPr>
        <w:t>one</w:t>
      </w:r>
      <w:r w:rsidRPr="00C80A15">
        <w:rPr>
          <w:color w:val="000000" w:themeColor="text1"/>
          <w:szCs w:val="28"/>
        </w:rPr>
        <w:t xml:space="preserve"> A</w:t>
      </w:r>
      <w:r w:rsidR="00207F13">
        <w:rPr>
          <w:color w:val="000000" w:themeColor="text1"/>
          <w:szCs w:val="28"/>
        </w:rPr>
        <w:t>ccess Panel member. This is a</w:t>
      </w:r>
      <w:r w:rsidR="002864D6" w:rsidRPr="00C80A15">
        <w:rPr>
          <w:color w:val="000000" w:themeColor="text1"/>
          <w:szCs w:val="28"/>
        </w:rPr>
        <w:t xml:space="preserve"> 5.3% increase in total membership </w:t>
      </w:r>
      <w:r w:rsidR="00207F13">
        <w:rPr>
          <w:color w:val="000000" w:themeColor="text1"/>
          <w:szCs w:val="28"/>
        </w:rPr>
        <w:t xml:space="preserve">during this quarter, compared to a </w:t>
      </w:r>
      <w:r w:rsidR="002864D6" w:rsidRPr="00C80A15">
        <w:rPr>
          <w:color w:val="000000" w:themeColor="text1"/>
          <w:szCs w:val="28"/>
        </w:rPr>
        <w:t xml:space="preserve">1.6% increase </w:t>
      </w:r>
      <w:r w:rsidR="00207F13">
        <w:rPr>
          <w:color w:val="000000" w:themeColor="text1"/>
          <w:szCs w:val="28"/>
        </w:rPr>
        <w:t>in the</w:t>
      </w:r>
      <w:r w:rsidR="002864D6" w:rsidRPr="00C80A15">
        <w:rPr>
          <w:color w:val="000000" w:themeColor="text1"/>
          <w:szCs w:val="28"/>
        </w:rPr>
        <w:t xml:space="preserve"> previous quarter</w:t>
      </w:r>
      <w:r w:rsidR="00207F13">
        <w:rPr>
          <w:color w:val="000000" w:themeColor="text1"/>
          <w:szCs w:val="28"/>
        </w:rPr>
        <w:t xml:space="preserve"> (April to July 2020). MB stated that this increase has come from our work on the exemption cards, which has been fantastic.</w:t>
      </w:r>
    </w:p>
    <w:p w14:paraId="30B7E29B" w14:textId="77777777" w:rsidR="00580072" w:rsidRPr="00C80A15" w:rsidRDefault="00580072" w:rsidP="009C18A5">
      <w:pPr>
        <w:rPr>
          <w:color w:val="000000" w:themeColor="text1"/>
          <w:szCs w:val="28"/>
        </w:rPr>
      </w:pPr>
    </w:p>
    <w:p w14:paraId="078F7EDA" w14:textId="5D8F99A3" w:rsidR="00207F13" w:rsidRDefault="00207F13" w:rsidP="009C18A5">
      <w:pPr>
        <w:rPr>
          <w:color w:val="000000" w:themeColor="text1"/>
          <w:szCs w:val="28"/>
        </w:rPr>
      </w:pPr>
      <w:r>
        <w:rPr>
          <w:color w:val="000000" w:themeColor="text1"/>
          <w:szCs w:val="28"/>
        </w:rPr>
        <w:t xml:space="preserve">MB highlighted that </w:t>
      </w:r>
      <w:r w:rsidR="00580072" w:rsidRPr="00C80A15">
        <w:rPr>
          <w:color w:val="000000" w:themeColor="text1"/>
          <w:szCs w:val="28"/>
        </w:rPr>
        <w:t>Youth</w:t>
      </w:r>
      <w:r>
        <w:rPr>
          <w:color w:val="000000" w:themeColor="text1"/>
          <w:szCs w:val="28"/>
        </w:rPr>
        <w:t>Li</w:t>
      </w:r>
      <w:r w:rsidR="00580072" w:rsidRPr="00C80A15">
        <w:rPr>
          <w:color w:val="000000" w:themeColor="text1"/>
          <w:szCs w:val="28"/>
        </w:rPr>
        <w:t>nk</w:t>
      </w:r>
      <w:r>
        <w:rPr>
          <w:color w:val="000000" w:themeColor="text1"/>
          <w:szCs w:val="28"/>
        </w:rPr>
        <w:t xml:space="preserve"> Scotland are now members with us, and we are</w:t>
      </w:r>
      <w:r w:rsidR="00580072" w:rsidRPr="00C80A15">
        <w:rPr>
          <w:color w:val="000000" w:themeColor="text1"/>
          <w:szCs w:val="28"/>
        </w:rPr>
        <w:t xml:space="preserve"> working closely </w:t>
      </w:r>
      <w:r w:rsidR="002864D6" w:rsidRPr="00C80A15">
        <w:rPr>
          <w:color w:val="000000" w:themeColor="text1"/>
          <w:szCs w:val="28"/>
        </w:rPr>
        <w:t xml:space="preserve">with </w:t>
      </w:r>
      <w:r>
        <w:rPr>
          <w:color w:val="000000" w:themeColor="text1"/>
          <w:szCs w:val="28"/>
        </w:rPr>
        <w:t xml:space="preserve">them at the moment; </w:t>
      </w:r>
      <w:r w:rsidR="00187AFA">
        <w:rPr>
          <w:color w:val="000000" w:themeColor="text1"/>
          <w:szCs w:val="28"/>
        </w:rPr>
        <w:t>also,</w:t>
      </w:r>
      <w:r>
        <w:rPr>
          <w:color w:val="000000" w:themeColor="text1"/>
          <w:szCs w:val="28"/>
        </w:rPr>
        <w:t xml:space="preserve"> Macmillan Cancer Support are now members and have been working with us on our weekly polls. </w:t>
      </w:r>
    </w:p>
    <w:p w14:paraId="7AD95739" w14:textId="7EF42635" w:rsidR="00207F13" w:rsidRDefault="00207F13" w:rsidP="009C18A5">
      <w:pPr>
        <w:rPr>
          <w:color w:val="000000" w:themeColor="text1"/>
          <w:szCs w:val="28"/>
        </w:rPr>
      </w:pPr>
    </w:p>
    <w:p w14:paraId="53F75DB5" w14:textId="5B5726A9" w:rsidR="00187AFA" w:rsidRDefault="00207F13" w:rsidP="009C18A5">
      <w:pPr>
        <w:rPr>
          <w:color w:val="000000" w:themeColor="text1"/>
          <w:szCs w:val="28"/>
        </w:rPr>
      </w:pPr>
      <w:r>
        <w:rPr>
          <w:color w:val="000000" w:themeColor="text1"/>
          <w:szCs w:val="28"/>
        </w:rPr>
        <w:t xml:space="preserve">RF asked whether the board have been in contact with Macmillan Glasgow Libraries about the face covering exemption card. RF explained that they can print out exemption cards in their libraries and distribute them from there, for people who do not have access to computers or are otherwise unable to apply for one, they can ask for one at their library. </w:t>
      </w:r>
      <w:r w:rsidR="00187AFA">
        <w:rPr>
          <w:color w:val="000000" w:themeColor="text1"/>
          <w:szCs w:val="28"/>
        </w:rPr>
        <w:t xml:space="preserve">MB stated that we had not yet been in contact, and thanked RF for her contribution. </w:t>
      </w:r>
    </w:p>
    <w:p w14:paraId="6E8E7AED" w14:textId="77777777" w:rsidR="002864D6" w:rsidRPr="00C80A15" w:rsidRDefault="002864D6" w:rsidP="009C18A5">
      <w:pPr>
        <w:rPr>
          <w:color w:val="000000" w:themeColor="text1"/>
          <w:szCs w:val="28"/>
        </w:rPr>
      </w:pPr>
    </w:p>
    <w:p w14:paraId="368CA2AF" w14:textId="6A100E42" w:rsidR="00580072" w:rsidRPr="00C80A15" w:rsidRDefault="00187AFA" w:rsidP="009C18A5">
      <w:pPr>
        <w:rPr>
          <w:color w:val="000000" w:themeColor="text1"/>
          <w:szCs w:val="28"/>
        </w:rPr>
      </w:pPr>
      <w:r>
        <w:rPr>
          <w:color w:val="000000" w:themeColor="text1"/>
          <w:szCs w:val="28"/>
        </w:rPr>
        <w:t>LB asked if e</w:t>
      </w:r>
      <w:r w:rsidR="002864D6" w:rsidRPr="00C80A15">
        <w:rPr>
          <w:color w:val="000000" w:themeColor="text1"/>
          <w:szCs w:val="28"/>
        </w:rPr>
        <w:t xml:space="preserve">veryone </w:t>
      </w:r>
      <w:r>
        <w:rPr>
          <w:color w:val="000000" w:themeColor="text1"/>
          <w:szCs w:val="28"/>
        </w:rPr>
        <w:t>is happy to approve</w:t>
      </w:r>
      <w:r w:rsidR="002864D6" w:rsidRPr="00C80A15">
        <w:rPr>
          <w:color w:val="000000" w:themeColor="text1"/>
          <w:szCs w:val="28"/>
        </w:rPr>
        <w:t xml:space="preserve"> the new members</w:t>
      </w:r>
      <w:r>
        <w:rPr>
          <w:color w:val="000000" w:themeColor="text1"/>
          <w:szCs w:val="28"/>
        </w:rPr>
        <w:t>. The board approved</w:t>
      </w:r>
      <w:r w:rsidR="001847A8">
        <w:rPr>
          <w:color w:val="000000" w:themeColor="text1"/>
          <w:szCs w:val="28"/>
        </w:rPr>
        <w:t xml:space="preserve"> the new members. </w:t>
      </w:r>
      <w:r>
        <w:rPr>
          <w:color w:val="000000" w:themeColor="text1"/>
          <w:szCs w:val="28"/>
        </w:rPr>
        <w:t xml:space="preserve"> </w:t>
      </w:r>
    </w:p>
    <w:p w14:paraId="6FB49171" w14:textId="77777777" w:rsidR="009C18A5" w:rsidRPr="00C80A15" w:rsidRDefault="009C18A5" w:rsidP="009C18A5">
      <w:pPr>
        <w:rPr>
          <w:color w:val="000000" w:themeColor="text1"/>
          <w:szCs w:val="28"/>
        </w:rPr>
      </w:pPr>
    </w:p>
    <w:p w14:paraId="7D3C7FB4" w14:textId="77777777" w:rsidR="009C18A5" w:rsidRPr="00512DAF" w:rsidRDefault="009C18A5" w:rsidP="009C18A5">
      <w:pPr>
        <w:rPr>
          <w:b/>
          <w:bCs/>
          <w:color w:val="000000" w:themeColor="text1"/>
          <w:sz w:val="32"/>
          <w:szCs w:val="32"/>
        </w:rPr>
      </w:pPr>
      <w:r w:rsidRPr="00512DAF">
        <w:rPr>
          <w:b/>
          <w:bCs/>
          <w:color w:val="000000" w:themeColor="text1"/>
          <w:sz w:val="32"/>
          <w:szCs w:val="32"/>
        </w:rPr>
        <w:t>Item 5</w:t>
      </w:r>
      <w:r w:rsidRPr="00512DAF">
        <w:rPr>
          <w:b/>
          <w:bCs/>
          <w:color w:val="000000" w:themeColor="text1"/>
          <w:sz w:val="32"/>
          <w:szCs w:val="32"/>
        </w:rPr>
        <w:tab/>
        <w:t>CEO’s Update</w:t>
      </w:r>
    </w:p>
    <w:p w14:paraId="14FC0CB6" w14:textId="77777777" w:rsidR="009C18A5" w:rsidRPr="00C80A15" w:rsidRDefault="009C18A5" w:rsidP="009C18A5">
      <w:pPr>
        <w:rPr>
          <w:szCs w:val="28"/>
        </w:rPr>
      </w:pPr>
    </w:p>
    <w:p w14:paraId="218CFF69" w14:textId="69CED829" w:rsidR="00187AFA" w:rsidRDefault="00187AFA" w:rsidP="009C18A5">
      <w:pPr>
        <w:rPr>
          <w:szCs w:val="28"/>
        </w:rPr>
      </w:pPr>
      <w:r>
        <w:rPr>
          <w:szCs w:val="28"/>
        </w:rPr>
        <w:t>LB acknowledged that we are running on a tight time schedule for today’s meeting to allow a comfort break before the second session</w:t>
      </w:r>
      <w:r w:rsidR="001847A8">
        <w:rPr>
          <w:szCs w:val="28"/>
        </w:rPr>
        <w:t xml:space="preserve"> and</w:t>
      </w:r>
      <w:r>
        <w:rPr>
          <w:szCs w:val="28"/>
        </w:rPr>
        <w:t xml:space="preserve"> asked MB to provide a quick update on key areas that have been updated since the papers were distributed to the board</w:t>
      </w:r>
      <w:r w:rsidR="001847A8">
        <w:rPr>
          <w:szCs w:val="28"/>
        </w:rPr>
        <w:t xml:space="preserve"> prior to the meeting</w:t>
      </w:r>
      <w:r>
        <w:rPr>
          <w:szCs w:val="28"/>
        </w:rPr>
        <w:t>.</w:t>
      </w:r>
    </w:p>
    <w:p w14:paraId="5F03E2C2" w14:textId="77777777" w:rsidR="00187AFA" w:rsidRDefault="00187AFA" w:rsidP="009C18A5">
      <w:pPr>
        <w:rPr>
          <w:szCs w:val="28"/>
        </w:rPr>
      </w:pPr>
    </w:p>
    <w:p w14:paraId="71B4A094" w14:textId="3F477A55" w:rsidR="00381A79" w:rsidRDefault="002864D6" w:rsidP="009C18A5">
      <w:pPr>
        <w:rPr>
          <w:szCs w:val="28"/>
        </w:rPr>
      </w:pPr>
      <w:r w:rsidRPr="00C80A15">
        <w:rPr>
          <w:szCs w:val="28"/>
        </w:rPr>
        <w:t xml:space="preserve">MB </w:t>
      </w:r>
      <w:r w:rsidR="00187AFA">
        <w:rPr>
          <w:szCs w:val="28"/>
        </w:rPr>
        <w:t>noted that the board may have already seen through our communications that we are administering the Scottish Government face covering exemption card. MB stated that this is due to be</w:t>
      </w:r>
      <w:r w:rsidRPr="00C80A15">
        <w:rPr>
          <w:szCs w:val="28"/>
        </w:rPr>
        <w:t xml:space="preserve"> announced </w:t>
      </w:r>
      <w:r w:rsidR="001847A8">
        <w:rPr>
          <w:szCs w:val="28"/>
        </w:rPr>
        <w:t xml:space="preserve">that </w:t>
      </w:r>
      <w:r w:rsidRPr="00C80A15">
        <w:rPr>
          <w:szCs w:val="28"/>
        </w:rPr>
        <w:t>day by the F</w:t>
      </w:r>
      <w:r w:rsidR="00187AFA">
        <w:rPr>
          <w:szCs w:val="28"/>
        </w:rPr>
        <w:t xml:space="preserve">irst </w:t>
      </w:r>
      <w:r w:rsidRPr="00C80A15">
        <w:rPr>
          <w:szCs w:val="28"/>
        </w:rPr>
        <w:t>M</w:t>
      </w:r>
      <w:r w:rsidR="00187AFA">
        <w:rPr>
          <w:szCs w:val="28"/>
        </w:rPr>
        <w:t xml:space="preserve">inister at her daily </w:t>
      </w:r>
      <w:r w:rsidR="00381A79">
        <w:rPr>
          <w:szCs w:val="28"/>
        </w:rPr>
        <w:t>briefing and</w:t>
      </w:r>
      <w:r w:rsidRPr="00C80A15">
        <w:rPr>
          <w:szCs w:val="28"/>
        </w:rPr>
        <w:t xml:space="preserve"> congratulate</w:t>
      </w:r>
      <w:r w:rsidR="00187AFA">
        <w:rPr>
          <w:szCs w:val="28"/>
        </w:rPr>
        <w:t>d</w:t>
      </w:r>
      <w:r w:rsidRPr="00C80A15">
        <w:rPr>
          <w:szCs w:val="28"/>
        </w:rPr>
        <w:t xml:space="preserve"> the team in being able to pull all of the project together</w:t>
      </w:r>
      <w:r w:rsidR="00187AFA">
        <w:rPr>
          <w:szCs w:val="28"/>
        </w:rPr>
        <w:t xml:space="preserve"> at speed while maintaining professionalism throughout</w:t>
      </w:r>
      <w:r w:rsidRPr="00C80A15">
        <w:rPr>
          <w:szCs w:val="28"/>
        </w:rPr>
        <w:t>.</w:t>
      </w:r>
      <w:r w:rsidR="00187AFA">
        <w:rPr>
          <w:szCs w:val="28"/>
        </w:rPr>
        <w:t xml:space="preserve">  MB stated that t</w:t>
      </w:r>
      <w:r w:rsidRPr="00C80A15">
        <w:rPr>
          <w:szCs w:val="28"/>
        </w:rPr>
        <w:t xml:space="preserve">he website is </w:t>
      </w:r>
      <w:hyperlink r:id="rId7" w:history="1">
        <w:r w:rsidR="006F2307" w:rsidRPr="00311F8D">
          <w:rPr>
            <w:rStyle w:val="Hyperlink"/>
            <w:szCs w:val="28"/>
          </w:rPr>
          <w:t>www.exempt.scot</w:t>
        </w:r>
      </w:hyperlink>
      <w:r w:rsidR="006F2307">
        <w:rPr>
          <w:szCs w:val="28"/>
        </w:rPr>
        <w:t xml:space="preserve"> </w:t>
      </w:r>
      <w:r w:rsidRPr="00C80A15">
        <w:rPr>
          <w:szCs w:val="28"/>
        </w:rPr>
        <w:t>and is now live with a contact form where people can request</w:t>
      </w:r>
      <w:r w:rsidR="00381A79">
        <w:rPr>
          <w:szCs w:val="28"/>
        </w:rPr>
        <w:t xml:space="preserve"> a card</w:t>
      </w:r>
      <w:r w:rsidRPr="00C80A15">
        <w:rPr>
          <w:szCs w:val="28"/>
        </w:rPr>
        <w:t xml:space="preserve">.  We have </w:t>
      </w:r>
      <w:r w:rsidR="00381A79">
        <w:rPr>
          <w:szCs w:val="28"/>
        </w:rPr>
        <w:t xml:space="preserve">successfully </w:t>
      </w:r>
      <w:r w:rsidRPr="00C80A15">
        <w:rPr>
          <w:szCs w:val="28"/>
        </w:rPr>
        <w:t>recruited a helpline administrator</w:t>
      </w:r>
      <w:r w:rsidR="00381A79">
        <w:rPr>
          <w:szCs w:val="28"/>
        </w:rPr>
        <w:t xml:space="preserve"> to take this work forward. </w:t>
      </w:r>
    </w:p>
    <w:p w14:paraId="30179ABD" w14:textId="77777777" w:rsidR="00381A79" w:rsidRDefault="00381A79" w:rsidP="009C18A5">
      <w:pPr>
        <w:rPr>
          <w:szCs w:val="28"/>
        </w:rPr>
      </w:pPr>
    </w:p>
    <w:p w14:paraId="26283C1A" w14:textId="37116D3C" w:rsidR="00381A79" w:rsidRDefault="00381A79" w:rsidP="009C18A5">
      <w:pPr>
        <w:rPr>
          <w:szCs w:val="28"/>
        </w:rPr>
      </w:pPr>
      <w:r>
        <w:rPr>
          <w:szCs w:val="28"/>
        </w:rPr>
        <w:t>MB asked ES if there were any other updates on this to mention. ES stated that everything had been covered, and that A</w:t>
      </w:r>
      <w:r w:rsidR="001847A8">
        <w:rPr>
          <w:szCs w:val="28"/>
        </w:rPr>
        <w:t>B</w:t>
      </w:r>
      <w:r>
        <w:rPr>
          <w:szCs w:val="28"/>
        </w:rPr>
        <w:t xml:space="preserve"> was </w:t>
      </w:r>
      <w:r w:rsidR="001847A8">
        <w:rPr>
          <w:szCs w:val="28"/>
        </w:rPr>
        <w:t xml:space="preserve">currently </w:t>
      </w:r>
      <w:r>
        <w:rPr>
          <w:szCs w:val="28"/>
        </w:rPr>
        <w:t xml:space="preserve">taking the first call. </w:t>
      </w:r>
    </w:p>
    <w:p w14:paraId="592B2F8C" w14:textId="77777777" w:rsidR="00381A79" w:rsidRDefault="00381A79" w:rsidP="009C18A5">
      <w:pPr>
        <w:rPr>
          <w:szCs w:val="28"/>
        </w:rPr>
      </w:pPr>
    </w:p>
    <w:p w14:paraId="24806062" w14:textId="7DD66804" w:rsidR="009C18A5" w:rsidRPr="00C80A15" w:rsidRDefault="00381A79" w:rsidP="009C18A5">
      <w:pPr>
        <w:rPr>
          <w:szCs w:val="28"/>
        </w:rPr>
      </w:pPr>
      <w:r>
        <w:rPr>
          <w:szCs w:val="28"/>
        </w:rPr>
        <w:t xml:space="preserve">MB added that the total number of those exempt from wearing a face covering in Scotland is unknowable at this time, though </w:t>
      </w:r>
      <w:r w:rsidR="001847A8">
        <w:rPr>
          <w:szCs w:val="28"/>
        </w:rPr>
        <w:t>DES</w:t>
      </w:r>
      <w:r>
        <w:rPr>
          <w:szCs w:val="28"/>
        </w:rPr>
        <w:t xml:space="preserve"> ha</w:t>
      </w:r>
      <w:r w:rsidR="001847A8">
        <w:rPr>
          <w:szCs w:val="28"/>
        </w:rPr>
        <w:t>s</w:t>
      </w:r>
      <w:r>
        <w:rPr>
          <w:szCs w:val="28"/>
        </w:rPr>
        <w:t xml:space="preserve"> experienced a high volume of calls when distributing our own exemption card. With this being communicated from the Scottish Government, we do expect a higher volume of calls and contacts. MB explained that there is a slight delay in the text service being implemented, which is purely down to the decision making from the Scottish Government regarding the data handling protocols that we can use with this service, specifically concerning data retention policies. </w:t>
      </w:r>
      <w:r w:rsidR="001847A8">
        <w:rPr>
          <w:szCs w:val="28"/>
        </w:rPr>
        <w:t xml:space="preserve"> </w:t>
      </w:r>
      <w:r>
        <w:rPr>
          <w:szCs w:val="28"/>
        </w:rPr>
        <w:t>At this point, the text service is not live while we sort out these issues out. MB stated that we are hopeful that we can take that part forward to make it more accessible to more people. MB asked the board if they had any questions about this work.</w:t>
      </w:r>
    </w:p>
    <w:p w14:paraId="2DB7F8E4" w14:textId="05D41793" w:rsidR="002864D6" w:rsidRPr="00C80A15" w:rsidRDefault="002864D6" w:rsidP="009C18A5">
      <w:pPr>
        <w:rPr>
          <w:szCs w:val="28"/>
        </w:rPr>
      </w:pPr>
    </w:p>
    <w:p w14:paraId="58DAC087" w14:textId="01F16978" w:rsidR="0003041F" w:rsidRDefault="00381A79" w:rsidP="009C18A5">
      <w:pPr>
        <w:rPr>
          <w:szCs w:val="28"/>
        </w:rPr>
      </w:pPr>
      <w:r>
        <w:rPr>
          <w:szCs w:val="28"/>
        </w:rPr>
        <w:t>JMc</w:t>
      </w:r>
      <w:r w:rsidR="002864D6" w:rsidRPr="00C80A15">
        <w:rPr>
          <w:szCs w:val="28"/>
        </w:rPr>
        <w:t xml:space="preserve"> ask</w:t>
      </w:r>
      <w:r>
        <w:rPr>
          <w:szCs w:val="28"/>
        </w:rPr>
        <w:t>ed</w:t>
      </w:r>
      <w:r w:rsidR="002864D6" w:rsidRPr="00C80A15">
        <w:rPr>
          <w:szCs w:val="28"/>
        </w:rPr>
        <w:t xml:space="preserve"> if we are pushing the S</w:t>
      </w:r>
      <w:r>
        <w:rPr>
          <w:szCs w:val="28"/>
        </w:rPr>
        <w:t xml:space="preserve">cottish </w:t>
      </w:r>
      <w:r w:rsidR="002864D6" w:rsidRPr="00C80A15">
        <w:rPr>
          <w:szCs w:val="28"/>
        </w:rPr>
        <w:t>G</w:t>
      </w:r>
      <w:r>
        <w:rPr>
          <w:szCs w:val="28"/>
        </w:rPr>
        <w:t>overnment to improve the public awareness and knowledge around exemptions, explaining that we should be</w:t>
      </w:r>
      <w:r w:rsidR="002864D6" w:rsidRPr="00C80A15">
        <w:rPr>
          <w:szCs w:val="28"/>
        </w:rPr>
        <w:t xml:space="preserve"> taking a human rights</w:t>
      </w:r>
      <w:r>
        <w:rPr>
          <w:szCs w:val="28"/>
        </w:rPr>
        <w:t>-</w:t>
      </w:r>
      <w:r w:rsidR="002864D6" w:rsidRPr="00C80A15">
        <w:rPr>
          <w:szCs w:val="28"/>
        </w:rPr>
        <w:t>based approach with regard to exemptions and reasonable adjustments</w:t>
      </w:r>
      <w:r>
        <w:rPr>
          <w:szCs w:val="28"/>
        </w:rPr>
        <w:t>.</w:t>
      </w:r>
      <w:r w:rsidR="002864D6" w:rsidRPr="00C80A15">
        <w:rPr>
          <w:szCs w:val="28"/>
        </w:rPr>
        <w:t xml:space="preserve"> MB confirm</w:t>
      </w:r>
      <w:r>
        <w:rPr>
          <w:szCs w:val="28"/>
        </w:rPr>
        <w:t xml:space="preserve">ed that </w:t>
      </w:r>
      <w:r w:rsidR="001847A8">
        <w:rPr>
          <w:szCs w:val="28"/>
        </w:rPr>
        <w:t>DES were</w:t>
      </w:r>
      <w:r>
        <w:rPr>
          <w:szCs w:val="28"/>
        </w:rPr>
        <w:t>, and that MB had invites to several meetings</w:t>
      </w:r>
      <w:r w:rsidR="0003041F">
        <w:rPr>
          <w:szCs w:val="28"/>
        </w:rPr>
        <w:t xml:space="preserve"> with different directorates on reasonable adjustments, </w:t>
      </w:r>
      <w:r w:rsidR="001847A8">
        <w:rPr>
          <w:szCs w:val="28"/>
        </w:rPr>
        <w:t>to</w:t>
      </w:r>
      <w:r w:rsidR="0003041F">
        <w:rPr>
          <w:szCs w:val="28"/>
        </w:rPr>
        <w:t xml:space="preserve"> t</w:t>
      </w:r>
      <w:r w:rsidR="001847A8">
        <w:rPr>
          <w:szCs w:val="28"/>
        </w:rPr>
        <w:t>ake this</w:t>
      </w:r>
      <w:r w:rsidR="0003041F">
        <w:rPr>
          <w:szCs w:val="28"/>
        </w:rPr>
        <w:t xml:space="preserve"> forward. MB then</w:t>
      </w:r>
      <w:r w:rsidR="002864D6" w:rsidRPr="00C80A15">
        <w:rPr>
          <w:szCs w:val="28"/>
        </w:rPr>
        <w:t xml:space="preserve"> reiterate</w:t>
      </w:r>
      <w:r w:rsidR="0003041F">
        <w:rPr>
          <w:szCs w:val="28"/>
        </w:rPr>
        <w:t>d</w:t>
      </w:r>
      <w:r w:rsidR="002864D6" w:rsidRPr="00C80A15">
        <w:rPr>
          <w:szCs w:val="28"/>
        </w:rPr>
        <w:t xml:space="preserve"> that the exemption card project is purely about </w:t>
      </w:r>
      <w:r w:rsidR="0003041F">
        <w:rPr>
          <w:szCs w:val="28"/>
        </w:rPr>
        <w:t>the exemption</w:t>
      </w:r>
      <w:r w:rsidR="002864D6" w:rsidRPr="00C80A15">
        <w:rPr>
          <w:szCs w:val="28"/>
        </w:rPr>
        <w:t xml:space="preserve"> card</w:t>
      </w:r>
      <w:r w:rsidR="0003041F">
        <w:rPr>
          <w:szCs w:val="28"/>
        </w:rPr>
        <w:t xml:space="preserve">, however </w:t>
      </w:r>
      <w:r w:rsidR="001847A8">
        <w:rPr>
          <w:szCs w:val="28"/>
        </w:rPr>
        <w:t>DES</w:t>
      </w:r>
      <w:r w:rsidR="0003041F">
        <w:rPr>
          <w:szCs w:val="28"/>
        </w:rPr>
        <w:t xml:space="preserve"> </w:t>
      </w:r>
      <w:r w:rsidR="001847A8">
        <w:rPr>
          <w:szCs w:val="28"/>
        </w:rPr>
        <w:t xml:space="preserve">will </w:t>
      </w:r>
      <w:r w:rsidR="0003041F">
        <w:rPr>
          <w:szCs w:val="28"/>
        </w:rPr>
        <w:t>continu</w:t>
      </w:r>
      <w:r w:rsidR="001847A8">
        <w:rPr>
          <w:szCs w:val="28"/>
        </w:rPr>
        <w:t>e</w:t>
      </w:r>
      <w:r w:rsidR="0003041F">
        <w:rPr>
          <w:szCs w:val="28"/>
        </w:rPr>
        <w:t xml:space="preserve"> to </w:t>
      </w:r>
      <w:r w:rsidR="001847A8">
        <w:rPr>
          <w:szCs w:val="28"/>
        </w:rPr>
        <w:t xml:space="preserve">push to </w:t>
      </w:r>
      <w:r w:rsidR="0003041F">
        <w:rPr>
          <w:szCs w:val="28"/>
        </w:rPr>
        <w:t xml:space="preserve">influence what messages are shared around exemptions. </w:t>
      </w:r>
    </w:p>
    <w:p w14:paraId="66F8A23D" w14:textId="77777777" w:rsidR="0003041F" w:rsidRDefault="0003041F" w:rsidP="009C18A5">
      <w:pPr>
        <w:rPr>
          <w:szCs w:val="28"/>
        </w:rPr>
      </w:pPr>
    </w:p>
    <w:p w14:paraId="34992697" w14:textId="1BEC0075" w:rsidR="002864D6" w:rsidRDefault="0003041F" w:rsidP="009C18A5">
      <w:pPr>
        <w:rPr>
          <w:szCs w:val="28"/>
        </w:rPr>
      </w:pPr>
      <w:r>
        <w:rPr>
          <w:szCs w:val="28"/>
        </w:rPr>
        <w:t>MB stated that when</w:t>
      </w:r>
      <w:r w:rsidR="002864D6" w:rsidRPr="00C80A15">
        <w:rPr>
          <w:szCs w:val="28"/>
        </w:rPr>
        <w:t xml:space="preserve"> we have our </w:t>
      </w:r>
      <w:r>
        <w:rPr>
          <w:szCs w:val="28"/>
        </w:rPr>
        <w:t xml:space="preserve">helpline </w:t>
      </w:r>
      <w:r w:rsidR="002864D6" w:rsidRPr="00C80A15">
        <w:rPr>
          <w:szCs w:val="28"/>
        </w:rPr>
        <w:t xml:space="preserve">administrator </w:t>
      </w:r>
      <w:r>
        <w:rPr>
          <w:szCs w:val="28"/>
        </w:rPr>
        <w:t>trained</w:t>
      </w:r>
      <w:r w:rsidR="002864D6" w:rsidRPr="00C80A15">
        <w:rPr>
          <w:szCs w:val="28"/>
        </w:rPr>
        <w:t xml:space="preserve"> up</w:t>
      </w:r>
      <w:r>
        <w:rPr>
          <w:szCs w:val="28"/>
        </w:rPr>
        <w:t>,</w:t>
      </w:r>
      <w:r w:rsidR="002864D6" w:rsidRPr="00C80A15">
        <w:rPr>
          <w:szCs w:val="28"/>
        </w:rPr>
        <w:t xml:space="preserve"> </w:t>
      </w:r>
      <w:r w:rsidR="001847A8">
        <w:rPr>
          <w:szCs w:val="28"/>
        </w:rPr>
        <w:t>DES would</w:t>
      </w:r>
      <w:r>
        <w:rPr>
          <w:szCs w:val="28"/>
        </w:rPr>
        <w:t xml:space="preserve"> look to signpost to further resources to help people where appropriate. MB confirmed that reasonable adjustments and the core issues JMc mentioned are still on our agenda.</w:t>
      </w:r>
    </w:p>
    <w:p w14:paraId="1D6D4635" w14:textId="042B1F19" w:rsidR="0003041F" w:rsidRDefault="0003041F" w:rsidP="009C18A5">
      <w:pPr>
        <w:rPr>
          <w:szCs w:val="28"/>
        </w:rPr>
      </w:pPr>
    </w:p>
    <w:p w14:paraId="05DA46C4" w14:textId="74494F5A" w:rsidR="00E82507" w:rsidRDefault="0003041F" w:rsidP="009C18A5">
      <w:pPr>
        <w:rPr>
          <w:szCs w:val="28"/>
        </w:rPr>
      </w:pPr>
      <w:r>
        <w:rPr>
          <w:szCs w:val="28"/>
        </w:rPr>
        <w:t xml:space="preserve">SF asked about accessibility for the website and whether checks have been done on this. SF added that there is a website called </w:t>
      </w:r>
      <w:hyperlink r:id="rId8" w:history="1">
        <w:r w:rsidRPr="00FD2D0C">
          <w:rPr>
            <w:rStyle w:val="Hyperlink"/>
            <w:szCs w:val="28"/>
          </w:rPr>
          <w:t>www.wave.webaim.org</w:t>
        </w:r>
      </w:hyperlink>
      <w:r>
        <w:rPr>
          <w:szCs w:val="28"/>
        </w:rPr>
        <w:t xml:space="preserve"> which can check websites for accessibility issues such as missing alt-text. MB stated that there has been a comprehensive approach to designing this website that has taken accessibility into account, and MB is assured that the website is accessible. Through the testing we have done regarding security also, we have had penetration tests and </w:t>
      </w:r>
      <w:r w:rsidR="00E82507">
        <w:rPr>
          <w:szCs w:val="28"/>
        </w:rPr>
        <w:t>acquired</w:t>
      </w:r>
      <w:r>
        <w:rPr>
          <w:szCs w:val="28"/>
        </w:rPr>
        <w:t xml:space="preserve"> a</w:t>
      </w:r>
      <w:r w:rsidR="00E82507">
        <w:rPr>
          <w:szCs w:val="28"/>
        </w:rPr>
        <w:t xml:space="preserve"> security essentials certificate, we are confident it is accessible. SF added that the wave website picked up on some minor errors that are simple to correct. MB agreed to pass this on to JD for checking. </w:t>
      </w:r>
    </w:p>
    <w:p w14:paraId="3B7617B2" w14:textId="3C77E600" w:rsidR="008951E3" w:rsidRDefault="008951E3" w:rsidP="009C18A5">
      <w:pPr>
        <w:rPr>
          <w:szCs w:val="28"/>
        </w:rPr>
      </w:pPr>
    </w:p>
    <w:p w14:paraId="6E30A999" w14:textId="77777777" w:rsidR="008951E3" w:rsidRDefault="008951E3" w:rsidP="008951E3">
      <w:r w:rsidRPr="00F41A9C">
        <w:rPr>
          <w:b/>
          <w:bCs/>
        </w:rPr>
        <w:t>Action 1</w:t>
      </w:r>
      <w:r w:rsidRPr="00C80A15">
        <w:t xml:space="preserve"> – MB and JD to accessibility check new website</w:t>
      </w:r>
      <w:r>
        <w:t xml:space="preserve"> with the link provided by SF</w:t>
      </w:r>
    </w:p>
    <w:p w14:paraId="5BE73749" w14:textId="77777777" w:rsidR="008951E3" w:rsidRPr="00C80A15" w:rsidRDefault="008951E3" w:rsidP="008951E3"/>
    <w:p w14:paraId="59CCAF2C" w14:textId="47DA4173" w:rsidR="007330D5" w:rsidRDefault="00E82507" w:rsidP="009C18A5">
      <w:pPr>
        <w:rPr>
          <w:szCs w:val="28"/>
        </w:rPr>
      </w:pPr>
      <w:r>
        <w:rPr>
          <w:szCs w:val="28"/>
        </w:rPr>
        <w:t>RF</w:t>
      </w:r>
      <w:r w:rsidR="002864D6" w:rsidRPr="00C80A15">
        <w:rPr>
          <w:szCs w:val="28"/>
        </w:rPr>
        <w:t xml:space="preserve"> as</w:t>
      </w:r>
      <w:r>
        <w:rPr>
          <w:szCs w:val="28"/>
        </w:rPr>
        <w:t>ked</w:t>
      </w:r>
      <w:r w:rsidR="002864D6" w:rsidRPr="00C80A15">
        <w:rPr>
          <w:szCs w:val="28"/>
        </w:rPr>
        <w:t xml:space="preserve"> if the exemption card </w:t>
      </w:r>
      <w:r>
        <w:rPr>
          <w:szCs w:val="28"/>
        </w:rPr>
        <w:t>was to</w:t>
      </w:r>
      <w:r w:rsidR="002864D6" w:rsidRPr="00C80A15">
        <w:rPr>
          <w:szCs w:val="28"/>
        </w:rPr>
        <w:t xml:space="preserve"> be used for </w:t>
      </w:r>
      <w:r>
        <w:rPr>
          <w:szCs w:val="28"/>
        </w:rPr>
        <w:t xml:space="preserve">public </w:t>
      </w:r>
      <w:r w:rsidR="002864D6" w:rsidRPr="00C80A15">
        <w:rPr>
          <w:szCs w:val="28"/>
        </w:rPr>
        <w:t>transport</w:t>
      </w:r>
      <w:r>
        <w:rPr>
          <w:szCs w:val="28"/>
        </w:rPr>
        <w:t xml:space="preserve"> as well or just for shops, adding that transport providers have their own cards. </w:t>
      </w:r>
      <w:r w:rsidR="002864D6" w:rsidRPr="00C80A15">
        <w:rPr>
          <w:szCs w:val="28"/>
        </w:rPr>
        <w:t xml:space="preserve">MB </w:t>
      </w:r>
      <w:r>
        <w:rPr>
          <w:szCs w:val="28"/>
        </w:rPr>
        <w:t>stated</w:t>
      </w:r>
      <w:r w:rsidR="002864D6" w:rsidRPr="00C80A15">
        <w:rPr>
          <w:szCs w:val="28"/>
        </w:rPr>
        <w:t xml:space="preserve"> that this </w:t>
      </w:r>
      <w:r>
        <w:rPr>
          <w:szCs w:val="28"/>
        </w:rPr>
        <w:t xml:space="preserve">new exemption </w:t>
      </w:r>
      <w:r w:rsidR="002864D6" w:rsidRPr="00C80A15">
        <w:rPr>
          <w:szCs w:val="28"/>
        </w:rPr>
        <w:t xml:space="preserve">card </w:t>
      </w:r>
      <w:r>
        <w:rPr>
          <w:szCs w:val="28"/>
        </w:rPr>
        <w:t>does not invalidate or</w:t>
      </w:r>
      <w:r w:rsidR="002864D6" w:rsidRPr="00C80A15">
        <w:rPr>
          <w:szCs w:val="28"/>
        </w:rPr>
        <w:t xml:space="preserve"> replace the other cards and </w:t>
      </w:r>
      <w:r>
        <w:rPr>
          <w:szCs w:val="28"/>
        </w:rPr>
        <w:t>tools in place, it is</w:t>
      </w:r>
      <w:r w:rsidR="002864D6" w:rsidRPr="00C80A15">
        <w:rPr>
          <w:szCs w:val="28"/>
        </w:rPr>
        <w:t xml:space="preserve"> </w:t>
      </w:r>
      <w:r>
        <w:rPr>
          <w:szCs w:val="28"/>
        </w:rPr>
        <w:t xml:space="preserve">only </w:t>
      </w:r>
      <w:r w:rsidR="002864D6" w:rsidRPr="00C80A15">
        <w:rPr>
          <w:szCs w:val="28"/>
        </w:rPr>
        <w:t>here to compliment them</w:t>
      </w:r>
      <w:r w:rsidR="007330D5">
        <w:rPr>
          <w:szCs w:val="28"/>
        </w:rPr>
        <w:t>, adding that</w:t>
      </w:r>
      <w:r w:rsidR="002864D6" w:rsidRPr="00C80A15">
        <w:rPr>
          <w:szCs w:val="28"/>
        </w:rPr>
        <w:t xml:space="preserve"> and we did</w:t>
      </w:r>
      <w:r w:rsidR="007330D5">
        <w:rPr>
          <w:szCs w:val="28"/>
        </w:rPr>
        <w:t xml:space="preserve"> no</w:t>
      </w:r>
      <w:r w:rsidR="002864D6" w:rsidRPr="00C80A15">
        <w:rPr>
          <w:szCs w:val="28"/>
        </w:rPr>
        <w:t>t want to overcomplicate the message</w:t>
      </w:r>
      <w:r w:rsidR="001847A8">
        <w:rPr>
          <w:szCs w:val="28"/>
        </w:rPr>
        <w:t>.</w:t>
      </w:r>
      <w:r w:rsidR="002864D6" w:rsidRPr="00C80A15">
        <w:rPr>
          <w:szCs w:val="28"/>
        </w:rPr>
        <w:t xml:space="preserve"> </w:t>
      </w:r>
      <w:r w:rsidR="007330D5">
        <w:rPr>
          <w:szCs w:val="28"/>
        </w:rPr>
        <w:t>This card covers all areas of retail, transport, any area of our lives.</w:t>
      </w:r>
    </w:p>
    <w:p w14:paraId="05FEAC67" w14:textId="77777777" w:rsidR="007330D5" w:rsidRDefault="007330D5" w:rsidP="009C18A5">
      <w:pPr>
        <w:rPr>
          <w:szCs w:val="28"/>
        </w:rPr>
      </w:pPr>
    </w:p>
    <w:p w14:paraId="261048D7" w14:textId="60B06C35" w:rsidR="007330D5" w:rsidRDefault="002864D6" w:rsidP="009C18A5">
      <w:pPr>
        <w:rPr>
          <w:szCs w:val="28"/>
        </w:rPr>
      </w:pPr>
      <w:r w:rsidRPr="00C80A15">
        <w:rPr>
          <w:szCs w:val="28"/>
        </w:rPr>
        <w:t>The message is</w:t>
      </w:r>
      <w:r w:rsidR="007330D5">
        <w:rPr>
          <w:szCs w:val="28"/>
        </w:rPr>
        <w:t xml:space="preserve"> also </w:t>
      </w:r>
      <w:r w:rsidRPr="00C80A15">
        <w:rPr>
          <w:szCs w:val="28"/>
        </w:rPr>
        <w:t xml:space="preserve">around </w:t>
      </w:r>
      <w:r w:rsidR="007330D5">
        <w:rPr>
          <w:szCs w:val="28"/>
        </w:rPr>
        <w:t xml:space="preserve">this </w:t>
      </w:r>
      <w:r w:rsidRPr="00C80A15">
        <w:rPr>
          <w:szCs w:val="28"/>
        </w:rPr>
        <w:t xml:space="preserve">reasonable </w:t>
      </w:r>
      <w:r w:rsidR="00123A52" w:rsidRPr="00C80A15">
        <w:rPr>
          <w:szCs w:val="28"/>
        </w:rPr>
        <w:t>adjustment’s</w:t>
      </w:r>
      <w:r w:rsidRPr="00C80A15">
        <w:rPr>
          <w:szCs w:val="28"/>
        </w:rPr>
        <w:t xml:space="preserve"> element</w:t>
      </w:r>
      <w:r w:rsidR="007330D5">
        <w:rPr>
          <w:szCs w:val="28"/>
        </w:rPr>
        <w:t xml:space="preserve">, whereby the card should not necessarily be required, and if someone says </w:t>
      </w:r>
      <w:r w:rsidR="00123A52">
        <w:rPr>
          <w:szCs w:val="28"/>
        </w:rPr>
        <w:t>they are</w:t>
      </w:r>
      <w:r w:rsidR="007330D5">
        <w:rPr>
          <w:szCs w:val="28"/>
        </w:rPr>
        <w:t xml:space="preserve"> exempt they should be taken at face value and not be questioned or challenged on that. This is still a key message coming from our organisation, but we are supporting this exemption card as there is a </w:t>
      </w:r>
      <w:r w:rsidR="001847A8">
        <w:rPr>
          <w:szCs w:val="28"/>
        </w:rPr>
        <w:t xml:space="preserve">request, </w:t>
      </w:r>
      <w:r w:rsidR="007330D5">
        <w:rPr>
          <w:szCs w:val="28"/>
        </w:rPr>
        <w:t>demand and need coming from disabled people across Scotland. This will help people feel more confident.</w:t>
      </w:r>
    </w:p>
    <w:p w14:paraId="508EC987" w14:textId="10D62A12" w:rsidR="00E27548" w:rsidRPr="00C80A15" w:rsidRDefault="00E27548" w:rsidP="009C18A5">
      <w:pPr>
        <w:rPr>
          <w:szCs w:val="28"/>
        </w:rPr>
      </w:pPr>
    </w:p>
    <w:p w14:paraId="417BAABB" w14:textId="4051A0E0" w:rsidR="007D0BE0" w:rsidRPr="00C80A15" w:rsidRDefault="007330D5" w:rsidP="009C18A5">
      <w:pPr>
        <w:rPr>
          <w:szCs w:val="28"/>
        </w:rPr>
      </w:pPr>
      <w:r>
        <w:rPr>
          <w:szCs w:val="28"/>
        </w:rPr>
        <w:t>RF</w:t>
      </w:r>
      <w:r w:rsidR="00E27548" w:rsidRPr="00C80A15">
        <w:rPr>
          <w:szCs w:val="28"/>
        </w:rPr>
        <w:t xml:space="preserve"> </w:t>
      </w:r>
      <w:r>
        <w:rPr>
          <w:szCs w:val="28"/>
        </w:rPr>
        <w:t>added that issues might crop up</w:t>
      </w:r>
      <w:r w:rsidR="00E27548" w:rsidRPr="00C80A15">
        <w:rPr>
          <w:szCs w:val="28"/>
        </w:rPr>
        <w:t xml:space="preserve"> </w:t>
      </w:r>
      <w:r>
        <w:rPr>
          <w:szCs w:val="28"/>
        </w:rPr>
        <w:t xml:space="preserve">with </w:t>
      </w:r>
      <w:r w:rsidR="00E27548" w:rsidRPr="00C80A15">
        <w:rPr>
          <w:szCs w:val="28"/>
        </w:rPr>
        <w:t>public transport</w:t>
      </w:r>
      <w:r>
        <w:rPr>
          <w:szCs w:val="28"/>
        </w:rPr>
        <w:t>, where drivers have been trained to accept one type of card, often the Thistle Assistance exemption card. MB agreed, stating that the communications from the Scottish Government</w:t>
      </w:r>
      <w:r w:rsidR="007D0BE0">
        <w:rPr>
          <w:szCs w:val="28"/>
        </w:rPr>
        <w:t xml:space="preserve"> to all internal departments across the Government should help with awareness.</w:t>
      </w:r>
    </w:p>
    <w:p w14:paraId="77004F23" w14:textId="61E8D91D" w:rsidR="00E27548" w:rsidRPr="00C80A15" w:rsidRDefault="00E27548" w:rsidP="009C18A5">
      <w:pPr>
        <w:rPr>
          <w:szCs w:val="28"/>
        </w:rPr>
      </w:pPr>
    </w:p>
    <w:p w14:paraId="3CDE20DA" w14:textId="1FC3B10C" w:rsidR="00E27548" w:rsidRPr="00C80A15" w:rsidRDefault="007D0BE0" w:rsidP="009C18A5">
      <w:pPr>
        <w:rPr>
          <w:szCs w:val="28"/>
        </w:rPr>
      </w:pPr>
      <w:r>
        <w:rPr>
          <w:szCs w:val="28"/>
        </w:rPr>
        <w:t>JMc</w:t>
      </w:r>
      <w:r w:rsidR="00E27548" w:rsidRPr="00C80A15">
        <w:rPr>
          <w:szCs w:val="28"/>
        </w:rPr>
        <w:t xml:space="preserve"> </w:t>
      </w:r>
      <w:r>
        <w:rPr>
          <w:szCs w:val="28"/>
        </w:rPr>
        <w:t>stated</w:t>
      </w:r>
      <w:r w:rsidR="00E27548" w:rsidRPr="00C80A15">
        <w:rPr>
          <w:szCs w:val="28"/>
        </w:rPr>
        <w:t xml:space="preserve"> </w:t>
      </w:r>
      <w:r>
        <w:rPr>
          <w:szCs w:val="28"/>
        </w:rPr>
        <w:t xml:space="preserve">that </w:t>
      </w:r>
      <w:r w:rsidR="00E27548" w:rsidRPr="00C80A15">
        <w:rPr>
          <w:szCs w:val="28"/>
        </w:rPr>
        <w:t>if we are taking a human rights approach</w:t>
      </w:r>
      <w:r>
        <w:rPr>
          <w:szCs w:val="28"/>
        </w:rPr>
        <w:t>,</w:t>
      </w:r>
      <w:r w:rsidR="00E27548" w:rsidRPr="00C80A15">
        <w:rPr>
          <w:szCs w:val="28"/>
        </w:rPr>
        <w:t xml:space="preserve"> then diversity </w:t>
      </w:r>
      <w:r>
        <w:rPr>
          <w:szCs w:val="28"/>
        </w:rPr>
        <w:t>should be</w:t>
      </w:r>
      <w:r w:rsidR="00E27548" w:rsidRPr="00C80A15">
        <w:rPr>
          <w:szCs w:val="28"/>
        </w:rPr>
        <w:t xml:space="preserve"> </w:t>
      </w:r>
      <w:r w:rsidR="00170F21" w:rsidRPr="00C80A15">
        <w:rPr>
          <w:szCs w:val="28"/>
        </w:rPr>
        <w:t>welcome</w:t>
      </w:r>
      <w:r w:rsidR="00170F21">
        <w:rPr>
          <w:szCs w:val="28"/>
        </w:rPr>
        <w:t>d,</w:t>
      </w:r>
      <w:r w:rsidR="00E27548" w:rsidRPr="00C80A15">
        <w:rPr>
          <w:szCs w:val="28"/>
        </w:rPr>
        <w:t xml:space="preserve"> and people </w:t>
      </w:r>
      <w:r w:rsidR="00123A52" w:rsidRPr="00C80A15">
        <w:rPr>
          <w:szCs w:val="28"/>
        </w:rPr>
        <w:t>should not</w:t>
      </w:r>
      <w:r w:rsidR="00E27548" w:rsidRPr="00C80A15">
        <w:rPr>
          <w:szCs w:val="28"/>
        </w:rPr>
        <w:t xml:space="preserve"> be forced to declare their disability </w:t>
      </w:r>
      <w:r>
        <w:rPr>
          <w:szCs w:val="28"/>
        </w:rPr>
        <w:t xml:space="preserve">to get on the bus. Instead, we should have institutions that are capable of recognising this. JMc explained that she had been trying to take a test case through to the </w:t>
      </w:r>
      <w:r w:rsidR="00170F21">
        <w:rPr>
          <w:szCs w:val="28"/>
        </w:rPr>
        <w:t>EHRC but</w:t>
      </w:r>
      <w:r>
        <w:rPr>
          <w:szCs w:val="28"/>
        </w:rPr>
        <w:t xml:space="preserve"> </w:t>
      </w:r>
      <w:r w:rsidR="003347A4">
        <w:rPr>
          <w:szCs w:val="28"/>
        </w:rPr>
        <w:t>had been unsuccessful so far</w:t>
      </w:r>
      <w:r>
        <w:rPr>
          <w:szCs w:val="28"/>
        </w:rPr>
        <w:t>.</w:t>
      </w:r>
      <w:r w:rsidR="00E27548" w:rsidRPr="00C80A15">
        <w:rPr>
          <w:szCs w:val="28"/>
        </w:rPr>
        <w:t xml:space="preserve"> </w:t>
      </w:r>
    </w:p>
    <w:p w14:paraId="27114BFD" w14:textId="5D9CE0F5" w:rsidR="00E27548" w:rsidRPr="00C80A15" w:rsidRDefault="00E27548" w:rsidP="009C18A5">
      <w:pPr>
        <w:rPr>
          <w:szCs w:val="28"/>
        </w:rPr>
      </w:pPr>
    </w:p>
    <w:p w14:paraId="7B2A5AF1" w14:textId="329E3BF9" w:rsidR="005648C1" w:rsidRDefault="00E27548" w:rsidP="009C18A5">
      <w:pPr>
        <w:rPr>
          <w:szCs w:val="28"/>
        </w:rPr>
      </w:pPr>
      <w:r w:rsidRPr="00C80A15">
        <w:rPr>
          <w:szCs w:val="28"/>
        </w:rPr>
        <w:t xml:space="preserve">MB </w:t>
      </w:r>
      <w:r w:rsidR="005648C1">
        <w:rPr>
          <w:szCs w:val="28"/>
        </w:rPr>
        <w:t xml:space="preserve">agreed on this </w:t>
      </w:r>
      <w:r w:rsidR="00123A52">
        <w:rPr>
          <w:szCs w:val="28"/>
        </w:rPr>
        <w:t>point but</w:t>
      </w:r>
      <w:r w:rsidR="005648C1">
        <w:rPr>
          <w:szCs w:val="28"/>
        </w:rPr>
        <w:t xml:space="preserve"> stated that </w:t>
      </w:r>
      <w:r w:rsidRPr="00C80A15">
        <w:rPr>
          <w:szCs w:val="28"/>
        </w:rPr>
        <w:t>there needs to be a solution to help people</w:t>
      </w:r>
      <w:r w:rsidR="005648C1">
        <w:rPr>
          <w:szCs w:val="28"/>
        </w:rPr>
        <w:t>. Th</w:t>
      </w:r>
      <w:r w:rsidR="003347A4">
        <w:rPr>
          <w:szCs w:val="28"/>
        </w:rPr>
        <w:t>e exemption</w:t>
      </w:r>
      <w:r w:rsidR="005648C1">
        <w:rPr>
          <w:szCs w:val="28"/>
        </w:rPr>
        <w:t xml:space="preserve"> card does help people to </w:t>
      </w:r>
      <w:r w:rsidRPr="00C80A15">
        <w:rPr>
          <w:szCs w:val="28"/>
        </w:rPr>
        <w:t xml:space="preserve">get out of their homes </w:t>
      </w:r>
      <w:r w:rsidR="005648C1">
        <w:rPr>
          <w:szCs w:val="28"/>
        </w:rPr>
        <w:t>and not to feel so isolated, especially at a time when there are changes going on with regulations. MB reiterated that our underlying messaging here remains for people not to challenge anyone not wearing a covering, not asking what their disability or health condition might be. We are trying to communicate this message through this campaign as best we can</w:t>
      </w:r>
      <w:r w:rsidR="003347A4">
        <w:rPr>
          <w:szCs w:val="28"/>
        </w:rPr>
        <w:t>.</w:t>
      </w:r>
      <w:r w:rsidR="005648C1">
        <w:rPr>
          <w:szCs w:val="28"/>
        </w:rPr>
        <w:t xml:space="preserve"> MB </w:t>
      </w:r>
      <w:r w:rsidR="003347A4">
        <w:rPr>
          <w:szCs w:val="28"/>
        </w:rPr>
        <w:t xml:space="preserve">will </w:t>
      </w:r>
      <w:r w:rsidR="005648C1">
        <w:rPr>
          <w:szCs w:val="28"/>
        </w:rPr>
        <w:t>continue to share our equality and human rights perspective.</w:t>
      </w:r>
    </w:p>
    <w:p w14:paraId="2BEA7FA5" w14:textId="5E2FAC5D" w:rsidR="00E27548" w:rsidRPr="00C80A15" w:rsidRDefault="00E27548" w:rsidP="009C18A5">
      <w:pPr>
        <w:rPr>
          <w:szCs w:val="28"/>
        </w:rPr>
      </w:pPr>
    </w:p>
    <w:p w14:paraId="51286809" w14:textId="60961179" w:rsidR="00E27548" w:rsidRDefault="005648C1" w:rsidP="009C18A5">
      <w:pPr>
        <w:rPr>
          <w:szCs w:val="28"/>
        </w:rPr>
      </w:pPr>
      <w:r>
        <w:rPr>
          <w:szCs w:val="28"/>
        </w:rPr>
        <w:t>RF</w:t>
      </w:r>
      <w:r w:rsidR="00E27548" w:rsidRPr="00C80A15">
        <w:rPr>
          <w:szCs w:val="28"/>
        </w:rPr>
        <w:t xml:space="preserve"> </w:t>
      </w:r>
      <w:r>
        <w:rPr>
          <w:szCs w:val="28"/>
        </w:rPr>
        <w:t xml:space="preserve">stated that you should be able to walk on a bus without having to explain </w:t>
      </w:r>
      <w:r w:rsidR="003347A4">
        <w:rPr>
          <w:szCs w:val="28"/>
        </w:rPr>
        <w:t>your exemption</w:t>
      </w:r>
      <w:r>
        <w:rPr>
          <w:szCs w:val="28"/>
        </w:rPr>
        <w:t xml:space="preserve">. RF </w:t>
      </w:r>
      <w:r w:rsidR="00E27548" w:rsidRPr="00C80A15">
        <w:rPr>
          <w:szCs w:val="28"/>
        </w:rPr>
        <w:t>ask</w:t>
      </w:r>
      <w:r>
        <w:rPr>
          <w:szCs w:val="28"/>
        </w:rPr>
        <w:t>ed</w:t>
      </w:r>
      <w:r w:rsidR="00E27548" w:rsidRPr="00C80A15">
        <w:rPr>
          <w:szCs w:val="28"/>
        </w:rPr>
        <w:t xml:space="preserve"> about whether there could be a story campaign </w:t>
      </w:r>
      <w:r>
        <w:rPr>
          <w:szCs w:val="28"/>
        </w:rPr>
        <w:t>accompanying the launch of the campaign, discussing disabled people</w:t>
      </w:r>
      <w:r w:rsidR="003347A4">
        <w:rPr>
          <w:szCs w:val="28"/>
        </w:rPr>
        <w:t>’s</w:t>
      </w:r>
      <w:r>
        <w:rPr>
          <w:szCs w:val="28"/>
        </w:rPr>
        <w:t xml:space="preserve"> experience on public transport</w:t>
      </w:r>
      <w:r w:rsidR="00E27548" w:rsidRPr="00C80A15">
        <w:rPr>
          <w:szCs w:val="28"/>
        </w:rPr>
        <w:t xml:space="preserve">.  </w:t>
      </w:r>
      <w:r>
        <w:rPr>
          <w:szCs w:val="28"/>
        </w:rPr>
        <w:t>This way the exemption card</w:t>
      </w:r>
      <w:r w:rsidR="003347A4">
        <w:rPr>
          <w:szCs w:val="28"/>
        </w:rPr>
        <w:t xml:space="preserve"> is being offered</w:t>
      </w:r>
      <w:r>
        <w:rPr>
          <w:szCs w:val="28"/>
        </w:rPr>
        <w:t xml:space="preserve"> for </w:t>
      </w:r>
      <w:r w:rsidR="00C06E50">
        <w:rPr>
          <w:szCs w:val="28"/>
        </w:rPr>
        <w:t>now,</w:t>
      </w:r>
      <w:r>
        <w:rPr>
          <w:szCs w:val="28"/>
        </w:rPr>
        <w:t xml:space="preserve"> so they feel safe, but at the same time influencing the public narrative</w:t>
      </w:r>
      <w:r w:rsidR="00C06E50">
        <w:rPr>
          <w:szCs w:val="28"/>
        </w:rPr>
        <w:t xml:space="preserve"> to be more accepting. MB stated that we have already begun collecting case studies and stories, however people can be very reluctant to record stories to camera. Of course, having that visual story is more impactful, in letting people know how challenging people can affect lives. </w:t>
      </w:r>
      <w:r w:rsidR="00123A52">
        <w:rPr>
          <w:szCs w:val="28"/>
        </w:rPr>
        <w:t>We have</w:t>
      </w:r>
      <w:r w:rsidR="00C06E50">
        <w:rPr>
          <w:szCs w:val="28"/>
        </w:rPr>
        <w:t xml:space="preserve"> collated some written case studies and sent this to the Scottish Government in the hope that they will use them, but we are also looking at taking this forward internally. </w:t>
      </w:r>
    </w:p>
    <w:p w14:paraId="2B3531B7" w14:textId="32C0F19A" w:rsidR="00C06E50" w:rsidRDefault="00C06E50" w:rsidP="009C18A5">
      <w:pPr>
        <w:rPr>
          <w:szCs w:val="28"/>
        </w:rPr>
      </w:pPr>
    </w:p>
    <w:p w14:paraId="3F98AB1E" w14:textId="2A7AC978" w:rsidR="003347A4" w:rsidRDefault="00C06E50" w:rsidP="009C18A5">
      <w:pPr>
        <w:rPr>
          <w:szCs w:val="28"/>
        </w:rPr>
      </w:pPr>
      <w:r>
        <w:rPr>
          <w:szCs w:val="28"/>
        </w:rPr>
        <w:t>RF asked</w:t>
      </w:r>
      <w:r w:rsidR="00E27548" w:rsidRPr="00C80A15">
        <w:rPr>
          <w:szCs w:val="28"/>
        </w:rPr>
        <w:t xml:space="preserve"> if we could do an animation</w:t>
      </w:r>
      <w:r>
        <w:rPr>
          <w:szCs w:val="28"/>
        </w:rPr>
        <w:t xml:space="preserve"> and a performed voiceover, using genuine stories. Animations sometimes work better, because you can take the animation on the journey of the bus rather than someone just describe it. </w:t>
      </w:r>
    </w:p>
    <w:p w14:paraId="438FD51D" w14:textId="77777777" w:rsidR="005E33CE" w:rsidRDefault="005E33CE" w:rsidP="009C18A5">
      <w:pPr>
        <w:rPr>
          <w:szCs w:val="28"/>
        </w:rPr>
      </w:pPr>
    </w:p>
    <w:p w14:paraId="79433F17" w14:textId="5EE97929" w:rsidR="00C06E50" w:rsidRDefault="00E27548" w:rsidP="009C18A5">
      <w:pPr>
        <w:rPr>
          <w:szCs w:val="28"/>
        </w:rPr>
      </w:pPr>
      <w:r w:rsidRPr="00C80A15">
        <w:rPr>
          <w:szCs w:val="28"/>
        </w:rPr>
        <w:t>MB asks SS if he ha</w:t>
      </w:r>
      <w:r w:rsidR="00C06E50">
        <w:rPr>
          <w:szCs w:val="28"/>
        </w:rPr>
        <w:t>d</w:t>
      </w:r>
      <w:r w:rsidRPr="00C80A15">
        <w:rPr>
          <w:szCs w:val="28"/>
        </w:rPr>
        <w:t xml:space="preserve"> used </w:t>
      </w:r>
      <w:r w:rsidR="00C06E50">
        <w:rPr>
          <w:szCs w:val="28"/>
        </w:rPr>
        <w:t xml:space="preserve">similar software to this, however with the high demand for the helpline, Disability Information Scotland have not been able to do any work on this. RF stated that she had used Adobe Premier, and when she worked with Thistle </w:t>
      </w:r>
      <w:r w:rsidR="00123A52">
        <w:rPr>
          <w:szCs w:val="28"/>
        </w:rPr>
        <w:t>Assistance,</w:t>
      </w:r>
      <w:r w:rsidR="00C06E50">
        <w:rPr>
          <w:szCs w:val="28"/>
        </w:rPr>
        <w:t xml:space="preserve"> they used Hillside in Edinburgh, who were able to do fast turnarounds and provide GIF images for use on social media.</w:t>
      </w:r>
    </w:p>
    <w:p w14:paraId="6E538626" w14:textId="154E63D5" w:rsidR="00E27548" w:rsidRPr="00C80A15" w:rsidRDefault="00E27548" w:rsidP="009C18A5">
      <w:pPr>
        <w:rPr>
          <w:szCs w:val="28"/>
        </w:rPr>
      </w:pPr>
    </w:p>
    <w:p w14:paraId="7B5897F3" w14:textId="7B1DA5B5" w:rsidR="00E27548" w:rsidRPr="00C80A15" w:rsidRDefault="00C06E50" w:rsidP="009C18A5">
      <w:pPr>
        <w:rPr>
          <w:szCs w:val="28"/>
        </w:rPr>
      </w:pPr>
      <w:r>
        <w:rPr>
          <w:szCs w:val="28"/>
        </w:rPr>
        <w:t>DMcK agreed with all statements so far, and added that it is important to remember that</w:t>
      </w:r>
      <w:r w:rsidR="00E27548" w:rsidRPr="00C80A15">
        <w:rPr>
          <w:szCs w:val="28"/>
        </w:rPr>
        <w:t xml:space="preserve"> </w:t>
      </w:r>
      <w:r>
        <w:rPr>
          <w:szCs w:val="28"/>
        </w:rPr>
        <w:t xml:space="preserve">the Scottish Government has come to us to do it, and that credibility, trust and confidence we have been given is something positive we should be reflecting on. </w:t>
      </w:r>
    </w:p>
    <w:p w14:paraId="5364E11D" w14:textId="3F4787F5" w:rsidR="00E27548" w:rsidRPr="00C80A15" w:rsidRDefault="00E27548" w:rsidP="009C18A5">
      <w:pPr>
        <w:rPr>
          <w:szCs w:val="28"/>
        </w:rPr>
      </w:pPr>
    </w:p>
    <w:p w14:paraId="4D033100" w14:textId="78292951" w:rsidR="004C10C0" w:rsidRDefault="00C06E50" w:rsidP="009C18A5">
      <w:pPr>
        <w:rPr>
          <w:szCs w:val="28"/>
        </w:rPr>
      </w:pPr>
      <w:r>
        <w:rPr>
          <w:szCs w:val="28"/>
        </w:rPr>
        <w:t>JMc stated that she is not sure she agrees,</w:t>
      </w:r>
      <w:r w:rsidR="00356BA9">
        <w:rPr>
          <w:szCs w:val="28"/>
        </w:rPr>
        <w:t xml:space="preserve"> and while it is </w:t>
      </w:r>
      <w:r w:rsidR="00123A52">
        <w:rPr>
          <w:szCs w:val="28"/>
        </w:rPr>
        <w:t>good,</w:t>
      </w:r>
      <w:r w:rsidR="00356BA9">
        <w:rPr>
          <w:szCs w:val="28"/>
        </w:rPr>
        <w:t xml:space="preserve"> we have been spotted to carry this forward, </w:t>
      </w:r>
      <w:r w:rsidR="003347A4">
        <w:rPr>
          <w:szCs w:val="28"/>
        </w:rPr>
        <w:t>her thoughts were that</w:t>
      </w:r>
      <w:r w:rsidR="00356BA9">
        <w:rPr>
          <w:szCs w:val="28"/>
        </w:rPr>
        <w:t xml:space="preserve"> we are effectively now giving out a mixed message. JMc explained that her own personal view is that sometimes there’s strength in turning down projects</w:t>
      </w:r>
      <w:r w:rsidR="004C10C0">
        <w:rPr>
          <w:szCs w:val="28"/>
        </w:rPr>
        <w:t xml:space="preserve"> if it’s not the right thing, and fundamentally this is a challenge for us that she is not supportive of and would not have voted in favour of.</w:t>
      </w:r>
    </w:p>
    <w:p w14:paraId="147672DA" w14:textId="1F20C201" w:rsidR="004C10C0" w:rsidRDefault="004C10C0" w:rsidP="009C18A5">
      <w:pPr>
        <w:rPr>
          <w:szCs w:val="28"/>
        </w:rPr>
      </w:pPr>
    </w:p>
    <w:p w14:paraId="5CB4E586" w14:textId="5E230AE0" w:rsidR="004C10C0" w:rsidRDefault="004C10C0" w:rsidP="009C18A5">
      <w:pPr>
        <w:rPr>
          <w:szCs w:val="28"/>
        </w:rPr>
      </w:pPr>
      <w:r>
        <w:rPr>
          <w:szCs w:val="28"/>
        </w:rPr>
        <w:t xml:space="preserve">MB thanked JMc for her view. </w:t>
      </w:r>
      <w:r w:rsidR="00E27548" w:rsidRPr="00C80A15">
        <w:rPr>
          <w:szCs w:val="28"/>
        </w:rPr>
        <w:t>D</w:t>
      </w:r>
      <w:r>
        <w:rPr>
          <w:szCs w:val="28"/>
        </w:rPr>
        <w:t xml:space="preserve">McK </w:t>
      </w:r>
      <w:r w:rsidR="008B51C9">
        <w:rPr>
          <w:szCs w:val="28"/>
        </w:rPr>
        <w:t>and JMc differed on their views on this issue</w:t>
      </w:r>
      <w:r w:rsidR="00FF7523">
        <w:rPr>
          <w:szCs w:val="28"/>
        </w:rPr>
        <w:t xml:space="preserve"> and</w:t>
      </w:r>
      <w:r w:rsidR="008B51C9">
        <w:rPr>
          <w:szCs w:val="28"/>
        </w:rPr>
        <w:t xml:space="preserve"> JMc stated differing views are healthy. JMc stated that we need to be mindful that we are working to our values in all of our </w:t>
      </w:r>
      <w:r w:rsidR="00123A52">
        <w:rPr>
          <w:szCs w:val="28"/>
        </w:rPr>
        <w:t>work but</w:t>
      </w:r>
      <w:r w:rsidR="008B51C9">
        <w:rPr>
          <w:szCs w:val="28"/>
        </w:rPr>
        <w:t xml:space="preserve"> added that we should </w:t>
      </w:r>
      <w:r w:rsidR="00B2709C">
        <w:rPr>
          <w:szCs w:val="28"/>
        </w:rPr>
        <w:t>perhaps discuss this in the next session.</w:t>
      </w:r>
    </w:p>
    <w:p w14:paraId="551FC82D" w14:textId="3F38A5FB" w:rsidR="00B2709C" w:rsidRDefault="00B2709C" w:rsidP="009C18A5">
      <w:pPr>
        <w:rPr>
          <w:szCs w:val="28"/>
        </w:rPr>
      </w:pPr>
    </w:p>
    <w:p w14:paraId="7B4458F5" w14:textId="00E518C5" w:rsidR="00B2709C" w:rsidRDefault="00B2709C" w:rsidP="009C18A5">
      <w:pPr>
        <w:rPr>
          <w:szCs w:val="28"/>
        </w:rPr>
      </w:pPr>
      <w:r>
        <w:rPr>
          <w:szCs w:val="28"/>
        </w:rPr>
        <w:t xml:space="preserve">LB added that we are taking opportunities to push our key </w:t>
      </w:r>
      <w:r w:rsidR="00123A52">
        <w:rPr>
          <w:szCs w:val="28"/>
        </w:rPr>
        <w:t>messages and</w:t>
      </w:r>
      <w:r>
        <w:rPr>
          <w:szCs w:val="28"/>
        </w:rPr>
        <w:t xml:space="preserve"> noted that this project arose from our own members requesting a card. Members wanted a tool to give them more confidence; following the weekly poll in which we received many emotive responses, we felt the need to expand the scope of the project. </w:t>
      </w:r>
      <w:r w:rsidR="00FF7523">
        <w:rPr>
          <w:szCs w:val="28"/>
        </w:rPr>
        <w:t>LB confirmed that the Board had</w:t>
      </w:r>
      <w:r>
        <w:rPr>
          <w:szCs w:val="28"/>
        </w:rPr>
        <w:t xml:space="preserve"> known this work </w:t>
      </w:r>
      <w:r w:rsidR="00FF7523">
        <w:rPr>
          <w:szCs w:val="28"/>
        </w:rPr>
        <w:t>was</w:t>
      </w:r>
      <w:r>
        <w:rPr>
          <w:szCs w:val="28"/>
        </w:rPr>
        <w:t xml:space="preserve"> coming for roughly six to eight weeks and had </w:t>
      </w:r>
      <w:r w:rsidR="00FF7523">
        <w:rPr>
          <w:szCs w:val="28"/>
        </w:rPr>
        <w:t>previous</w:t>
      </w:r>
      <w:r>
        <w:rPr>
          <w:szCs w:val="28"/>
        </w:rPr>
        <w:t xml:space="preserve"> dialogue in the last board meeting, as well as regular updates to the board as the operational team has taken it forward. LB explained that, on the day of the launch, her priority is about how we can continue to push our messages that we need to communicate on behalf of our members</w:t>
      </w:r>
      <w:r w:rsidR="00FF7523">
        <w:rPr>
          <w:szCs w:val="28"/>
        </w:rPr>
        <w:t xml:space="preserve"> and respond to our members request for an exemption card to give them confidence</w:t>
      </w:r>
      <w:r>
        <w:rPr>
          <w:szCs w:val="28"/>
        </w:rPr>
        <w:t>.</w:t>
      </w:r>
    </w:p>
    <w:p w14:paraId="0A91CCCC" w14:textId="166A7585" w:rsidR="0072539F" w:rsidRPr="00C80A15" w:rsidRDefault="0072539F" w:rsidP="009C18A5">
      <w:pPr>
        <w:rPr>
          <w:szCs w:val="28"/>
        </w:rPr>
      </w:pPr>
    </w:p>
    <w:p w14:paraId="73560653" w14:textId="220391F6" w:rsidR="00B2709C" w:rsidRDefault="00B2709C" w:rsidP="009C18A5">
      <w:pPr>
        <w:rPr>
          <w:szCs w:val="28"/>
        </w:rPr>
      </w:pPr>
      <w:r>
        <w:rPr>
          <w:szCs w:val="28"/>
        </w:rPr>
        <w:t xml:space="preserve">RF added that after having personally worked on a face covering exemption card, and ran a hotline, she understands that not everyone wants one. However, there are a number of people that feel extremely anxious about travelling, and having the card makes them feel as though they can now leave the house. One girl that RF spoke to presented an exemption card </w:t>
      </w:r>
      <w:r w:rsidR="00F23FFB">
        <w:rPr>
          <w:szCs w:val="28"/>
        </w:rPr>
        <w:t>to her school bus driver</w:t>
      </w:r>
      <w:r>
        <w:rPr>
          <w:szCs w:val="28"/>
        </w:rPr>
        <w:t xml:space="preserve"> and was denied travel; adding that while it should not be happening, because it is happening to people it is therefore useful to have the tool to stop the discrimination. From here, we can then work to change the narrative to reduce the anxiety felt. RF stated that this tool will help so many people that it should be promoted, and with different techniques we can continue to show why you </w:t>
      </w:r>
      <w:r w:rsidR="00123A52">
        <w:rPr>
          <w:szCs w:val="28"/>
        </w:rPr>
        <w:t>should not</w:t>
      </w:r>
      <w:r>
        <w:rPr>
          <w:szCs w:val="28"/>
        </w:rPr>
        <w:t xml:space="preserve"> need it.</w:t>
      </w:r>
    </w:p>
    <w:p w14:paraId="2C4E2232" w14:textId="4C829767" w:rsidR="00B2709C" w:rsidRDefault="00B2709C" w:rsidP="009C18A5">
      <w:pPr>
        <w:rPr>
          <w:szCs w:val="28"/>
        </w:rPr>
      </w:pPr>
    </w:p>
    <w:p w14:paraId="594CC82F" w14:textId="6FF3F5C3" w:rsidR="00F51079" w:rsidRDefault="00F51079" w:rsidP="009C18A5">
      <w:pPr>
        <w:rPr>
          <w:szCs w:val="28"/>
        </w:rPr>
      </w:pPr>
      <w:r>
        <w:rPr>
          <w:szCs w:val="28"/>
        </w:rPr>
        <w:t xml:space="preserve">MB asked if RF would be able to share the stories that she has received so far. RF confirmed that MB could </w:t>
      </w:r>
      <w:r w:rsidR="00F149B3">
        <w:rPr>
          <w:szCs w:val="28"/>
        </w:rPr>
        <w:t xml:space="preserve">use her </w:t>
      </w:r>
      <w:r>
        <w:rPr>
          <w:szCs w:val="28"/>
        </w:rPr>
        <w:t>contact at Glasgow G Libraries, based in the Mitchell Library, and she should be able to help.</w:t>
      </w:r>
    </w:p>
    <w:p w14:paraId="7327D1D1" w14:textId="59A932D7" w:rsidR="008951E3" w:rsidRDefault="008951E3" w:rsidP="009C18A5">
      <w:pPr>
        <w:rPr>
          <w:szCs w:val="28"/>
        </w:rPr>
      </w:pPr>
    </w:p>
    <w:p w14:paraId="5F4AC1AE" w14:textId="7FEF8F2D" w:rsidR="00F51079" w:rsidRDefault="008951E3" w:rsidP="009C18A5">
      <w:pPr>
        <w:rPr>
          <w:szCs w:val="28"/>
        </w:rPr>
      </w:pPr>
      <w:r w:rsidRPr="00F41A9C">
        <w:rPr>
          <w:b/>
          <w:bCs/>
        </w:rPr>
        <w:t xml:space="preserve">Action 2 </w:t>
      </w:r>
      <w:r w:rsidRPr="00C80A15">
        <w:t xml:space="preserve">– </w:t>
      </w:r>
      <w:r>
        <w:t xml:space="preserve">RF to share </w:t>
      </w:r>
      <w:r w:rsidRPr="00C80A15">
        <w:t>contact</w:t>
      </w:r>
      <w:r>
        <w:t xml:space="preserve"> at </w:t>
      </w:r>
      <w:r w:rsidR="00123A52">
        <w:t>Mitchell</w:t>
      </w:r>
      <w:r>
        <w:t xml:space="preserve"> Library</w:t>
      </w:r>
      <w:r w:rsidRPr="00C80A15">
        <w:t xml:space="preserve"> with MB</w:t>
      </w:r>
      <w:r w:rsidR="005E33CE">
        <w:t>.</w:t>
      </w:r>
      <w:r>
        <w:t xml:space="preserve"> </w:t>
      </w:r>
      <w:r w:rsidR="00F51079">
        <w:rPr>
          <w:szCs w:val="28"/>
        </w:rPr>
        <w:t xml:space="preserve">LA added that she is aware of transport operators and retailers who may not be the most accepting of exemption cards. LA asked whether there is the potential to have a </w:t>
      </w:r>
      <w:r w:rsidR="00F23FFB">
        <w:rPr>
          <w:szCs w:val="28"/>
        </w:rPr>
        <w:t>sign-up</w:t>
      </w:r>
      <w:r w:rsidR="00F51079">
        <w:rPr>
          <w:szCs w:val="28"/>
        </w:rPr>
        <w:t xml:space="preserve"> location on the website for establishments to say that they have conducted disability training and are accepting of exemptions. This might give people more of an understanding of safe places to go where they will not be challenged, providing an additional confidence level. </w:t>
      </w:r>
    </w:p>
    <w:p w14:paraId="41BD38D1" w14:textId="77777777" w:rsidR="00F51079" w:rsidRDefault="00F51079" w:rsidP="009C18A5">
      <w:pPr>
        <w:rPr>
          <w:szCs w:val="28"/>
        </w:rPr>
      </w:pPr>
    </w:p>
    <w:p w14:paraId="48F72FF2" w14:textId="3A99EB13" w:rsidR="00B2709C" w:rsidRDefault="00F51079" w:rsidP="009C18A5">
      <w:pPr>
        <w:rPr>
          <w:szCs w:val="28"/>
        </w:rPr>
      </w:pPr>
      <w:r>
        <w:rPr>
          <w:szCs w:val="28"/>
        </w:rPr>
        <w:t xml:space="preserve">MB asked ES whether there was any scope with taking this forward with the Hate Crime Charter, because of the current circumstances around coronavirus. ES confirmed that this definitely ties into the hate crime work we have conducted. </w:t>
      </w:r>
    </w:p>
    <w:p w14:paraId="3DDBFA97" w14:textId="3B293FA8" w:rsidR="00F23FFB" w:rsidRDefault="00F23FFB" w:rsidP="009C18A5">
      <w:pPr>
        <w:rPr>
          <w:szCs w:val="28"/>
        </w:rPr>
      </w:pPr>
    </w:p>
    <w:p w14:paraId="387BF0D7" w14:textId="4AD88ECE" w:rsidR="00F23FFB" w:rsidRDefault="00F23FFB" w:rsidP="009C18A5">
      <w:pPr>
        <w:rPr>
          <w:szCs w:val="28"/>
        </w:rPr>
      </w:pPr>
      <w:r>
        <w:rPr>
          <w:szCs w:val="28"/>
        </w:rPr>
        <w:t xml:space="preserve">RF asked if we could share a poster with retailers to display in their stores, signifying that they recognise the exemption card on their premises. MB stated that we have developed a poster for this </w:t>
      </w:r>
      <w:r w:rsidR="00123A52">
        <w:rPr>
          <w:szCs w:val="28"/>
        </w:rPr>
        <w:t>purpose and</w:t>
      </w:r>
      <w:r>
        <w:rPr>
          <w:szCs w:val="28"/>
        </w:rPr>
        <w:t xml:space="preserve"> are in the process of adapting it for this campaign. </w:t>
      </w:r>
    </w:p>
    <w:p w14:paraId="7615627B" w14:textId="77777777" w:rsidR="00B35A76" w:rsidRDefault="00B35A76" w:rsidP="009C18A5">
      <w:pPr>
        <w:rPr>
          <w:szCs w:val="28"/>
        </w:rPr>
      </w:pPr>
    </w:p>
    <w:p w14:paraId="2D6FF8DA" w14:textId="1B172C43" w:rsidR="00B35A76" w:rsidRDefault="00B35A76" w:rsidP="009C18A5">
      <w:pPr>
        <w:rPr>
          <w:szCs w:val="28"/>
        </w:rPr>
      </w:pPr>
      <w:r>
        <w:rPr>
          <w:szCs w:val="28"/>
        </w:rPr>
        <w:t xml:space="preserve">The discussion on this issue was concluded and the Board thanked the Staff Team for all their hard work and commitment including working over the weekend to ensure things were up and running by tight timeframes. </w:t>
      </w:r>
    </w:p>
    <w:p w14:paraId="5B4B2F93" w14:textId="77777777" w:rsidR="00F51079" w:rsidRPr="00C80A15" w:rsidRDefault="00F51079" w:rsidP="009C18A5">
      <w:pPr>
        <w:rPr>
          <w:szCs w:val="28"/>
        </w:rPr>
      </w:pPr>
    </w:p>
    <w:p w14:paraId="72C29848" w14:textId="187CCC75" w:rsidR="00580A52" w:rsidRDefault="0072539F" w:rsidP="009C18A5">
      <w:pPr>
        <w:rPr>
          <w:szCs w:val="28"/>
        </w:rPr>
      </w:pPr>
      <w:r w:rsidRPr="00C80A15">
        <w:rPr>
          <w:szCs w:val="28"/>
        </w:rPr>
        <w:t xml:space="preserve">MB </w:t>
      </w:r>
      <w:r w:rsidR="00B35A76">
        <w:rPr>
          <w:szCs w:val="28"/>
        </w:rPr>
        <w:t>then went on to talk</w:t>
      </w:r>
      <w:r w:rsidR="00580A52">
        <w:rPr>
          <w:szCs w:val="28"/>
        </w:rPr>
        <w:t xml:space="preserve"> about a meeting she would be attending with</w:t>
      </w:r>
      <w:r w:rsidRPr="00C80A15">
        <w:rPr>
          <w:szCs w:val="28"/>
        </w:rPr>
        <w:t xml:space="preserve"> the </w:t>
      </w:r>
      <w:r w:rsidR="00F23FFB">
        <w:rPr>
          <w:szCs w:val="28"/>
        </w:rPr>
        <w:t>next age</w:t>
      </w:r>
      <w:r w:rsidRPr="00C80A15">
        <w:rPr>
          <w:szCs w:val="28"/>
        </w:rPr>
        <w:t xml:space="preserve"> and disability circle </w:t>
      </w:r>
      <w:r w:rsidR="00123A52" w:rsidRPr="00C80A15">
        <w:rPr>
          <w:szCs w:val="28"/>
        </w:rPr>
        <w:t>group</w:t>
      </w:r>
      <w:r w:rsidR="00F23FFB">
        <w:rPr>
          <w:szCs w:val="28"/>
        </w:rPr>
        <w:t>.</w:t>
      </w:r>
      <w:r w:rsidRPr="00C80A15">
        <w:rPr>
          <w:szCs w:val="28"/>
        </w:rPr>
        <w:t xml:space="preserve"> </w:t>
      </w:r>
      <w:r w:rsidR="00F23FFB">
        <w:rPr>
          <w:szCs w:val="28"/>
        </w:rPr>
        <w:t xml:space="preserve">These </w:t>
      </w:r>
      <w:r w:rsidR="00580A52">
        <w:rPr>
          <w:szCs w:val="28"/>
        </w:rPr>
        <w:t xml:space="preserve">meetings </w:t>
      </w:r>
      <w:r w:rsidR="00F23FFB">
        <w:rPr>
          <w:szCs w:val="28"/>
        </w:rPr>
        <w:t>are in the format of</w:t>
      </w:r>
      <w:r w:rsidRPr="00C80A15">
        <w:rPr>
          <w:szCs w:val="28"/>
        </w:rPr>
        <w:t xml:space="preserve"> themed discussions and </w:t>
      </w:r>
      <w:r w:rsidR="001359E2">
        <w:rPr>
          <w:szCs w:val="28"/>
        </w:rPr>
        <w:t>MB</w:t>
      </w:r>
      <w:r w:rsidRPr="00C80A15">
        <w:rPr>
          <w:szCs w:val="28"/>
        </w:rPr>
        <w:t xml:space="preserve"> has been invited to the access to food policy circle</w:t>
      </w:r>
      <w:r w:rsidR="001359E2">
        <w:rPr>
          <w:szCs w:val="28"/>
        </w:rPr>
        <w:t xml:space="preserve"> following feedback from our weekly polls on</w:t>
      </w:r>
      <w:r w:rsidRPr="00C80A15">
        <w:rPr>
          <w:szCs w:val="28"/>
        </w:rPr>
        <w:t xml:space="preserve"> reasonable adjustments </w:t>
      </w:r>
      <w:r w:rsidR="001359E2">
        <w:rPr>
          <w:szCs w:val="28"/>
        </w:rPr>
        <w:t>at</w:t>
      </w:r>
      <w:r w:rsidRPr="00C80A15">
        <w:rPr>
          <w:szCs w:val="28"/>
        </w:rPr>
        <w:t xml:space="preserve"> supermarkets</w:t>
      </w:r>
      <w:r w:rsidR="001359E2">
        <w:rPr>
          <w:szCs w:val="28"/>
        </w:rPr>
        <w:t xml:space="preserve">. MB stated that </w:t>
      </w:r>
      <w:r w:rsidR="00123A52">
        <w:rPr>
          <w:szCs w:val="28"/>
        </w:rPr>
        <w:t>she is</w:t>
      </w:r>
      <w:r w:rsidR="001359E2">
        <w:rPr>
          <w:szCs w:val="28"/>
        </w:rPr>
        <w:t xml:space="preserve"> delighted that the data from our weekly polls has been helpful here and </w:t>
      </w:r>
      <w:r w:rsidR="00580A52">
        <w:rPr>
          <w:szCs w:val="28"/>
        </w:rPr>
        <w:t xml:space="preserve">was </w:t>
      </w:r>
      <w:r w:rsidR="001359E2">
        <w:rPr>
          <w:szCs w:val="28"/>
        </w:rPr>
        <w:t xml:space="preserve">informing discussions. </w:t>
      </w:r>
    </w:p>
    <w:p w14:paraId="28464EF6" w14:textId="77777777" w:rsidR="00580A52" w:rsidRDefault="00580A52" w:rsidP="009C18A5">
      <w:pPr>
        <w:rPr>
          <w:szCs w:val="28"/>
        </w:rPr>
      </w:pPr>
    </w:p>
    <w:p w14:paraId="33F91AFA" w14:textId="2E5905F5" w:rsidR="0072539F" w:rsidRDefault="001359E2" w:rsidP="009C18A5">
      <w:pPr>
        <w:rPr>
          <w:szCs w:val="28"/>
        </w:rPr>
      </w:pPr>
      <w:r>
        <w:rPr>
          <w:szCs w:val="28"/>
        </w:rPr>
        <w:t xml:space="preserve">MB extended a welcome to RF and </w:t>
      </w:r>
      <w:r w:rsidR="00123A52">
        <w:rPr>
          <w:szCs w:val="28"/>
        </w:rPr>
        <w:t>LA and</w:t>
      </w:r>
      <w:r>
        <w:rPr>
          <w:szCs w:val="28"/>
        </w:rPr>
        <w:t xml:space="preserve"> concluded her update.</w:t>
      </w:r>
    </w:p>
    <w:p w14:paraId="49A67BDC" w14:textId="12EA7BBE" w:rsidR="001359E2" w:rsidRDefault="001359E2" w:rsidP="009C18A5">
      <w:pPr>
        <w:rPr>
          <w:szCs w:val="28"/>
        </w:rPr>
      </w:pPr>
    </w:p>
    <w:p w14:paraId="4899F32D" w14:textId="0ABB1533" w:rsidR="001359E2" w:rsidRDefault="001359E2" w:rsidP="009C18A5">
      <w:pPr>
        <w:rPr>
          <w:szCs w:val="28"/>
        </w:rPr>
      </w:pPr>
      <w:r>
        <w:rPr>
          <w:szCs w:val="28"/>
        </w:rPr>
        <w:t xml:space="preserve">LB added that the food poverty circle </w:t>
      </w:r>
      <w:r w:rsidR="00580A52">
        <w:rPr>
          <w:szCs w:val="28"/>
        </w:rPr>
        <w:t>was</w:t>
      </w:r>
      <w:r>
        <w:rPr>
          <w:szCs w:val="28"/>
        </w:rPr>
        <w:t xml:space="preserve"> feeding into the social renewal advisory board, which is a ‘heavy hitting group’, and by feeding into this with our weekly poll data we could make a difference to the advisory board’s recommendations, including access to food and how food poverty is managed. LB also asked whether we could invite anyone from the age and disability circle group meeting to join our upcoming webinar on 20-minute neighbourhoods, as the group contains some of the voices we want to hear on the issue of designing inclusive 20-minute neighbourhoods.</w:t>
      </w:r>
    </w:p>
    <w:p w14:paraId="79670171" w14:textId="7FAF4907" w:rsidR="001359E2" w:rsidRDefault="001359E2" w:rsidP="009C18A5">
      <w:pPr>
        <w:rPr>
          <w:szCs w:val="28"/>
        </w:rPr>
      </w:pPr>
    </w:p>
    <w:p w14:paraId="029190DA" w14:textId="5A33ADB9" w:rsidR="001359E2" w:rsidRDefault="001359E2" w:rsidP="009C18A5">
      <w:pPr>
        <w:rPr>
          <w:szCs w:val="28"/>
        </w:rPr>
      </w:pPr>
      <w:r w:rsidRPr="006522CA">
        <w:rPr>
          <w:b/>
          <w:bCs/>
          <w:szCs w:val="28"/>
        </w:rPr>
        <w:t>Action</w:t>
      </w:r>
      <w:r w:rsidR="006522CA" w:rsidRPr="006522CA">
        <w:rPr>
          <w:b/>
          <w:bCs/>
          <w:szCs w:val="28"/>
        </w:rPr>
        <w:t xml:space="preserve"> </w:t>
      </w:r>
      <w:r w:rsidR="00123A52">
        <w:rPr>
          <w:b/>
          <w:bCs/>
          <w:szCs w:val="28"/>
        </w:rPr>
        <w:t>3</w:t>
      </w:r>
      <w:r w:rsidR="00BD4F4F">
        <w:rPr>
          <w:szCs w:val="28"/>
        </w:rPr>
        <w:t xml:space="preserve"> –</w:t>
      </w:r>
      <w:r>
        <w:rPr>
          <w:szCs w:val="28"/>
        </w:rPr>
        <w:t xml:space="preserve"> MB to forward contact list from circle group for inviting to upcoming webinar.</w:t>
      </w:r>
    </w:p>
    <w:p w14:paraId="17193849" w14:textId="3D910DD4" w:rsidR="001359E2" w:rsidRDefault="001359E2" w:rsidP="009C18A5">
      <w:pPr>
        <w:rPr>
          <w:szCs w:val="28"/>
        </w:rPr>
      </w:pPr>
    </w:p>
    <w:p w14:paraId="00CC5888" w14:textId="6F68D58F" w:rsidR="001359E2" w:rsidRDefault="001359E2" w:rsidP="009C18A5">
      <w:pPr>
        <w:rPr>
          <w:szCs w:val="28"/>
        </w:rPr>
      </w:pPr>
      <w:r>
        <w:rPr>
          <w:szCs w:val="28"/>
        </w:rPr>
        <w:t>MB asked for any questions on the CEO report. There were no questions.</w:t>
      </w:r>
    </w:p>
    <w:p w14:paraId="23D5C7F6" w14:textId="2911E988" w:rsidR="001359E2" w:rsidRDefault="001359E2" w:rsidP="009C18A5">
      <w:pPr>
        <w:rPr>
          <w:szCs w:val="28"/>
        </w:rPr>
      </w:pPr>
    </w:p>
    <w:p w14:paraId="2F38D65B" w14:textId="757D1162" w:rsidR="00E12821" w:rsidRPr="00E12821" w:rsidRDefault="00E12821" w:rsidP="009C18A5">
      <w:pPr>
        <w:rPr>
          <w:b/>
          <w:bCs/>
          <w:szCs w:val="28"/>
        </w:rPr>
      </w:pPr>
      <w:r w:rsidRPr="00E12821">
        <w:rPr>
          <w:b/>
          <w:bCs/>
          <w:szCs w:val="28"/>
        </w:rPr>
        <w:t>Operations Manager Report</w:t>
      </w:r>
    </w:p>
    <w:p w14:paraId="54863610" w14:textId="62354D26" w:rsidR="00E12821" w:rsidRDefault="001359E2" w:rsidP="009C18A5">
      <w:pPr>
        <w:rPr>
          <w:szCs w:val="28"/>
        </w:rPr>
      </w:pPr>
      <w:r>
        <w:rPr>
          <w:szCs w:val="28"/>
        </w:rPr>
        <w:t>MB asked ES for any additions to the Operations Manager report</w:t>
      </w:r>
      <w:r w:rsidR="00E12821">
        <w:rPr>
          <w:szCs w:val="28"/>
        </w:rPr>
        <w:t xml:space="preserve">. ES added that we had approximately 50 people signed up to our webinar on return to public transport </w:t>
      </w:r>
      <w:r w:rsidR="00580A52">
        <w:rPr>
          <w:szCs w:val="28"/>
        </w:rPr>
        <w:t>(</w:t>
      </w:r>
      <w:r w:rsidR="00E12821">
        <w:rPr>
          <w:szCs w:val="28"/>
        </w:rPr>
        <w:t>scheduled for 29 October</w:t>
      </w:r>
      <w:r w:rsidR="00580A52">
        <w:rPr>
          <w:szCs w:val="28"/>
        </w:rPr>
        <w:t>)</w:t>
      </w:r>
      <w:r w:rsidR="00E12821">
        <w:rPr>
          <w:szCs w:val="28"/>
        </w:rPr>
        <w:t xml:space="preserve"> where we </w:t>
      </w:r>
      <w:r w:rsidR="00580A52">
        <w:rPr>
          <w:szCs w:val="28"/>
        </w:rPr>
        <w:t>would be</w:t>
      </w:r>
      <w:r w:rsidR="00E12821">
        <w:rPr>
          <w:szCs w:val="28"/>
        </w:rPr>
        <w:t xml:space="preserve"> welcoming colleagues from Guide Dogs and R</w:t>
      </w:r>
      <w:r w:rsidR="00580A52">
        <w:rPr>
          <w:szCs w:val="28"/>
        </w:rPr>
        <w:t>oyal National Institute for the Blind (R</w:t>
      </w:r>
      <w:r w:rsidR="00E12821">
        <w:rPr>
          <w:szCs w:val="28"/>
        </w:rPr>
        <w:t>NIB</w:t>
      </w:r>
      <w:r w:rsidR="00580A52">
        <w:rPr>
          <w:szCs w:val="28"/>
        </w:rPr>
        <w:t>)</w:t>
      </w:r>
      <w:r w:rsidR="00E12821">
        <w:rPr>
          <w:szCs w:val="28"/>
        </w:rPr>
        <w:t xml:space="preserve">. </w:t>
      </w:r>
    </w:p>
    <w:p w14:paraId="574D27F3" w14:textId="77777777" w:rsidR="001261DE" w:rsidRDefault="001261DE" w:rsidP="009C18A5">
      <w:pPr>
        <w:rPr>
          <w:szCs w:val="28"/>
        </w:rPr>
      </w:pPr>
    </w:p>
    <w:p w14:paraId="54993FD4" w14:textId="77777777" w:rsidR="00580A52" w:rsidRDefault="00E12821" w:rsidP="009C18A5">
      <w:pPr>
        <w:rPr>
          <w:szCs w:val="28"/>
        </w:rPr>
      </w:pPr>
      <w:r>
        <w:rPr>
          <w:szCs w:val="28"/>
        </w:rPr>
        <w:t xml:space="preserve">Work with the Hate Crime Charter is </w:t>
      </w:r>
      <w:r w:rsidR="00123A52">
        <w:rPr>
          <w:szCs w:val="28"/>
        </w:rPr>
        <w:t>ongoing and</w:t>
      </w:r>
      <w:r>
        <w:rPr>
          <w:szCs w:val="28"/>
        </w:rPr>
        <w:t xml:space="preserve"> have been working with key partners in the working group to take this work forward, and they assisted with a social media campaign specifically about face covering exemptions. This had a reach of around 15,000 people. </w:t>
      </w:r>
    </w:p>
    <w:p w14:paraId="2ED13083" w14:textId="77777777" w:rsidR="00580A52" w:rsidRDefault="00580A52" w:rsidP="009C18A5">
      <w:pPr>
        <w:rPr>
          <w:szCs w:val="28"/>
        </w:rPr>
      </w:pPr>
    </w:p>
    <w:p w14:paraId="495827DD" w14:textId="2A3ED27B" w:rsidR="001359E2" w:rsidRDefault="00E12821" w:rsidP="009C18A5">
      <w:pPr>
        <w:rPr>
          <w:szCs w:val="28"/>
        </w:rPr>
      </w:pPr>
      <w:r>
        <w:rPr>
          <w:szCs w:val="28"/>
        </w:rPr>
        <w:t>Following the meeting with Christina McKelvie</w:t>
      </w:r>
      <w:r w:rsidR="00580A52">
        <w:rPr>
          <w:szCs w:val="28"/>
        </w:rPr>
        <w:t xml:space="preserve"> MSP, the Minister for Older People and Equalities,</w:t>
      </w:r>
      <w:r>
        <w:rPr>
          <w:szCs w:val="28"/>
        </w:rPr>
        <w:t xml:space="preserve"> which went really well, she had written a substantial blog post about hate crime which will be included in Open Door and also our social media.</w:t>
      </w:r>
    </w:p>
    <w:p w14:paraId="0705EADA" w14:textId="77777777" w:rsidR="00E12821" w:rsidRPr="00C80A15" w:rsidRDefault="00E12821" w:rsidP="009C18A5">
      <w:pPr>
        <w:rPr>
          <w:szCs w:val="28"/>
        </w:rPr>
      </w:pPr>
    </w:p>
    <w:p w14:paraId="743FA9FE" w14:textId="1ED9AA34" w:rsidR="00580A52" w:rsidRDefault="00E12821" w:rsidP="00E12821">
      <w:pPr>
        <w:rPr>
          <w:szCs w:val="28"/>
        </w:rPr>
      </w:pPr>
      <w:r>
        <w:rPr>
          <w:szCs w:val="28"/>
        </w:rPr>
        <w:t xml:space="preserve">MB asked for any questions on the Operations Manager report. JMc asked if we could ask </w:t>
      </w:r>
      <w:r w:rsidR="00580A52">
        <w:rPr>
          <w:szCs w:val="28"/>
        </w:rPr>
        <w:t>the Minister</w:t>
      </w:r>
      <w:r>
        <w:rPr>
          <w:szCs w:val="28"/>
        </w:rPr>
        <w:t xml:space="preserve"> to put forward a parliamentary motion</w:t>
      </w:r>
      <w:r w:rsidR="006522CA">
        <w:rPr>
          <w:szCs w:val="28"/>
        </w:rPr>
        <w:t xml:space="preserve"> on hate crime. ES responded that </w:t>
      </w:r>
      <w:r w:rsidR="00580A52">
        <w:rPr>
          <w:szCs w:val="28"/>
        </w:rPr>
        <w:t>Ms McKelvie</w:t>
      </w:r>
      <w:r w:rsidR="006522CA">
        <w:rPr>
          <w:szCs w:val="28"/>
        </w:rPr>
        <w:t xml:space="preserve"> has approached us about writing a blog post, so we did not discuss parliamentary motions</w:t>
      </w:r>
      <w:r w:rsidR="00580A52">
        <w:rPr>
          <w:szCs w:val="28"/>
        </w:rPr>
        <w:t>.</w:t>
      </w:r>
      <w:r w:rsidR="006522CA">
        <w:rPr>
          <w:szCs w:val="28"/>
        </w:rPr>
        <w:t xml:space="preserve"> </w:t>
      </w:r>
    </w:p>
    <w:p w14:paraId="7C55CB2D" w14:textId="026080B3" w:rsidR="006522CA" w:rsidRDefault="006522CA" w:rsidP="00E12821">
      <w:pPr>
        <w:rPr>
          <w:szCs w:val="28"/>
        </w:rPr>
      </w:pPr>
    </w:p>
    <w:p w14:paraId="29254544" w14:textId="4BE4833D" w:rsidR="006522CA" w:rsidRDefault="006522CA" w:rsidP="009C18A5">
      <w:pPr>
        <w:rPr>
          <w:szCs w:val="28"/>
        </w:rPr>
      </w:pPr>
      <w:r>
        <w:rPr>
          <w:szCs w:val="28"/>
        </w:rPr>
        <w:t xml:space="preserve">SF added thanks for all the work ES has done so far. LB added congratulations to all the team for the work they have been doing, adding that it can be difficult to get slots in </w:t>
      </w:r>
      <w:r w:rsidR="00580A52">
        <w:rPr>
          <w:szCs w:val="28"/>
        </w:rPr>
        <w:t>M</w:t>
      </w:r>
      <w:r>
        <w:rPr>
          <w:szCs w:val="28"/>
        </w:rPr>
        <w:t xml:space="preserve">inisters’ diaries. LB asked that under the ferries accessibility fund, where we were talking about the baseline survey, whether it would be possible to share the results to this survey. ES stated that she has some information from FM (Project Coordinator for the CalMac ferries fund project) on what </w:t>
      </w:r>
      <w:r w:rsidR="00123A52">
        <w:rPr>
          <w:szCs w:val="28"/>
        </w:rPr>
        <w:t>he has</w:t>
      </w:r>
      <w:r>
        <w:rPr>
          <w:szCs w:val="28"/>
        </w:rPr>
        <w:t xml:space="preserve"> done so far, which she is happy to share. ES added that Fiach is making good </w:t>
      </w:r>
      <w:r w:rsidR="00123A52">
        <w:rPr>
          <w:szCs w:val="28"/>
        </w:rPr>
        <w:t>progress and</w:t>
      </w:r>
      <w:r>
        <w:rPr>
          <w:szCs w:val="28"/>
        </w:rPr>
        <w:t xml:space="preserve"> hoping that we can take some work forward with NorthLink Ferries in the next round of funding, in partnership with</w:t>
      </w:r>
      <w:r w:rsidR="00344D03">
        <w:rPr>
          <w:szCs w:val="28"/>
        </w:rPr>
        <w:t xml:space="preserve"> the Customer Service Director, </w:t>
      </w:r>
      <w:r w:rsidR="00F149B3">
        <w:rPr>
          <w:szCs w:val="28"/>
        </w:rPr>
        <w:t>Northlin</w:t>
      </w:r>
      <w:r w:rsidR="00F149B3" w:rsidRPr="00021FAE">
        <w:rPr>
          <w:szCs w:val="28"/>
        </w:rPr>
        <w:t>k</w:t>
      </w:r>
      <w:r w:rsidRPr="00021FAE">
        <w:rPr>
          <w:szCs w:val="28"/>
        </w:rPr>
        <w:t>.</w:t>
      </w:r>
      <w:r>
        <w:rPr>
          <w:szCs w:val="28"/>
        </w:rPr>
        <w:t xml:space="preserve"> </w:t>
      </w:r>
    </w:p>
    <w:p w14:paraId="188B8F3C" w14:textId="3D029CA1" w:rsidR="00021FAE" w:rsidRDefault="00021FAE" w:rsidP="009C18A5">
      <w:pPr>
        <w:rPr>
          <w:szCs w:val="28"/>
        </w:rPr>
      </w:pPr>
    </w:p>
    <w:p w14:paraId="283FB04B" w14:textId="7B544C70" w:rsidR="00021FAE" w:rsidRDefault="00021FAE" w:rsidP="009C18A5">
      <w:pPr>
        <w:rPr>
          <w:szCs w:val="28"/>
        </w:rPr>
      </w:pPr>
      <w:r w:rsidRPr="00021FAE">
        <w:rPr>
          <w:b/>
          <w:bCs/>
          <w:szCs w:val="28"/>
        </w:rPr>
        <w:t>Action</w:t>
      </w:r>
      <w:r>
        <w:rPr>
          <w:b/>
          <w:bCs/>
          <w:szCs w:val="28"/>
        </w:rPr>
        <w:t xml:space="preserve"> 4</w:t>
      </w:r>
      <w:r w:rsidR="00BD4F4F" w:rsidRPr="00BD4F4F">
        <w:rPr>
          <w:szCs w:val="28"/>
        </w:rPr>
        <w:t xml:space="preserve"> –</w:t>
      </w:r>
      <w:r>
        <w:rPr>
          <w:szCs w:val="28"/>
        </w:rPr>
        <w:t xml:space="preserve"> ES to share results with LB from Ferries Accessibility Survey with CalMac</w:t>
      </w:r>
      <w:r>
        <w:rPr>
          <w:szCs w:val="28"/>
        </w:rPr>
        <w:br/>
      </w:r>
    </w:p>
    <w:p w14:paraId="28DA9012" w14:textId="6E987998" w:rsidR="006522CA" w:rsidRDefault="006522CA" w:rsidP="009C18A5">
      <w:pPr>
        <w:rPr>
          <w:szCs w:val="28"/>
        </w:rPr>
      </w:pPr>
      <w:r>
        <w:rPr>
          <w:szCs w:val="28"/>
        </w:rPr>
        <w:t>MB progressed to IB’s report, asking IB if he had any further updates for the board.</w:t>
      </w:r>
    </w:p>
    <w:p w14:paraId="61889A83" w14:textId="77777777" w:rsidR="006522CA" w:rsidRPr="00C80A15" w:rsidRDefault="006522CA" w:rsidP="009C18A5">
      <w:pPr>
        <w:rPr>
          <w:szCs w:val="28"/>
        </w:rPr>
      </w:pPr>
    </w:p>
    <w:p w14:paraId="35D36456" w14:textId="07EA2BCF" w:rsidR="006522CA" w:rsidRPr="006522CA" w:rsidRDefault="009C18A5" w:rsidP="006522CA">
      <w:pPr>
        <w:pStyle w:val="Heading2"/>
        <w:spacing w:before="0" w:after="0" w:line="240" w:lineRule="auto"/>
        <w:rPr>
          <w:bCs/>
          <w:iCs w:val="0"/>
        </w:rPr>
      </w:pPr>
      <w:r w:rsidRPr="006522CA">
        <w:rPr>
          <w:rFonts w:eastAsiaTheme="minorEastAsia"/>
          <w:bCs/>
          <w:iCs w:val="0"/>
        </w:rPr>
        <w:t>Access Training and Engagement Manager Report</w:t>
      </w:r>
    </w:p>
    <w:p w14:paraId="02CAF755" w14:textId="77777777" w:rsidR="0094026C" w:rsidRDefault="006522CA">
      <w:r>
        <w:t xml:space="preserve">IB stated that he has done a lot of work on Statutory Consultee Status for the Access Panels, following our Parley at the Parly event we held in 2018. The overwhelming response from Access Panels following this event was that they wanted to be statutory consultees in the planning process, which is someone who has to be consulted on planning applications. </w:t>
      </w:r>
    </w:p>
    <w:p w14:paraId="0C2519F2" w14:textId="77777777" w:rsidR="0094026C" w:rsidRDefault="0094026C"/>
    <w:p w14:paraId="30D0FBB3" w14:textId="384BFDFE" w:rsidR="00F90E37" w:rsidRDefault="0094026C">
      <w:r>
        <w:t>IB explained that w</w:t>
      </w:r>
      <w:r w:rsidR="006522CA">
        <w:t>hat we have done with Oban, Stirling and North Ayrshire Access Panels is to suggest a parliamentary motion to ask MSPs to support an amendment to the General Development Procedure. What we had tried to do last year was recommend an amendment to the Planning Scotland</w:t>
      </w:r>
      <w:r w:rsidR="00DD3F3E">
        <w:t xml:space="preserve"> Bill that was going through parliament, but unfortunately it </w:t>
      </w:r>
      <w:r w:rsidR="00123A52">
        <w:t>was not</w:t>
      </w:r>
      <w:r w:rsidR="00DD3F3E">
        <w:t xml:space="preserve"> successful and MSPs </w:t>
      </w:r>
      <w:r w:rsidR="00123A52">
        <w:t>did not</w:t>
      </w:r>
      <w:r w:rsidR="00DD3F3E">
        <w:t xml:space="preserve"> adopt it. </w:t>
      </w:r>
      <w:r>
        <w:t xml:space="preserve">A member </w:t>
      </w:r>
      <w:r w:rsidR="00DD3F3E">
        <w:t>from Oban Access Panel</w:t>
      </w:r>
      <w:r>
        <w:t xml:space="preserve"> </w:t>
      </w:r>
      <w:r w:rsidR="00DD3F3E">
        <w:t xml:space="preserve">came to </w:t>
      </w:r>
      <w:r>
        <w:t>DES</w:t>
      </w:r>
      <w:r w:rsidR="00DD3F3E">
        <w:t xml:space="preserve"> and asked us to pursue this new route. We then utilised a list of MSPs who had signed a pledge in November 2019 to support the Access Panel Network, to ask them to support this motion. We will then be writing to all MSPs and the planning committee, proposing our amendment and take it from there. IB added that this is our first </w:t>
      </w:r>
      <w:r w:rsidR="006F3C3A">
        <w:t xml:space="preserve">attempt </w:t>
      </w:r>
      <w:r w:rsidR="00F90E37">
        <w:t xml:space="preserve">into this kind of work, and that </w:t>
      </w:r>
      <w:r w:rsidR="00123A52">
        <w:t>it is</w:t>
      </w:r>
      <w:r w:rsidR="00F90E37">
        <w:t xml:space="preserve"> exciting to be making progress on this, as it is something that Access Panels have been wanting for years. IB added that he wants to reassure </w:t>
      </w:r>
      <w:r>
        <w:t xml:space="preserve">Access </w:t>
      </w:r>
      <w:r w:rsidR="00F90E37">
        <w:t>Panels that this would not mean they are going to be inundated with plans and that they can choose what they respond to</w:t>
      </w:r>
      <w:r>
        <w:t xml:space="preserve"> </w:t>
      </w:r>
      <w:r w:rsidR="00F90E37">
        <w:t>and they will only be forwarded plans that are specific to their expertise.</w:t>
      </w:r>
    </w:p>
    <w:p w14:paraId="3B4501B3" w14:textId="77777777" w:rsidR="00F90E37" w:rsidRDefault="00F90E37"/>
    <w:p w14:paraId="6419B7E5" w14:textId="1A578160" w:rsidR="00AA0107" w:rsidRDefault="00F90E37">
      <w:r>
        <w:t xml:space="preserve">IB added that we have started discussions with Lochaber Access Panel on developing a Youth Access Panel (YAP) in the Highlands, because </w:t>
      </w:r>
      <w:r w:rsidR="00F149B3">
        <w:t>the Access Panel Chair</w:t>
      </w:r>
      <w:r>
        <w:t xml:space="preserve"> </w:t>
      </w:r>
      <w:r w:rsidR="00AA0107">
        <w:t xml:space="preserve">wanted to trial a YAP in a rural and remote area. We will be taking that forward with </w:t>
      </w:r>
      <w:r w:rsidR="00F149B3">
        <w:t xml:space="preserve">the Access Panel </w:t>
      </w:r>
      <w:r w:rsidR="00123A52">
        <w:t>and</w:t>
      </w:r>
      <w:r w:rsidR="00AA0107">
        <w:t xml:space="preserve"> will search for further funding for our Investing in Access (IIA) pilot project that we ran a couple of years </w:t>
      </w:r>
      <w:r w:rsidR="00123A52">
        <w:t>ago.</w:t>
      </w:r>
      <w:r w:rsidR="00AA0107">
        <w:t xml:space="preserve"> We managed to gather a lot of good data during that time which can inform a funding proposal for IIA and DEAL (Disability Equality Access Learning) as one integrated project. </w:t>
      </w:r>
    </w:p>
    <w:p w14:paraId="4B81617D" w14:textId="3D85E030" w:rsidR="00AA0107" w:rsidRDefault="00AA0107"/>
    <w:p w14:paraId="53F65ADE" w14:textId="7AF025AE" w:rsidR="00AA0107" w:rsidRDefault="00AA0107">
      <w:r w:rsidRPr="00E705A4">
        <w:t xml:space="preserve">Finally, we received the news the widow of </w:t>
      </w:r>
      <w:r w:rsidR="00344D03" w:rsidRPr="00E705A4">
        <w:t xml:space="preserve">the </w:t>
      </w:r>
      <w:r w:rsidRPr="00E705A4">
        <w:t xml:space="preserve">former Chair of the Inverness Access Panel, also passed in February this year. </w:t>
      </w:r>
      <w:r w:rsidR="00344D03" w:rsidRPr="00E705A4">
        <w:t>Both w</w:t>
      </w:r>
      <w:r w:rsidRPr="00E705A4">
        <w:t>ere heavily involved in the Access Panel with great success over the years, and we feel as though now is the right time to start reviving the Inverness Access Panel as well as the Ross-shire Panel</w:t>
      </w:r>
      <w:r w:rsidR="00344D03" w:rsidRPr="00E705A4">
        <w:t xml:space="preserve">.  </w:t>
      </w:r>
      <w:r w:rsidRPr="00E705A4">
        <w:t xml:space="preserve">One of the things we would like to do is to create </w:t>
      </w:r>
      <w:r w:rsidR="00E705A4" w:rsidRPr="00E705A4">
        <w:t xml:space="preserve">an Accessibility Award for the former Chair of Ross-shire Access Panel.  This person was incredibly involved in improving accessibility and heavily involved in patient and community transport over the years.  </w:t>
      </w:r>
      <w:r w:rsidRPr="00E705A4">
        <w:t xml:space="preserve">The Angus Access Panel promoted a </w:t>
      </w:r>
      <w:r w:rsidR="00E705A4" w:rsidRPr="00E705A4">
        <w:t xml:space="preserve">similar award </w:t>
      </w:r>
      <w:r w:rsidRPr="00E705A4">
        <w:t>for a member of their Panel who passed away, so IB wanted to do something simi</w:t>
      </w:r>
      <w:r w:rsidR="00E705A4" w:rsidRPr="00E705A4">
        <w:t>lar</w:t>
      </w:r>
      <w:r w:rsidRPr="00E705A4">
        <w:t>.</w:t>
      </w:r>
    </w:p>
    <w:p w14:paraId="69E2860F" w14:textId="323DE569" w:rsidR="00E705A4" w:rsidRDefault="00E705A4"/>
    <w:p w14:paraId="313FF006" w14:textId="77777777" w:rsidR="00E705A4" w:rsidRDefault="00E705A4" w:rsidP="00E705A4">
      <w:r w:rsidRPr="00E705A4">
        <w:t>LB asked for confirmation that the board are happy to support the creation of this award.</w:t>
      </w:r>
      <w:r>
        <w:t xml:space="preserve"> </w:t>
      </w:r>
    </w:p>
    <w:p w14:paraId="7CE7E18E" w14:textId="77777777" w:rsidR="00E705A4" w:rsidRDefault="00E705A4" w:rsidP="00E705A4"/>
    <w:p w14:paraId="66C4FA72" w14:textId="0DBAA6CB" w:rsidR="00E705A4" w:rsidRDefault="00E705A4" w:rsidP="00E705A4">
      <w:r>
        <w:t xml:space="preserve">The board expressed agreement, and thanked IB for proposing this. LB added that she believes this would mean a lot to the former Chair’s family to be recognised in this way. IB added that he intends to contact the family for their input.  </w:t>
      </w:r>
    </w:p>
    <w:p w14:paraId="6E46CF32" w14:textId="2D879FAF" w:rsidR="00AA0107" w:rsidRDefault="00AA0107"/>
    <w:p w14:paraId="3E2D916D" w14:textId="77777777" w:rsidR="00F149B3" w:rsidRDefault="00AA0107">
      <w:r>
        <w:t xml:space="preserve">MB asked for any questions on the Access Training and Engagement Manager report. </w:t>
      </w:r>
    </w:p>
    <w:p w14:paraId="6DCAAEC3" w14:textId="77777777" w:rsidR="00F149B3" w:rsidRDefault="00F149B3"/>
    <w:p w14:paraId="6799992B" w14:textId="010217EB" w:rsidR="00CA3B16" w:rsidRDefault="00CA3B16">
      <w:r w:rsidRPr="00B049DD">
        <w:rPr>
          <w:b/>
          <w:bCs/>
        </w:rPr>
        <w:t xml:space="preserve">Action </w:t>
      </w:r>
      <w:r w:rsidR="00FF45DE">
        <w:rPr>
          <w:b/>
          <w:bCs/>
        </w:rPr>
        <w:t>5</w:t>
      </w:r>
      <w:r w:rsidR="00BD4F4F">
        <w:t xml:space="preserve"> –</w:t>
      </w:r>
      <w:r>
        <w:t xml:space="preserve"> </w:t>
      </w:r>
      <w:r w:rsidRPr="00E705A4">
        <w:t xml:space="preserve">IB to progress with creating </w:t>
      </w:r>
      <w:r w:rsidR="00E705A4" w:rsidRPr="00E705A4">
        <w:t xml:space="preserve">an </w:t>
      </w:r>
      <w:r w:rsidRPr="00E705A4">
        <w:t>Accessibility Award</w:t>
      </w:r>
      <w:r>
        <w:t xml:space="preserve"> </w:t>
      </w:r>
    </w:p>
    <w:p w14:paraId="5A33DD1B" w14:textId="12B63864" w:rsidR="00CA3B16" w:rsidRDefault="00CA3B16"/>
    <w:p w14:paraId="2BB51BA6" w14:textId="035F0D3A" w:rsidR="00842025" w:rsidRDefault="00842025">
      <w:pPr>
        <w:rPr>
          <w:b/>
          <w:bCs/>
          <w:sz w:val="32"/>
          <w:szCs w:val="32"/>
        </w:rPr>
      </w:pPr>
      <w:r w:rsidRPr="00512DAF">
        <w:rPr>
          <w:b/>
          <w:bCs/>
          <w:sz w:val="32"/>
          <w:szCs w:val="32"/>
        </w:rPr>
        <w:t>Item 6</w:t>
      </w:r>
      <w:r w:rsidRPr="00512DAF">
        <w:rPr>
          <w:b/>
          <w:bCs/>
          <w:sz w:val="32"/>
          <w:szCs w:val="32"/>
        </w:rPr>
        <w:tab/>
        <w:t>Comfort Break</w:t>
      </w:r>
    </w:p>
    <w:p w14:paraId="708B24BD" w14:textId="77777777" w:rsidR="00512DAF" w:rsidRPr="00512DAF" w:rsidRDefault="00512DAF">
      <w:pPr>
        <w:rPr>
          <w:b/>
          <w:bCs/>
          <w:sz w:val="32"/>
          <w:szCs w:val="32"/>
        </w:rPr>
      </w:pPr>
    </w:p>
    <w:p w14:paraId="739E1729" w14:textId="54827451" w:rsidR="00CA3B16" w:rsidRDefault="00CA3B16">
      <w:r>
        <w:t>The board took a short comfort break before progressing to the second part of the agenda.</w:t>
      </w:r>
    </w:p>
    <w:p w14:paraId="447DA62C" w14:textId="235CCFEF" w:rsidR="00CA3B16" w:rsidRDefault="00CA3B16"/>
    <w:p w14:paraId="5BE03E26" w14:textId="3C6122F2" w:rsidR="00CA3B16" w:rsidRDefault="00CA3B16">
      <w:r>
        <w:t>LB progressed to the Annual Calendar of Activities.</w:t>
      </w:r>
    </w:p>
    <w:p w14:paraId="3892F4EF" w14:textId="78CB4704" w:rsidR="00065BFF" w:rsidRPr="00C80A15" w:rsidRDefault="00065BFF"/>
    <w:p w14:paraId="29706E9F" w14:textId="27B1268A" w:rsidR="00065BFF" w:rsidRPr="00CA3B16" w:rsidRDefault="00065BFF">
      <w:pPr>
        <w:rPr>
          <w:b/>
          <w:bCs/>
        </w:rPr>
      </w:pPr>
      <w:r w:rsidRPr="00CA3B16">
        <w:rPr>
          <w:b/>
          <w:bCs/>
        </w:rPr>
        <w:t xml:space="preserve">Board </w:t>
      </w:r>
      <w:r w:rsidR="00CA3B16" w:rsidRPr="00CA3B16">
        <w:rPr>
          <w:b/>
          <w:bCs/>
        </w:rPr>
        <w:t>A</w:t>
      </w:r>
      <w:r w:rsidRPr="00CA3B16">
        <w:rPr>
          <w:b/>
          <w:bCs/>
        </w:rPr>
        <w:t xml:space="preserve">nnual </w:t>
      </w:r>
      <w:r w:rsidR="00CA3B16" w:rsidRPr="00CA3B16">
        <w:rPr>
          <w:b/>
          <w:bCs/>
        </w:rPr>
        <w:t>C</w:t>
      </w:r>
      <w:r w:rsidRPr="00CA3B16">
        <w:rPr>
          <w:b/>
          <w:bCs/>
        </w:rPr>
        <w:t>alendar</w:t>
      </w:r>
      <w:r w:rsidR="00CA3B16" w:rsidRPr="00CA3B16">
        <w:rPr>
          <w:b/>
          <w:bCs/>
        </w:rPr>
        <w:t xml:space="preserve"> of Activities</w:t>
      </w:r>
    </w:p>
    <w:p w14:paraId="3D1ADF05" w14:textId="0EC4DBB0" w:rsidR="00065BFF" w:rsidRPr="00C80A15" w:rsidRDefault="00CA3B16">
      <w:r>
        <w:t>MB highlighted within the calendar that p</w:t>
      </w:r>
      <w:r w:rsidR="00D90BE3" w:rsidRPr="00C80A15">
        <w:t xml:space="preserve">erformance reviews </w:t>
      </w:r>
      <w:r>
        <w:t xml:space="preserve">within the staff team </w:t>
      </w:r>
      <w:r w:rsidR="00D90BE3" w:rsidRPr="00C80A15">
        <w:t>have taken place</w:t>
      </w:r>
      <w:r>
        <w:t xml:space="preserve"> for October 2020. Policies and procedures are being updated as and when required, and MB was speaking with DMcK on the strategic subcommittee, which will come under discussion during the closed session. MB asked for any questions on the annual calendar.</w:t>
      </w:r>
    </w:p>
    <w:p w14:paraId="6ACFF74D" w14:textId="474F276E" w:rsidR="00D90BE3" w:rsidRPr="00C80A15" w:rsidRDefault="00D90BE3"/>
    <w:p w14:paraId="42A87483" w14:textId="0BE448C4" w:rsidR="00D90BE3" w:rsidRPr="00C80A15" w:rsidRDefault="00D90BE3">
      <w:r w:rsidRPr="00C80A15">
        <w:t xml:space="preserve">LB </w:t>
      </w:r>
      <w:r w:rsidR="00CA3B16">
        <w:t>stated</w:t>
      </w:r>
      <w:r w:rsidRPr="00C80A15">
        <w:t xml:space="preserve"> that </w:t>
      </w:r>
      <w:r w:rsidR="006B73A3">
        <w:t xml:space="preserve">during regular meetings </w:t>
      </w:r>
      <w:r w:rsidRPr="00C80A15">
        <w:t>her</w:t>
      </w:r>
      <w:r w:rsidR="00CA3B16">
        <w:t>self</w:t>
      </w:r>
      <w:r w:rsidRPr="00C80A15">
        <w:t xml:space="preserve"> and MB</w:t>
      </w:r>
      <w:r w:rsidR="00CA3B16">
        <w:t xml:space="preserve"> </w:t>
      </w:r>
      <w:r w:rsidRPr="00C80A15">
        <w:t>look</w:t>
      </w:r>
      <w:r w:rsidR="006B73A3">
        <w:t>ed</w:t>
      </w:r>
      <w:r w:rsidRPr="00C80A15">
        <w:t xml:space="preserve"> through the annual calendar</w:t>
      </w:r>
      <w:r w:rsidR="006B73A3">
        <w:t xml:space="preserve"> of activities</w:t>
      </w:r>
      <w:r w:rsidR="008321A0">
        <w:t xml:space="preserve"> </w:t>
      </w:r>
      <w:r w:rsidRPr="00C80A15">
        <w:t>in terms of governance checks</w:t>
      </w:r>
      <w:r w:rsidR="006B73A3">
        <w:t xml:space="preserve"> and confirm</w:t>
      </w:r>
      <w:r w:rsidR="008321A0">
        <w:t xml:space="preserve"> what needs to be done by that time</w:t>
      </w:r>
      <w:r w:rsidR="006B73A3">
        <w:t xml:space="preserve">. </w:t>
      </w:r>
      <w:r w:rsidR="008321A0">
        <w:t xml:space="preserve"> </w:t>
      </w:r>
      <w:r w:rsidR="006B73A3">
        <w:t xml:space="preserve">The CEO and Convener also </w:t>
      </w:r>
      <w:r w:rsidR="008321A0">
        <w:t>look</w:t>
      </w:r>
      <w:r w:rsidR="000610DE">
        <w:t>ed</w:t>
      </w:r>
      <w:r w:rsidR="008321A0">
        <w:t xml:space="preserve"> at our </w:t>
      </w:r>
      <w:r w:rsidRPr="00C80A15">
        <w:t xml:space="preserve">finance </w:t>
      </w:r>
      <w:r w:rsidR="008321A0">
        <w:t>in</w:t>
      </w:r>
      <w:r w:rsidR="006B73A3">
        <w:t>cluding</w:t>
      </w:r>
      <w:r w:rsidR="008321A0">
        <w:t xml:space="preserve"> </w:t>
      </w:r>
      <w:r w:rsidR="00170F21">
        <w:t>what is</w:t>
      </w:r>
      <w:r w:rsidR="008321A0">
        <w:t xml:space="preserve"> coming in from </w:t>
      </w:r>
      <w:r w:rsidRPr="00C80A15">
        <w:t xml:space="preserve">funders </w:t>
      </w:r>
      <w:r w:rsidR="008321A0">
        <w:t xml:space="preserve">as well as the </w:t>
      </w:r>
      <w:r w:rsidR="006B73A3">
        <w:t xml:space="preserve">update/progress </w:t>
      </w:r>
      <w:r w:rsidR="008321A0">
        <w:t xml:space="preserve">reports due back to funders. LB added that </w:t>
      </w:r>
      <w:r w:rsidR="006B73A3">
        <w:t>this was part of the</w:t>
      </w:r>
      <w:r w:rsidR="008321A0">
        <w:t xml:space="preserve"> work that would have been done in that subcommittee</w:t>
      </w:r>
      <w:r w:rsidR="006B73A3">
        <w:t>.  LB confirmed that</w:t>
      </w:r>
      <w:r w:rsidR="008321A0">
        <w:t xml:space="preserve"> they </w:t>
      </w:r>
      <w:r w:rsidR="006B73A3">
        <w:t xml:space="preserve">also </w:t>
      </w:r>
      <w:r w:rsidR="008321A0">
        <w:t>did a comprehensive review of the risk log</w:t>
      </w:r>
      <w:r w:rsidR="006B73A3">
        <w:t>, which would be covered under the appropriate agenda item.</w:t>
      </w:r>
    </w:p>
    <w:p w14:paraId="655544BF" w14:textId="4F83D3AC" w:rsidR="00D90BE3" w:rsidRDefault="008321A0">
      <w:r>
        <w:t>DMcK</w:t>
      </w:r>
      <w:r w:rsidR="00D90BE3" w:rsidRPr="00C80A15">
        <w:t xml:space="preserve"> </w:t>
      </w:r>
      <w:r>
        <w:t>added that</w:t>
      </w:r>
      <w:r w:rsidR="00D90BE3" w:rsidRPr="00C80A15">
        <w:t xml:space="preserve"> </w:t>
      </w:r>
      <w:r w:rsidR="00123A52" w:rsidRPr="00C80A15">
        <w:t>it is</w:t>
      </w:r>
      <w:r w:rsidR="00D90BE3" w:rsidRPr="00C80A15">
        <w:t xml:space="preserve"> great to see the policies listed </w:t>
      </w:r>
      <w:r>
        <w:t xml:space="preserve">and this helps us think through workloads for the team, giving thanks to LB and MB for doing so. </w:t>
      </w:r>
    </w:p>
    <w:p w14:paraId="1B1FC8F6" w14:textId="2D6D3F84" w:rsidR="008321A0" w:rsidRDefault="008321A0"/>
    <w:p w14:paraId="532A6B04" w14:textId="789C591F" w:rsidR="008321A0" w:rsidRPr="00C80A15" w:rsidRDefault="008321A0">
      <w:r>
        <w:t xml:space="preserve">MB asked for any questions on this. </w:t>
      </w:r>
      <w:r w:rsidR="006B73A3">
        <w:t>There were n</w:t>
      </w:r>
      <w:r>
        <w:t>o questions from the board</w:t>
      </w:r>
      <w:r w:rsidR="006B73A3">
        <w:t xml:space="preserve">. </w:t>
      </w:r>
      <w:r>
        <w:t xml:space="preserve"> </w:t>
      </w:r>
    </w:p>
    <w:p w14:paraId="68584626" w14:textId="1D881811" w:rsidR="00D90BE3" w:rsidRPr="00C80A15" w:rsidRDefault="00D90BE3"/>
    <w:p w14:paraId="09100C1C" w14:textId="7F42E8EF" w:rsidR="00D90BE3" w:rsidRPr="008321A0" w:rsidRDefault="00D90BE3">
      <w:pPr>
        <w:rPr>
          <w:b/>
          <w:bCs/>
        </w:rPr>
      </w:pPr>
      <w:r w:rsidRPr="008321A0">
        <w:rPr>
          <w:b/>
          <w:bCs/>
        </w:rPr>
        <w:t>Quarterly complaints</w:t>
      </w:r>
    </w:p>
    <w:p w14:paraId="44EF1EB9" w14:textId="3251085A" w:rsidR="00D90BE3" w:rsidRPr="00C80A15" w:rsidRDefault="00D90BE3">
      <w:r w:rsidRPr="00C80A15">
        <w:t>Following the complaints policy</w:t>
      </w:r>
      <w:r w:rsidR="008321A0">
        <w:t xml:space="preserve"> procedure</w:t>
      </w:r>
      <w:r w:rsidRPr="00C80A15">
        <w:t xml:space="preserve"> that has just been </w:t>
      </w:r>
      <w:r w:rsidR="008321A0">
        <w:t xml:space="preserve">finalised, this section </w:t>
      </w:r>
      <w:r w:rsidR="00B24446">
        <w:t>is</w:t>
      </w:r>
      <w:r w:rsidR="008321A0">
        <w:t xml:space="preserve"> intended to update </w:t>
      </w:r>
      <w:r w:rsidR="006B73A3">
        <w:t>on complaints received and outcomes over each quarter.   DES had</w:t>
      </w:r>
      <w:r w:rsidR="008321A0">
        <w:t xml:space="preserve"> </w:t>
      </w:r>
      <w:r w:rsidRPr="00C80A15">
        <w:t>received</w:t>
      </w:r>
      <w:r w:rsidR="006B73A3">
        <w:t xml:space="preserve"> one complaint over the last </w:t>
      </w:r>
      <w:r w:rsidR="00170F21">
        <w:t>quarter,</w:t>
      </w:r>
      <w:r w:rsidR="006B73A3">
        <w:t xml:space="preserve"> and this had been investigated and responded to. </w:t>
      </w:r>
      <w:r w:rsidRPr="00C80A15">
        <w:t xml:space="preserve"> </w:t>
      </w:r>
    </w:p>
    <w:p w14:paraId="613FD7AF" w14:textId="77777777" w:rsidR="00D90BE3" w:rsidRPr="00C80A15" w:rsidRDefault="00D90BE3"/>
    <w:p w14:paraId="41BB5D76" w14:textId="24AF42B7" w:rsidR="00D90BE3" w:rsidRPr="0076388E" w:rsidRDefault="00D90BE3">
      <w:pPr>
        <w:rPr>
          <w:b/>
          <w:bCs/>
        </w:rPr>
      </w:pPr>
      <w:r w:rsidRPr="0076388E">
        <w:rPr>
          <w:b/>
          <w:bCs/>
        </w:rPr>
        <w:t>Reflective learning log</w:t>
      </w:r>
    </w:p>
    <w:p w14:paraId="4F4B88E7" w14:textId="4F034887" w:rsidR="00D90BE3" w:rsidRDefault="0076388E">
      <w:r>
        <w:t xml:space="preserve">There has only been one learning opportunity from this last quarter. </w:t>
      </w:r>
      <w:r w:rsidR="00D90BE3" w:rsidRPr="00C80A15">
        <w:t xml:space="preserve">Feedback on our webinars </w:t>
      </w:r>
      <w:r>
        <w:t xml:space="preserve">was </w:t>
      </w:r>
      <w:r w:rsidR="00D90BE3" w:rsidRPr="00C80A15">
        <w:t xml:space="preserve">that they </w:t>
      </w:r>
      <w:r w:rsidR="00123A52" w:rsidRPr="00C80A15">
        <w:t>were not</w:t>
      </w:r>
      <w:r w:rsidR="00D90BE3" w:rsidRPr="00C80A15">
        <w:t xml:space="preserve"> long enough for communication support</w:t>
      </w:r>
      <w:r>
        <w:t xml:space="preserve"> within the webinars</w:t>
      </w:r>
      <w:r w:rsidR="006B73A3">
        <w:t>.  The learning outcome being that DES</w:t>
      </w:r>
      <w:r>
        <w:t xml:space="preserve"> ha</w:t>
      </w:r>
      <w:r w:rsidR="006B73A3">
        <w:t>s</w:t>
      </w:r>
      <w:r>
        <w:t xml:space="preserve"> increased </w:t>
      </w:r>
      <w:r w:rsidR="006B73A3">
        <w:t>webinar duration</w:t>
      </w:r>
      <w:r>
        <w:t xml:space="preserve"> from 45 to 90 minutes.</w:t>
      </w:r>
    </w:p>
    <w:p w14:paraId="28819EDC" w14:textId="0FB8160C" w:rsidR="0076388E" w:rsidRDefault="0076388E"/>
    <w:p w14:paraId="24327FB6" w14:textId="3919CA7C" w:rsidR="0076388E" w:rsidRPr="00C80A15" w:rsidRDefault="0076388E">
      <w:r>
        <w:t>MB asked for any questions from the board on the complaints or reflective learning sections. There were no questions.</w:t>
      </w:r>
    </w:p>
    <w:p w14:paraId="2D0C5263" w14:textId="4CC15BFB" w:rsidR="00D90BE3" w:rsidRPr="00C80A15" w:rsidRDefault="00D90BE3"/>
    <w:p w14:paraId="30F298FB" w14:textId="3D90F8CA" w:rsidR="00D90BE3" w:rsidRPr="0076388E" w:rsidRDefault="00D90BE3">
      <w:pPr>
        <w:rPr>
          <w:b/>
          <w:bCs/>
        </w:rPr>
      </w:pPr>
      <w:r w:rsidRPr="0076388E">
        <w:rPr>
          <w:b/>
          <w:bCs/>
        </w:rPr>
        <w:t>Finance</w:t>
      </w:r>
    </w:p>
    <w:p w14:paraId="397F2322" w14:textId="254E5314" w:rsidR="0076388E" w:rsidRDefault="0076388E">
      <w:r>
        <w:t>MB stated that w</w:t>
      </w:r>
      <w:r w:rsidR="00D90BE3" w:rsidRPr="00C80A15">
        <w:t xml:space="preserve">e are managing our budgets very well during a </w:t>
      </w:r>
      <w:r>
        <w:t>time of uncertainty</w:t>
      </w:r>
      <w:r w:rsidR="00D90BE3" w:rsidRPr="00C80A15">
        <w:t>.</w:t>
      </w:r>
      <w:r>
        <w:t xml:space="preserve"> MB added that her initial fear was being unable to spend funds, but</w:t>
      </w:r>
      <w:r w:rsidR="00D90BE3" w:rsidRPr="00C80A15">
        <w:t xml:space="preserve"> A</w:t>
      </w:r>
      <w:r>
        <w:t xml:space="preserve">ccess </w:t>
      </w:r>
      <w:r w:rsidR="00D90BE3" w:rsidRPr="00C80A15">
        <w:t>P</w:t>
      </w:r>
      <w:r>
        <w:t>anel</w:t>
      </w:r>
      <w:r w:rsidR="00D90BE3" w:rsidRPr="00C80A15">
        <w:t>s</w:t>
      </w:r>
      <w:r>
        <w:t xml:space="preserve"> (who receive £45,000 per year from the Scottish Government via a grant fund we administer)</w:t>
      </w:r>
      <w:r w:rsidR="00D90BE3" w:rsidRPr="00C80A15">
        <w:t xml:space="preserve"> are still claiming their grant allowances on things like digital equipment</w:t>
      </w:r>
      <w:r>
        <w:t xml:space="preserve">, </w:t>
      </w:r>
      <w:r w:rsidR="00D90BE3" w:rsidRPr="00C80A15">
        <w:t>training and software</w:t>
      </w:r>
      <w:r>
        <w:t xml:space="preserve">. MB added that we are on track with this so far, and budgets across the board are fine. </w:t>
      </w:r>
    </w:p>
    <w:p w14:paraId="48D5E222" w14:textId="50511136" w:rsidR="0076388E" w:rsidRDefault="0076388E"/>
    <w:p w14:paraId="510E1CCF" w14:textId="16E451C0" w:rsidR="0076388E" w:rsidRPr="00C80A15" w:rsidRDefault="0076388E">
      <w:r>
        <w:t xml:space="preserve">MB asked for any questions from the board on finances. There were no questions from the board. </w:t>
      </w:r>
    </w:p>
    <w:p w14:paraId="556400B5" w14:textId="787C1337" w:rsidR="00D90BE3" w:rsidRPr="00C80A15" w:rsidRDefault="00D90BE3"/>
    <w:p w14:paraId="4AFA21A9" w14:textId="725C7E64" w:rsidR="00D90BE3" w:rsidRPr="0076388E" w:rsidRDefault="00D90BE3">
      <w:pPr>
        <w:rPr>
          <w:b/>
          <w:bCs/>
        </w:rPr>
      </w:pPr>
      <w:r w:rsidRPr="0076388E">
        <w:rPr>
          <w:b/>
          <w:bCs/>
        </w:rPr>
        <w:t>People</w:t>
      </w:r>
    </w:p>
    <w:p w14:paraId="1B7D361B" w14:textId="5D12C75D" w:rsidR="0076388E" w:rsidRDefault="0076388E">
      <w:r>
        <w:t xml:space="preserve">MB stated that in the last couple of weeks we have not kept our staff meeting schedule </w:t>
      </w:r>
      <w:r w:rsidR="006B73A3">
        <w:t>due to</w:t>
      </w:r>
      <w:r>
        <w:t xml:space="preserve"> setting up the exemption card campaign, though this is not to say that we are not checking in with each other regularly. MB is mindful that all line managers are checking in with staff when required, and during performance reviews, any training and development requirements are being </w:t>
      </w:r>
      <w:r w:rsidR="006B73A3">
        <w:t>addressed</w:t>
      </w:r>
      <w:r>
        <w:t xml:space="preserve">. MB </w:t>
      </w:r>
      <w:r w:rsidR="006B73A3">
        <w:t>was</w:t>
      </w:r>
      <w:r>
        <w:t xml:space="preserve"> delighted to share that CJ has seen her hours increased from five hours to ten hours per week, providing us more easy read work. </w:t>
      </w:r>
    </w:p>
    <w:p w14:paraId="2593F8E4" w14:textId="38C010E7" w:rsidR="0076388E" w:rsidRDefault="0076388E"/>
    <w:p w14:paraId="0124505F" w14:textId="5B850864" w:rsidR="00D90BE3" w:rsidRDefault="0076388E">
      <w:r>
        <w:t>MB asked for any questions from the board on people.</w:t>
      </w:r>
    </w:p>
    <w:p w14:paraId="728725C8" w14:textId="77777777" w:rsidR="0076388E" w:rsidRPr="00C80A15" w:rsidRDefault="0076388E"/>
    <w:p w14:paraId="55EBF6E5" w14:textId="0F61BF32" w:rsidR="00D90BE3" w:rsidRDefault="0076388E">
      <w:r>
        <w:t>RF</w:t>
      </w:r>
      <w:r w:rsidR="00D90BE3" w:rsidRPr="00C80A15">
        <w:t xml:space="preserve"> </w:t>
      </w:r>
      <w:r>
        <w:t>added that</w:t>
      </w:r>
      <w:r w:rsidR="00D90BE3" w:rsidRPr="00C80A15">
        <w:t xml:space="preserve"> there</w:t>
      </w:r>
      <w:r>
        <w:t xml:space="preserve"> i</w:t>
      </w:r>
      <w:r w:rsidR="00D90BE3" w:rsidRPr="00C80A15">
        <w:t xml:space="preserve">s a scheme called </w:t>
      </w:r>
      <w:r>
        <w:t>‘K</w:t>
      </w:r>
      <w:r w:rsidR="00D90BE3" w:rsidRPr="00C80A15">
        <w:t>ick</w:t>
      </w:r>
      <w:r>
        <w:t>s</w:t>
      </w:r>
      <w:r w:rsidR="00D90BE3" w:rsidRPr="00C80A15">
        <w:t>tart</w:t>
      </w:r>
      <w:r>
        <w:t>’</w:t>
      </w:r>
      <w:r w:rsidR="00D90BE3" w:rsidRPr="00C80A15">
        <w:t xml:space="preserve"> </w:t>
      </w:r>
      <w:r>
        <w:t xml:space="preserve">that the Government are funding </w:t>
      </w:r>
      <w:r w:rsidR="00D90BE3" w:rsidRPr="00C80A15">
        <w:t xml:space="preserve">because </w:t>
      </w:r>
      <w:r>
        <w:t>of</w:t>
      </w:r>
      <w:r w:rsidR="00D90BE3" w:rsidRPr="00C80A15">
        <w:t xml:space="preserve"> high unemployment</w:t>
      </w:r>
      <w:r>
        <w:t>. RF explained that while the team are busy with exemption cards,</w:t>
      </w:r>
      <w:r w:rsidR="00D90BE3" w:rsidRPr="00C80A15">
        <w:t xml:space="preserve"> </w:t>
      </w:r>
      <w:r>
        <w:t>organisations</w:t>
      </w:r>
      <w:r w:rsidR="00D90BE3" w:rsidRPr="00C80A15">
        <w:t xml:space="preserve"> can apply with other charities as a bid and they can fund someone to come in for 6 months</w:t>
      </w:r>
      <w:r>
        <w:t xml:space="preserve"> free of charge to the organisation</w:t>
      </w:r>
      <w:r w:rsidR="00D90BE3" w:rsidRPr="00C80A15">
        <w:t xml:space="preserve">. </w:t>
      </w:r>
      <w:r w:rsidR="008C7AD8">
        <w:t xml:space="preserve"> </w:t>
      </w:r>
      <w:r>
        <w:t xml:space="preserve">As with a normal post, </w:t>
      </w:r>
      <w:r w:rsidR="006B73A3">
        <w:t>DES</w:t>
      </w:r>
      <w:r>
        <w:t xml:space="preserve"> would pick the candidate.</w:t>
      </w:r>
      <w:r w:rsidR="00D90BE3" w:rsidRPr="00C80A15">
        <w:t xml:space="preserve"> </w:t>
      </w:r>
      <w:r w:rsidR="00E20BED">
        <w:t>RF added that this would be such a benefit for any successful candidate, providing them with valuable training and experience.</w:t>
      </w:r>
    </w:p>
    <w:p w14:paraId="0D253EBF" w14:textId="68E4D005" w:rsidR="00E20BED" w:rsidRDefault="00E20BED"/>
    <w:p w14:paraId="2D0D3738" w14:textId="1D18ABFA" w:rsidR="00E20BED" w:rsidRPr="00C80A15" w:rsidRDefault="00E20BED">
      <w:r>
        <w:t>MB thanked RF for sharing this information</w:t>
      </w:r>
      <w:r w:rsidR="006B73A3">
        <w:t xml:space="preserve"> and agreed to look into this</w:t>
      </w:r>
      <w:r>
        <w:t xml:space="preserve">. </w:t>
      </w:r>
    </w:p>
    <w:p w14:paraId="53BB4521" w14:textId="5257F27B" w:rsidR="00D90BE3" w:rsidRPr="00C80A15" w:rsidRDefault="00D90BE3"/>
    <w:p w14:paraId="12FE3D51" w14:textId="4F7BFC01" w:rsidR="00D90BE3" w:rsidRDefault="00E20BED">
      <w:r>
        <w:t>DMcK</w:t>
      </w:r>
      <w:r w:rsidR="00D90BE3" w:rsidRPr="00C80A15">
        <w:t xml:space="preserve"> want</w:t>
      </w:r>
      <w:r>
        <w:t>ed</w:t>
      </w:r>
      <w:r w:rsidR="00D90BE3" w:rsidRPr="00C80A15">
        <w:t xml:space="preserve"> to thank the staff</w:t>
      </w:r>
      <w:r w:rsidR="004C6C16" w:rsidRPr="00C80A15">
        <w:t xml:space="preserve"> </w:t>
      </w:r>
      <w:r w:rsidR="00D90BE3" w:rsidRPr="00C80A15">
        <w:t xml:space="preserve">for the amount of work that </w:t>
      </w:r>
      <w:r w:rsidR="00123A52" w:rsidRPr="00C80A15">
        <w:t>we have</w:t>
      </w:r>
      <w:r w:rsidR="00D90BE3" w:rsidRPr="00C80A15">
        <w:t xml:space="preserve"> been </w:t>
      </w:r>
      <w:r w:rsidR="00123A52" w:rsidRPr="00C80A15">
        <w:t>doing</w:t>
      </w:r>
      <w:r w:rsidR="00123A52">
        <w:t xml:space="preserve"> and</w:t>
      </w:r>
      <w:r>
        <w:t xml:space="preserve"> reading</w:t>
      </w:r>
      <w:r w:rsidR="00D90BE3" w:rsidRPr="00C80A15">
        <w:t xml:space="preserve"> Emma’s </w:t>
      </w:r>
      <w:r>
        <w:t xml:space="preserve">Monday Motivation </w:t>
      </w:r>
      <w:r w:rsidR="00D90BE3" w:rsidRPr="00C80A15">
        <w:t xml:space="preserve">emails are great to </w:t>
      </w:r>
      <w:r>
        <w:t>hear</w:t>
      </w:r>
      <w:r w:rsidR="00D90BE3" w:rsidRPr="00C80A15">
        <w:t xml:space="preserve"> what has been done</w:t>
      </w:r>
      <w:r>
        <w:t xml:space="preserve">. </w:t>
      </w:r>
    </w:p>
    <w:p w14:paraId="38BF5717" w14:textId="1F7CE09A" w:rsidR="00E20BED" w:rsidRDefault="00E20BED"/>
    <w:p w14:paraId="14C14638" w14:textId="6A5394AC" w:rsidR="00E20BED" w:rsidRDefault="00E20BED">
      <w:r>
        <w:t>MB moved onto the risk management section.</w:t>
      </w:r>
    </w:p>
    <w:p w14:paraId="237B79E8" w14:textId="53007094" w:rsidR="00123A52" w:rsidRDefault="00123A52"/>
    <w:p w14:paraId="383A439E" w14:textId="6249D2D4" w:rsidR="00123A52" w:rsidRDefault="00123A52" w:rsidP="00123A52">
      <w:r w:rsidRPr="00F41A9C">
        <w:rPr>
          <w:b/>
          <w:bCs/>
        </w:rPr>
        <w:t xml:space="preserve">Action </w:t>
      </w:r>
      <w:r w:rsidR="00FF45DE">
        <w:rPr>
          <w:b/>
          <w:bCs/>
        </w:rPr>
        <w:t>6</w:t>
      </w:r>
      <w:r w:rsidRPr="00C80A15">
        <w:t xml:space="preserve"> – MB to look at </w:t>
      </w:r>
      <w:r>
        <w:t>K</w:t>
      </w:r>
      <w:r w:rsidRPr="00C80A15">
        <w:t>ickstart funding</w:t>
      </w:r>
      <w:r>
        <w:t xml:space="preserve"> to see if this is something</w:t>
      </w:r>
      <w:r w:rsidR="006B73A3">
        <w:t xml:space="preserve"> DES</w:t>
      </w:r>
      <w:r>
        <w:t xml:space="preserve"> can use</w:t>
      </w:r>
    </w:p>
    <w:p w14:paraId="1E25E778" w14:textId="2F2D99C5" w:rsidR="00D90BE3" w:rsidRPr="00C80A15" w:rsidRDefault="00D90BE3"/>
    <w:p w14:paraId="0370F6BB" w14:textId="23D85DD4" w:rsidR="00D90BE3" w:rsidRPr="00E20BED" w:rsidRDefault="00D90BE3">
      <w:pPr>
        <w:rPr>
          <w:b/>
          <w:bCs/>
        </w:rPr>
      </w:pPr>
      <w:r w:rsidRPr="00E20BED">
        <w:rPr>
          <w:b/>
          <w:bCs/>
        </w:rPr>
        <w:t xml:space="preserve">Risk </w:t>
      </w:r>
      <w:r w:rsidR="00E20BED">
        <w:rPr>
          <w:b/>
          <w:bCs/>
        </w:rPr>
        <w:t>M</w:t>
      </w:r>
      <w:r w:rsidRPr="00E20BED">
        <w:rPr>
          <w:b/>
          <w:bCs/>
        </w:rPr>
        <w:t>anagement</w:t>
      </w:r>
    </w:p>
    <w:p w14:paraId="09F6C8D3" w14:textId="68AABA5D" w:rsidR="00D90BE3" w:rsidRDefault="00E20BED">
      <w:r>
        <w:t xml:space="preserve">MB stated that at every </w:t>
      </w:r>
      <w:r w:rsidR="00B24446">
        <w:t xml:space="preserve">CEO </w:t>
      </w:r>
      <w:r>
        <w:t>review, MB and LB</w:t>
      </w:r>
      <w:r w:rsidR="00D90BE3" w:rsidRPr="00C80A15">
        <w:t xml:space="preserve"> always </w:t>
      </w:r>
      <w:r>
        <w:t>go</w:t>
      </w:r>
      <w:r w:rsidR="00D90BE3" w:rsidRPr="00C80A15">
        <w:t xml:space="preserve"> through </w:t>
      </w:r>
      <w:r w:rsidR="00B24446">
        <w:t xml:space="preserve">the </w:t>
      </w:r>
      <w:r>
        <w:t>risk management log along with the board papers.</w:t>
      </w:r>
      <w:r w:rsidR="00D90BE3" w:rsidRPr="00C80A15">
        <w:t xml:space="preserve"> </w:t>
      </w:r>
      <w:r>
        <w:t>MB added that</w:t>
      </w:r>
      <w:r w:rsidR="00D90BE3" w:rsidRPr="00C80A15">
        <w:t xml:space="preserve"> </w:t>
      </w:r>
      <w:r>
        <w:t>we</w:t>
      </w:r>
      <w:r w:rsidR="00D90BE3" w:rsidRPr="00C80A15">
        <w:t xml:space="preserve"> are </w:t>
      </w:r>
      <w:r>
        <w:t xml:space="preserve">currently managing </w:t>
      </w:r>
      <w:r w:rsidR="00D90BE3" w:rsidRPr="00C80A15">
        <w:t>13</w:t>
      </w:r>
      <w:r>
        <w:t xml:space="preserve"> organisational</w:t>
      </w:r>
      <w:r w:rsidR="00D90BE3" w:rsidRPr="00C80A15">
        <w:t xml:space="preserve"> risk</w:t>
      </w:r>
      <w:r>
        <w:t xml:space="preserve">s and in this last review we looked </w:t>
      </w:r>
      <w:r w:rsidR="006B73A3">
        <w:t xml:space="preserve">more closely </w:t>
      </w:r>
      <w:r>
        <w:t>at eight risk areas. MB summarised these eight risk a</w:t>
      </w:r>
      <w:r w:rsidR="00401BD4">
        <w:t>reas.</w:t>
      </w:r>
    </w:p>
    <w:p w14:paraId="4C9778F9" w14:textId="77777777" w:rsidR="00E20BED" w:rsidRPr="00C80A15" w:rsidRDefault="00E20BED"/>
    <w:p w14:paraId="2BF9A643" w14:textId="2E120F7A" w:rsidR="00D90BE3" w:rsidRPr="00C80A15" w:rsidRDefault="00D90BE3">
      <w:r w:rsidRPr="00C80A15">
        <w:t>DES05 – budgets available</w:t>
      </w:r>
      <w:r w:rsidR="00401BD4">
        <w:t xml:space="preserve"> to sustain operational performances. Likelihood</w:t>
      </w:r>
      <w:r w:rsidRPr="00C80A15">
        <w:t xml:space="preserve"> remained at </w:t>
      </w:r>
      <w:r w:rsidR="00401BD4">
        <w:t>two as our funding is currently being received. We are currently meeting funders’ objectives. MB is in the</w:t>
      </w:r>
      <w:r w:rsidRPr="00C80A15">
        <w:t xml:space="preserve"> process of planning for April 2021 and beyond</w:t>
      </w:r>
      <w:r w:rsidR="00401BD4">
        <w:t>.</w:t>
      </w:r>
    </w:p>
    <w:p w14:paraId="54DE4217" w14:textId="77777777" w:rsidR="00D90BE3" w:rsidRPr="00C80A15" w:rsidRDefault="00D90BE3"/>
    <w:p w14:paraId="3C4DEC91" w14:textId="3C613E80" w:rsidR="00D90BE3" w:rsidRPr="00C80A15" w:rsidRDefault="00D90BE3">
      <w:r w:rsidRPr="00C80A15">
        <w:t xml:space="preserve">DES08 – people </w:t>
      </w:r>
      <w:r w:rsidR="00401BD4">
        <w:t xml:space="preserve">and the risk of </w:t>
      </w:r>
      <w:r w:rsidRPr="00C80A15">
        <w:t>failure to train and develop staf</w:t>
      </w:r>
      <w:r w:rsidR="00401BD4">
        <w:t>f to properly achieve our funding objectives. Likelihood</w:t>
      </w:r>
      <w:r w:rsidRPr="00C80A15">
        <w:t xml:space="preserve"> remained at </w:t>
      </w:r>
      <w:r w:rsidR="00401BD4">
        <w:t>two,</w:t>
      </w:r>
      <w:r w:rsidRPr="00C80A15">
        <w:t xml:space="preserve"> due to </w:t>
      </w:r>
      <w:r w:rsidR="00401BD4">
        <w:t xml:space="preserve">the </w:t>
      </w:r>
      <w:r w:rsidRPr="00C80A15">
        <w:t xml:space="preserve">recruitment of </w:t>
      </w:r>
      <w:r w:rsidR="00401BD4">
        <w:t xml:space="preserve">the </w:t>
      </w:r>
      <w:r w:rsidRPr="00C80A15">
        <w:t>helpline administrator</w:t>
      </w:r>
      <w:r w:rsidR="00401BD4">
        <w:t xml:space="preserve">. There were tight timescales involved in recruiting and inducting this administrator to complete this </w:t>
      </w:r>
      <w:r w:rsidR="00123A52">
        <w:t>role,</w:t>
      </w:r>
      <w:r w:rsidR="00401BD4">
        <w:t xml:space="preserve"> but we are on track.</w:t>
      </w:r>
    </w:p>
    <w:p w14:paraId="54F661A4" w14:textId="77777777" w:rsidR="00D90BE3" w:rsidRPr="00C80A15" w:rsidRDefault="00D90BE3"/>
    <w:p w14:paraId="7BC35831" w14:textId="5C800999" w:rsidR="00D90BE3" w:rsidRPr="00C80A15" w:rsidRDefault="00D90BE3">
      <w:r w:rsidRPr="00C80A15">
        <w:t xml:space="preserve">DES09 – </w:t>
      </w:r>
      <w:r w:rsidR="00401BD4">
        <w:t xml:space="preserve">communications. This risk </w:t>
      </w:r>
      <w:r w:rsidRPr="00C80A15">
        <w:t xml:space="preserve">remained at </w:t>
      </w:r>
      <w:r w:rsidR="00401BD4">
        <w:t>one</w:t>
      </w:r>
      <w:r w:rsidRPr="00C80A15">
        <w:t>; seeking feedback from members on our manifesto</w:t>
      </w:r>
      <w:r w:rsidR="00401BD4">
        <w:t xml:space="preserve"> as per our strategic plan,</w:t>
      </w:r>
      <w:r w:rsidRPr="00C80A15">
        <w:t xml:space="preserve"> which </w:t>
      </w:r>
      <w:r w:rsidR="00401BD4">
        <w:t>should be going</w:t>
      </w:r>
      <w:r w:rsidRPr="00C80A15">
        <w:t xml:space="preserve"> live this week</w:t>
      </w:r>
      <w:r w:rsidR="00401BD4">
        <w:t>.</w:t>
      </w:r>
    </w:p>
    <w:p w14:paraId="6D6E7417" w14:textId="41689117" w:rsidR="00D90BE3" w:rsidRPr="00C80A15" w:rsidRDefault="00D90BE3"/>
    <w:p w14:paraId="6392E736" w14:textId="6D6E3B3B" w:rsidR="00D90BE3" w:rsidRPr="00C80A15" w:rsidRDefault="00D90BE3">
      <w:r w:rsidRPr="00C80A15">
        <w:t xml:space="preserve">DES09b – </w:t>
      </w:r>
      <w:r w:rsidR="00401BD4">
        <w:t xml:space="preserve">communications around negative </w:t>
      </w:r>
      <w:r w:rsidRPr="00C80A15">
        <w:t xml:space="preserve">reputational damage </w:t>
      </w:r>
      <w:r w:rsidR="00401BD4">
        <w:t>caused by</w:t>
      </w:r>
      <w:r w:rsidRPr="00C80A15">
        <w:t xml:space="preserve"> stakeholders</w:t>
      </w:r>
      <w:r w:rsidR="00401BD4">
        <w:t>. This risk</w:t>
      </w:r>
      <w:r w:rsidRPr="00C80A15">
        <w:t xml:space="preserve"> remains at </w:t>
      </w:r>
      <w:r w:rsidR="00401BD4">
        <w:t>one, in consideration of the recent complaint</w:t>
      </w:r>
      <w:r w:rsidRPr="00C80A15">
        <w:t xml:space="preserve"> we received</w:t>
      </w:r>
      <w:r w:rsidR="00401BD4">
        <w:t xml:space="preserve">. We </w:t>
      </w:r>
      <w:r w:rsidR="00123A52" w:rsidRPr="00C80A15">
        <w:t>did not</w:t>
      </w:r>
      <w:r w:rsidRPr="00C80A15">
        <w:t xml:space="preserve"> consider moving the </w:t>
      </w:r>
      <w:r w:rsidR="00401BD4">
        <w:t>likelihood</w:t>
      </w:r>
      <w:r w:rsidRPr="00C80A15">
        <w:t xml:space="preserve"> up</w:t>
      </w:r>
      <w:r w:rsidR="00401BD4">
        <w:t>, but we are developing our review and complaints policy and reporting any trends on complaints from now on.</w:t>
      </w:r>
    </w:p>
    <w:p w14:paraId="639A164E" w14:textId="2956A3E6" w:rsidR="00D90BE3" w:rsidRPr="00C80A15" w:rsidRDefault="00D90BE3"/>
    <w:p w14:paraId="7BDA882A" w14:textId="7F2880F4" w:rsidR="00D90BE3" w:rsidRPr="00C80A15" w:rsidRDefault="00D90BE3">
      <w:r w:rsidRPr="00C80A15">
        <w:t>DES10 – IC system dependency</w:t>
      </w:r>
      <w:r w:rsidR="00401BD4">
        <w:t>. Likelihood has</w:t>
      </w:r>
      <w:r w:rsidRPr="00C80A15">
        <w:t xml:space="preserve"> increased from </w:t>
      </w:r>
      <w:r w:rsidR="00401BD4">
        <w:t>one</w:t>
      </w:r>
      <w:r w:rsidRPr="00C80A15">
        <w:t xml:space="preserve"> to </w:t>
      </w:r>
      <w:r w:rsidR="00401BD4">
        <w:t>two</w:t>
      </w:r>
      <w:r w:rsidRPr="00C80A15">
        <w:t xml:space="preserve"> because of the exemption card campaign website and the </w:t>
      </w:r>
      <w:r w:rsidR="00401BD4">
        <w:t>traffic</w:t>
      </w:r>
      <w:r w:rsidRPr="00C80A15">
        <w:t xml:space="preserve"> expected</w:t>
      </w:r>
      <w:r w:rsidR="00401BD4">
        <w:t>. We are managing this risk to avoid a crash of our website.</w:t>
      </w:r>
    </w:p>
    <w:p w14:paraId="3FEB4F61" w14:textId="1FF3995E" w:rsidR="00D90BE3" w:rsidRPr="00C80A15" w:rsidRDefault="00D90BE3"/>
    <w:p w14:paraId="5F4F7E9E" w14:textId="3EB67752" w:rsidR="00D90BE3" w:rsidRPr="00C80A15" w:rsidRDefault="00D90BE3">
      <w:r w:rsidRPr="00C80A15">
        <w:t xml:space="preserve">DES11 – IC system dependencies </w:t>
      </w:r>
      <w:r w:rsidR="00401BD4">
        <w:t>around our</w:t>
      </w:r>
      <w:r w:rsidRPr="00C80A15">
        <w:t xml:space="preserve"> business continuity </w:t>
      </w:r>
      <w:r w:rsidR="00401BD4">
        <w:t xml:space="preserve">planning. Likelihood has </w:t>
      </w:r>
      <w:r w:rsidRPr="00C80A15">
        <w:t xml:space="preserve">increased from </w:t>
      </w:r>
      <w:r w:rsidR="00B24446">
        <w:t>one</w:t>
      </w:r>
      <w:r w:rsidRPr="00C80A15">
        <w:t xml:space="preserve"> to </w:t>
      </w:r>
      <w:r w:rsidR="00401BD4">
        <w:t>three</w:t>
      </w:r>
      <w:r w:rsidRPr="00C80A15">
        <w:t xml:space="preserve"> because of large volume of calls for face </w:t>
      </w:r>
      <w:r w:rsidR="00DB2B8C">
        <w:t>covering</w:t>
      </w:r>
      <w:r w:rsidRPr="00C80A15">
        <w:t xml:space="preserve"> exemption</w:t>
      </w:r>
      <w:r w:rsidR="00DB2B8C">
        <w:t xml:space="preserve"> campaign. We just need to make sure that all of our IT resources can cope. </w:t>
      </w:r>
    </w:p>
    <w:p w14:paraId="19B1428D" w14:textId="4052E2DB" w:rsidR="00D90BE3" w:rsidRPr="00C80A15" w:rsidRDefault="00D90BE3"/>
    <w:p w14:paraId="46D5B7E9" w14:textId="682D13F7" w:rsidR="00D90BE3" w:rsidRPr="00C80A15" w:rsidRDefault="00D90BE3">
      <w:r w:rsidRPr="00C80A15">
        <w:t xml:space="preserve">DES12 – </w:t>
      </w:r>
      <w:r w:rsidR="00DB2B8C">
        <w:t>P</w:t>
      </w:r>
      <w:r w:rsidRPr="00C80A15">
        <w:t>eople</w:t>
      </w:r>
      <w:r w:rsidR="00DB2B8C">
        <w:t>, where</w:t>
      </w:r>
      <w:r w:rsidRPr="00C80A15">
        <w:t xml:space="preserve"> DES fails to plan for </w:t>
      </w:r>
      <w:r w:rsidR="00852059" w:rsidRPr="00C80A15">
        <w:t>disruption</w:t>
      </w:r>
      <w:r w:rsidRPr="00C80A15">
        <w:t xml:space="preserve"> to workforce</w:t>
      </w:r>
      <w:r w:rsidR="00DB2B8C">
        <w:t xml:space="preserve">. Likelihood reduced </w:t>
      </w:r>
      <w:r w:rsidR="00B24446">
        <w:t>to</w:t>
      </w:r>
      <w:r w:rsidR="00DB2B8C">
        <w:t xml:space="preserve"> two </w:t>
      </w:r>
      <w:r w:rsidR="00B24446">
        <w:t>from</w:t>
      </w:r>
      <w:r w:rsidR="00DB2B8C">
        <w:t xml:space="preserve"> three due to staff survey recently conducted and published, showing that we are receiving positive feedback from staff, and that trends of sickness have decreased over the last year.</w:t>
      </w:r>
    </w:p>
    <w:p w14:paraId="638BB42A" w14:textId="018B9743" w:rsidR="00852059" w:rsidRPr="00C80A15" w:rsidRDefault="00852059"/>
    <w:p w14:paraId="63369D4F" w14:textId="28ED553B" w:rsidR="00852059" w:rsidRDefault="00852059">
      <w:r w:rsidRPr="00C80A15">
        <w:t>DES13 – Covid19</w:t>
      </w:r>
      <w:r w:rsidR="00DB2B8C">
        <w:t>.</w:t>
      </w:r>
      <w:r w:rsidRPr="00C80A15">
        <w:t xml:space="preserve"> </w:t>
      </w:r>
      <w:r w:rsidR="00DB2B8C">
        <w:t>P</w:t>
      </w:r>
      <w:r w:rsidRPr="00C80A15">
        <w:t xml:space="preserve">revious </w:t>
      </w:r>
      <w:r w:rsidR="00DB2B8C">
        <w:t>risk was eight,</w:t>
      </w:r>
      <w:r w:rsidRPr="00C80A15">
        <w:t xml:space="preserve"> </w:t>
      </w:r>
      <w:r w:rsidR="00DB2B8C">
        <w:t>we have</w:t>
      </w:r>
      <w:r w:rsidRPr="00C80A15">
        <w:t xml:space="preserve"> decreased from </w:t>
      </w:r>
      <w:r w:rsidR="00DB2B8C">
        <w:t>two</w:t>
      </w:r>
      <w:r w:rsidRPr="00C80A15">
        <w:t xml:space="preserve"> to </w:t>
      </w:r>
      <w:r w:rsidR="00DB2B8C">
        <w:t xml:space="preserve">one. The current circumstances around </w:t>
      </w:r>
      <w:r w:rsidR="00123A52">
        <w:t>COVID-19</w:t>
      </w:r>
      <w:r w:rsidR="00DB2B8C">
        <w:t xml:space="preserve"> are unlikely to change for some time, so we are now positioning ourselves for the </w:t>
      </w:r>
      <w:r w:rsidR="00123A52">
        <w:t>long-term</w:t>
      </w:r>
      <w:r w:rsidR="00DB2B8C">
        <w:t xml:space="preserve"> element of </w:t>
      </w:r>
      <w:r w:rsidR="00123A52">
        <w:t>COVID-19</w:t>
      </w:r>
      <w:r w:rsidR="00DB2B8C">
        <w:t xml:space="preserve"> and planning.</w:t>
      </w:r>
    </w:p>
    <w:p w14:paraId="2134B5A9" w14:textId="7E29DAAC" w:rsidR="00DB2B8C" w:rsidRDefault="00DB2B8C"/>
    <w:p w14:paraId="26B7073A" w14:textId="3CE64537" w:rsidR="00DB2B8C" w:rsidRPr="00C80A15" w:rsidRDefault="00DB2B8C">
      <w:r>
        <w:t>MB asked for any questions around risks</w:t>
      </w:r>
      <w:r w:rsidR="00781F40">
        <w:t xml:space="preserve">. </w:t>
      </w:r>
    </w:p>
    <w:p w14:paraId="12DBAEE6" w14:textId="10D15E13" w:rsidR="00D90BE3" w:rsidRPr="00C80A15" w:rsidRDefault="00D90BE3"/>
    <w:p w14:paraId="4B12B6B0" w14:textId="422D0832" w:rsidR="00D90BE3" w:rsidRPr="00C80A15" w:rsidRDefault="00781F40">
      <w:r>
        <w:t>MB added that the a</w:t>
      </w:r>
      <w:r w:rsidR="00852059" w:rsidRPr="00C80A15">
        <w:t xml:space="preserve">verage risk score </w:t>
      </w:r>
      <w:r>
        <w:t>is now at seven, having</w:t>
      </w:r>
      <w:r w:rsidR="00852059" w:rsidRPr="00C80A15">
        <w:t xml:space="preserve"> prev</w:t>
      </w:r>
      <w:r>
        <w:t>iously been</w:t>
      </w:r>
      <w:r w:rsidR="00852059" w:rsidRPr="00C80A15">
        <w:t xml:space="preserve"> </w:t>
      </w:r>
      <w:r>
        <w:t xml:space="preserve">five. This is reflective of the </w:t>
      </w:r>
      <w:r w:rsidR="00852059" w:rsidRPr="00C80A15">
        <w:t>current risk</w:t>
      </w:r>
      <w:r>
        <w:t xml:space="preserve">s </w:t>
      </w:r>
      <w:r w:rsidR="00852059" w:rsidRPr="00C80A15">
        <w:t>we are managing</w:t>
      </w:r>
      <w:r>
        <w:t xml:space="preserve">, and it </w:t>
      </w:r>
      <w:r w:rsidR="00123A52">
        <w:t>does not</w:t>
      </w:r>
      <w:r>
        <w:t xml:space="preserve"> mean that we are at any higher risk as an organisation, just that we are managing</w:t>
      </w:r>
      <w:r w:rsidR="00852059" w:rsidRPr="00C80A15">
        <w:t xml:space="preserve"> them more effectively</w:t>
      </w:r>
      <w:r>
        <w:t xml:space="preserve"> and are aware of the risks associated.</w:t>
      </w:r>
    </w:p>
    <w:p w14:paraId="6F1FCBAC" w14:textId="77777777" w:rsidR="00F10D5E" w:rsidRDefault="00F10D5E"/>
    <w:p w14:paraId="4337A9E1" w14:textId="5F2F923E" w:rsidR="00781F40" w:rsidRPr="00781F40" w:rsidRDefault="00781F40">
      <w:pPr>
        <w:rPr>
          <w:b/>
          <w:bCs/>
        </w:rPr>
      </w:pPr>
      <w:r w:rsidRPr="00781F40">
        <w:rPr>
          <w:b/>
          <w:bCs/>
        </w:rPr>
        <w:t>Challenges for Next Quarter</w:t>
      </w:r>
    </w:p>
    <w:p w14:paraId="1470585B" w14:textId="73019683" w:rsidR="00781F40" w:rsidRDefault="00852059">
      <w:r w:rsidRPr="00C80A15">
        <w:t xml:space="preserve">MB </w:t>
      </w:r>
      <w:r w:rsidR="00781F40">
        <w:t>stated that on</w:t>
      </w:r>
      <w:r w:rsidRPr="00C80A15">
        <w:t xml:space="preserve"> continuing to meet objectives and aims</w:t>
      </w:r>
      <w:r w:rsidR="00781F40">
        <w:t xml:space="preserve"> </w:t>
      </w:r>
      <w:r w:rsidR="00F10D5E">
        <w:t>she</w:t>
      </w:r>
      <w:r w:rsidR="00781F40">
        <w:t xml:space="preserve"> is working with the staff team to address this.</w:t>
      </w:r>
      <w:r w:rsidRPr="00C80A15">
        <w:t xml:space="preserve"> </w:t>
      </w:r>
      <w:r w:rsidR="00781F40">
        <w:t>We are s</w:t>
      </w:r>
      <w:r w:rsidRPr="00C80A15">
        <w:t>till holding reg</w:t>
      </w:r>
      <w:r w:rsidR="00781F40">
        <w:t>ular</w:t>
      </w:r>
      <w:r w:rsidRPr="00C80A15">
        <w:t xml:space="preserve"> meetings with Eq</w:t>
      </w:r>
      <w:r w:rsidR="00781F40">
        <w:t xml:space="preserve">uality </w:t>
      </w:r>
      <w:r w:rsidRPr="00C80A15">
        <w:t>Un</w:t>
      </w:r>
      <w:r w:rsidR="00781F40">
        <w:t>it and the DPO roundtable group,</w:t>
      </w:r>
      <w:r w:rsidRPr="00C80A15">
        <w:t xml:space="preserve"> which are helpful to provide updates</w:t>
      </w:r>
      <w:r w:rsidR="00781F40">
        <w:t xml:space="preserve"> to our funders</w:t>
      </w:r>
      <w:r w:rsidRPr="00C80A15">
        <w:t>.</w:t>
      </w:r>
      <w:r w:rsidR="00781F40">
        <w:t xml:space="preserve"> We meet regularly with Transport Scotland as well to update them on our reporting there too.</w:t>
      </w:r>
    </w:p>
    <w:p w14:paraId="659F68AE" w14:textId="2F7FC95B" w:rsidR="00781F40" w:rsidRDefault="00781F40"/>
    <w:p w14:paraId="7F68AE21" w14:textId="28DC3C5B" w:rsidR="00852059" w:rsidRPr="00C80A15" w:rsidRDefault="00781F40" w:rsidP="00781F40">
      <w:r>
        <w:t>MB added that the strategic plan is always in her sights; opportunities for</w:t>
      </w:r>
      <w:r w:rsidR="00852059" w:rsidRPr="00C80A15">
        <w:t xml:space="preserve"> meet</w:t>
      </w:r>
      <w:r w:rsidR="00B24446">
        <w:t>ing</w:t>
      </w:r>
      <w:r w:rsidR="00852059" w:rsidRPr="00C80A15">
        <w:t xml:space="preserve"> ministers</w:t>
      </w:r>
      <w:r>
        <w:t>, MSPs</w:t>
      </w:r>
      <w:r w:rsidR="00852059" w:rsidRPr="00C80A15">
        <w:t xml:space="preserve"> and other stakeholders is always on</w:t>
      </w:r>
      <w:r>
        <w:t xml:space="preserve"> her</w:t>
      </w:r>
      <w:r w:rsidR="00852059" w:rsidRPr="00C80A15">
        <w:t xml:space="preserve"> radar.  </w:t>
      </w:r>
      <w:r>
        <w:t>Also on s</w:t>
      </w:r>
      <w:r w:rsidR="00852059" w:rsidRPr="00C80A15">
        <w:t>upporting staff who are working from home</w:t>
      </w:r>
      <w:r>
        <w:t xml:space="preserve">, we have made the decision that there will be only be three members of staff in the office with the new helpline administrator starting, and everyone else has been supportive and are comfortable still working from home. </w:t>
      </w:r>
      <w:r w:rsidR="00F10D5E">
        <w:t xml:space="preserve">All </w:t>
      </w:r>
      <w:r w:rsidR="009A3D0D">
        <w:t>COVID-19</w:t>
      </w:r>
      <w:r w:rsidR="00F10D5E">
        <w:t xml:space="preserve"> guidance will be followed. M</w:t>
      </w:r>
      <w:r w:rsidR="009A3D0D">
        <w:t>B</w:t>
      </w:r>
      <w:r w:rsidR="00F10D5E">
        <w:t xml:space="preserve"> confirmed that as some</w:t>
      </w:r>
      <w:r>
        <w:t xml:space="preserve"> staff </w:t>
      </w:r>
      <w:r w:rsidR="00F10D5E">
        <w:t xml:space="preserve">are </w:t>
      </w:r>
      <w:r>
        <w:t xml:space="preserve">contracted to work from home </w:t>
      </w:r>
      <w:r w:rsidR="00170F21">
        <w:t>anyway,</w:t>
      </w:r>
      <w:r w:rsidR="00F10D5E">
        <w:t xml:space="preserve"> </w:t>
      </w:r>
      <w:r>
        <w:t>we have a good set up</w:t>
      </w:r>
      <w:r w:rsidR="00F10D5E">
        <w:t xml:space="preserve"> in place</w:t>
      </w:r>
      <w:r>
        <w:t xml:space="preserve"> across the organisation. With the p</w:t>
      </w:r>
      <w:r w:rsidR="00852059" w:rsidRPr="00C80A15">
        <w:t xml:space="preserve">lanning for the exemption card campaign </w:t>
      </w:r>
      <w:r>
        <w:t>in the next quarter, MB will be monitoring that as well.</w:t>
      </w:r>
    </w:p>
    <w:p w14:paraId="6DF472AE" w14:textId="55E07BC4" w:rsidR="00852059" w:rsidRPr="00C80A15" w:rsidRDefault="00852059"/>
    <w:p w14:paraId="117FC663" w14:textId="3957C73A" w:rsidR="00781F40" w:rsidRPr="00781F40" w:rsidRDefault="00852059">
      <w:pPr>
        <w:rPr>
          <w:b/>
          <w:bCs/>
        </w:rPr>
      </w:pPr>
      <w:r w:rsidRPr="00781F40">
        <w:rPr>
          <w:b/>
          <w:bCs/>
        </w:rPr>
        <w:t xml:space="preserve">Priorities </w:t>
      </w:r>
      <w:r w:rsidR="00842025">
        <w:rPr>
          <w:b/>
          <w:bCs/>
        </w:rPr>
        <w:t>for Next Quarter</w:t>
      </w:r>
    </w:p>
    <w:p w14:paraId="098EA025" w14:textId="77777777" w:rsidR="00F10D5E" w:rsidRDefault="00781F40">
      <w:r>
        <w:t xml:space="preserve">MB stated that as usual, </w:t>
      </w:r>
      <w:r w:rsidR="00852059" w:rsidRPr="00C80A15">
        <w:t xml:space="preserve">increasing </w:t>
      </w:r>
      <w:r>
        <w:t>easy read</w:t>
      </w:r>
      <w:r w:rsidR="00852059" w:rsidRPr="00C80A15">
        <w:t xml:space="preserve"> contracts </w:t>
      </w:r>
      <w:r>
        <w:t xml:space="preserve">is a priority. We are </w:t>
      </w:r>
      <w:r w:rsidR="00852059" w:rsidRPr="00C80A15">
        <w:t xml:space="preserve">making good progress in sustaining </w:t>
      </w:r>
      <w:r>
        <w:t>at least between £4</w:t>
      </w:r>
      <w:r w:rsidR="00F10D5E">
        <w:t>,000</w:t>
      </w:r>
      <w:r>
        <w:t>-</w:t>
      </w:r>
      <w:r w:rsidR="00F10D5E">
        <w:t>£</w:t>
      </w:r>
      <w:r>
        <w:t>5</w:t>
      </w:r>
      <w:r w:rsidR="00F10D5E">
        <w:t>,</w:t>
      </w:r>
      <w:r>
        <w:t>000 per quarter in easy read income</w:t>
      </w:r>
      <w:r w:rsidR="00852059" w:rsidRPr="00C80A15">
        <w:t xml:space="preserve">.  </w:t>
      </w:r>
    </w:p>
    <w:p w14:paraId="52205A8D" w14:textId="77777777" w:rsidR="00F10D5E" w:rsidRDefault="00F10D5E"/>
    <w:p w14:paraId="1FF8E01A" w14:textId="258F5107" w:rsidR="00852059" w:rsidRDefault="00852059">
      <w:r w:rsidRPr="00C80A15">
        <w:t xml:space="preserve">Another area </w:t>
      </w:r>
      <w:r w:rsidR="00781F40">
        <w:t xml:space="preserve">that MB would like to push this quarter </w:t>
      </w:r>
      <w:r w:rsidRPr="00C80A15">
        <w:t>is around promoting our sponsorship</w:t>
      </w:r>
      <w:r w:rsidR="00781F40">
        <w:t xml:space="preserve"> across other organisations too and again the</w:t>
      </w:r>
      <w:r w:rsidRPr="00C80A15">
        <w:t xml:space="preserve"> exemption card campaign</w:t>
      </w:r>
      <w:r w:rsidR="00781F40">
        <w:t xml:space="preserve"> as a priority.</w:t>
      </w:r>
    </w:p>
    <w:p w14:paraId="3C670EE3" w14:textId="58B2EF0F" w:rsidR="00781F40" w:rsidRDefault="00781F40"/>
    <w:p w14:paraId="6389EF0F" w14:textId="572F8241" w:rsidR="00781F40" w:rsidRDefault="00781F40">
      <w:r>
        <w:t>MB asked for any questions from the board. There were no questions.</w:t>
      </w:r>
    </w:p>
    <w:p w14:paraId="54A4E66E" w14:textId="5528FC9A" w:rsidR="00781F40" w:rsidRDefault="00781F40"/>
    <w:p w14:paraId="6F102ABA" w14:textId="77777777" w:rsidR="00781F40" w:rsidRDefault="00781F40">
      <w:r>
        <w:t xml:space="preserve">LB thanked MB for her update. </w:t>
      </w:r>
    </w:p>
    <w:p w14:paraId="0101AF94" w14:textId="7782C5B9" w:rsidR="00781F40" w:rsidRDefault="00781F40"/>
    <w:p w14:paraId="6EE83940" w14:textId="72A256EA" w:rsidR="00842025" w:rsidRPr="00512DAF" w:rsidRDefault="00842025">
      <w:pPr>
        <w:rPr>
          <w:b/>
          <w:bCs/>
          <w:sz w:val="32"/>
          <w:szCs w:val="32"/>
        </w:rPr>
      </w:pPr>
      <w:r w:rsidRPr="00512DAF">
        <w:rPr>
          <w:b/>
          <w:bCs/>
          <w:sz w:val="32"/>
          <w:szCs w:val="32"/>
        </w:rPr>
        <w:t>Item 7</w:t>
      </w:r>
      <w:r w:rsidRPr="00512DAF">
        <w:rPr>
          <w:b/>
          <w:bCs/>
          <w:sz w:val="32"/>
          <w:szCs w:val="32"/>
        </w:rPr>
        <w:tab/>
        <w:t>Confirmation of today’s actions</w:t>
      </w:r>
    </w:p>
    <w:p w14:paraId="09CF701A" w14:textId="77777777" w:rsidR="00B24446" w:rsidRDefault="00B24446"/>
    <w:p w14:paraId="3AF44326" w14:textId="0A865BA7" w:rsidR="00781F40" w:rsidRDefault="00781F40">
      <w:r>
        <w:t>LB shared the following actions that she picked up on:</w:t>
      </w:r>
    </w:p>
    <w:p w14:paraId="5F76C7B8" w14:textId="6AD8C491" w:rsidR="00123A52" w:rsidRDefault="00123A52"/>
    <w:p w14:paraId="15D9AC6F" w14:textId="77777777" w:rsidR="00FF45DE" w:rsidRDefault="00FF45DE" w:rsidP="00FF45DE">
      <w:r w:rsidRPr="00F41A9C">
        <w:rPr>
          <w:b/>
          <w:bCs/>
        </w:rPr>
        <w:t>Action 1</w:t>
      </w:r>
      <w:r w:rsidRPr="00C80A15">
        <w:t xml:space="preserve"> – MB and JD to accessibility check new website</w:t>
      </w:r>
      <w:r>
        <w:t xml:space="preserve"> with the link provided by SF</w:t>
      </w:r>
    </w:p>
    <w:p w14:paraId="18F9F001" w14:textId="07A874EA" w:rsidR="00123A52" w:rsidRDefault="00123A52"/>
    <w:p w14:paraId="02189756" w14:textId="77777777" w:rsidR="00FF45DE" w:rsidRDefault="00FF45DE" w:rsidP="00FF45DE">
      <w:pPr>
        <w:rPr>
          <w:szCs w:val="28"/>
        </w:rPr>
      </w:pPr>
      <w:r w:rsidRPr="00F41A9C">
        <w:rPr>
          <w:b/>
          <w:bCs/>
        </w:rPr>
        <w:t xml:space="preserve">Action 2 </w:t>
      </w:r>
      <w:r w:rsidRPr="00C80A15">
        <w:t xml:space="preserve">– </w:t>
      </w:r>
      <w:r>
        <w:t xml:space="preserve">RF to share </w:t>
      </w:r>
      <w:r w:rsidRPr="00C80A15">
        <w:t>contact</w:t>
      </w:r>
      <w:r>
        <w:t xml:space="preserve"> at Mitchell Library</w:t>
      </w:r>
      <w:r w:rsidRPr="00C80A15">
        <w:t xml:space="preserve"> with MB</w:t>
      </w:r>
      <w:r>
        <w:t xml:space="preserve">. </w:t>
      </w:r>
      <w:r>
        <w:rPr>
          <w:szCs w:val="28"/>
        </w:rPr>
        <w:t xml:space="preserve">LA added that she is aware of transport operators and retailers who may not be the most accepting of exemption cards. LA asked whether there is the potential to have a sign-up location on the website for establishments to say that they have conducted disability training and are accepting of exemptions. This might give people more of an understanding of safe places to go where they will not be challenged, providing an additional confidence level. </w:t>
      </w:r>
    </w:p>
    <w:p w14:paraId="205BD513" w14:textId="5F02BA8F" w:rsidR="00123A52" w:rsidRDefault="00123A52"/>
    <w:p w14:paraId="50952319" w14:textId="301BEFD5" w:rsidR="00FF45DE" w:rsidRDefault="00FF45DE" w:rsidP="00FF45DE">
      <w:pPr>
        <w:rPr>
          <w:szCs w:val="28"/>
        </w:rPr>
      </w:pPr>
      <w:r w:rsidRPr="006522CA">
        <w:rPr>
          <w:b/>
          <w:bCs/>
          <w:szCs w:val="28"/>
        </w:rPr>
        <w:t xml:space="preserve">Action </w:t>
      </w:r>
      <w:r>
        <w:rPr>
          <w:b/>
          <w:bCs/>
          <w:szCs w:val="28"/>
        </w:rPr>
        <w:t>3</w:t>
      </w:r>
      <w:r w:rsidR="00BD4F4F">
        <w:rPr>
          <w:szCs w:val="28"/>
        </w:rPr>
        <w:t xml:space="preserve"> – </w:t>
      </w:r>
      <w:r>
        <w:rPr>
          <w:szCs w:val="28"/>
        </w:rPr>
        <w:t>MB to forward contact list from circle group for inviting to upcoming webinar.</w:t>
      </w:r>
    </w:p>
    <w:p w14:paraId="4F00DFA4" w14:textId="6F907F7A" w:rsidR="00021FAE" w:rsidRDefault="00021FAE" w:rsidP="00123A52">
      <w:pPr>
        <w:rPr>
          <w:szCs w:val="28"/>
        </w:rPr>
      </w:pPr>
    </w:p>
    <w:p w14:paraId="08937EA5" w14:textId="5DACCE7D" w:rsidR="00123A52" w:rsidRDefault="00FF45DE" w:rsidP="00123A52">
      <w:pPr>
        <w:rPr>
          <w:szCs w:val="28"/>
        </w:rPr>
      </w:pPr>
      <w:r w:rsidRPr="00021FAE">
        <w:rPr>
          <w:b/>
          <w:bCs/>
          <w:szCs w:val="28"/>
        </w:rPr>
        <w:t>Action</w:t>
      </w:r>
      <w:r>
        <w:rPr>
          <w:b/>
          <w:bCs/>
          <w:szCs w:val="28"/>
        </w:rPr>
        <w:t xml:space="preserve"> 4</w:t>
      </w:r>
      <w:r w:rsidR="00BD4F4F" w:rsidRPr="00BD4F4F">
        <w:rPr>
          <w:szCs w:val="28"/>
        </w:rPr>
        <w:t xml:space="preserve"> –</w:t>
      </w:r>
      <w:r>
        <w:rPr>
          <w:szCs w:val="28"/>
        </w:rPr>
        <w:t xml:space="preserve"> ES to share results with LB from Ferries Accessibility Survey with CalMac</w:t>
      </w:r>
    </w:p>
    <w:p w14:paraId="47B4115F" w14:textId="77777777" w:rsidR="00FF45DE" w:rsidRDefault="00FF45DE" w:rsidP="00123A52">
      <w:pPr>
        <w:rPr>
          <w:szCs w:val="28"/>
        </w:rPr>
      </w:pPr>
    </w:p>
    <w:p w14:paraId="43122786" w14:textId="466F0649" w:rsidR="00FF45DE" w:rsidRDefault="00FF45DE" w:rsidP="00FF45DE">
      <w:r w:rsidRPr="00B049DD">
        <w:rPr>
          <w:b/>
          <w:bCs/>
        </w:rPr>
        <w:t xml:space="preserve">Action </w:t>
      </w:r>
      <w:r>
        <w:rPr>
          <w:b/>
          <w:bCs/>
        </w:rPr>
        <w:t>5</w:t>
      </w:r>
      <w:r w:rsidR="00BD4F4F">
        <w:t xml:space="preserve"> –</w:t>
      </w:r>
      <w:r>
        <w:t xml:space="preserve"> </w:t>
      </w:r>
      <w:r w:rsidRPr="00E705A4">
        <w:t>IB to progress with creating an Accessibility Award</w:t>
      </w:r>
      <w:r>
        <w:t xml:space="preserve"> </w:t>
      </w:r>
    </w:p>
    <w:p w14:paraId="2A7A81BB" w14:textId="77777777" w:rsidR="00123A52" w:rsidRDefault="00123A52" w:rsidP="00123A52">
      <w:pPr>
        <w:rPr>
          <w:szCs w:val="28"/>
        </w:rPr>
      </w:pPr>
    </w:p>
    <w:p w14:paraId="0037EEDC" w14:textId="77777777" w:rsidR="00FF45DE" w:rsidRDefault="00FF45DE" w:rsidP="00FF45DE">
      <w:r w:rsidRPr="00F41A9C">
        <w:rPr>
          <w:b/>
          <w:bCs/>
        </w:rPr>
        <w:t xml:space="preserve">Action </w:t>
      </w:r>
      <w:r>
        <w:rPr>
          <w:b/>
          <w:bCs/>
        </w:rPr>
        <w:t>6</w:t>
      </w:r>
      <w:r w:rsidRPr="00C80A15">
        <w:t xml:space="preserve"> – MB to look at </w:t>
      </w:r>
      <w:r>
        <w:t>K</w:t>
      </w:r>
      <w:r w:rsidRPr="00C80A15">
        <w:t>ickstart funding</w:t>
      </w:r>
      <w:r>
        <w:t xml:space="preserve"> to see if this is something DES can use</w:t>
      </w:r>
    </w:p>
    <w:p w14:paraId="608515A5" w14:textId="77777777" w:rsidR="00123A52" w:rsidRDefault="00123A52"/>
    <w:p w14:paraId="6E3582EA" w14:textId="373219EA" w:rsidR="00852059" w:rsidRPr="00512DAF" w:rsidRDefault="00842025">
      <w:pPr>
        <w:rPr>
          <w:b/>
          <w:bCs/>
          <w:sz w:val="32"/>
          <w:szCs w:val="32"/>
        </w:rPr>
      </w:pPr>
      <w:r w:rsidRPr="00512DAF">
        <w:rPr>
          <w:b/>
          <w:bCs/>
          <w:sz w:val="32"/>
          <w:szCs w:val="32"/>
        </w:rPr>
        <w:t>Item 8</w:t>
      </w:r>
      <w:r w:rsidRPr="00512DAF">
        <w:rPr>
          <w:b/>
          <w:bCs/>
          <w:sz w:val="32"/>
          <w:szCs w:val="32"/>
        </w:rPr>
        <w:tab/>
      </w:r>
      <w:r w:rsidR="00852059" w:rsidRPr="00512DAF">
        <w:rPr>
          <w:b/>
          <w:bCs/>
          <w:sz w:val="32"/>
          <w:szCs w:val="32"/>
        </w:rPr>
        <w:t>AOB</w:t>
      </w:r>
    </w:p>
    <w:p w14:paraId="5A4B0535" w14:textId="396C161D" w:rsidR="00515D68" w:rsidRDefault="00515D68">
      <w:r>
        <w:t>LB asked for any other business from the board. T</w:t>
      </w:r>
      <w:r w:rsidR="00852059" w:rsidRPr="00C80A15">
        <w:t>here was no other business for the board meeting</w:t>
      </w:r>
      <w:r w:rsidR="00F10D5E">
        <w:t xml:space="preserve">. </w:t>
      </w:r>
      <w:r w:rsidR="00852059" w:rsidRPr="00C80A15">
        <w:t xml:space="preserve">LB gave </w:t>
      </w:r>
      <w:r>
        <w:t>her</w:t>
      </w:r>
      <w:r w:rsidR="00852059" w:rsidRPr="00C80A15">
        <w:t xml:space="preserve"> thanks to the team for all their work on the </w:t>
      </w:r>
      <w:r>
        <w:t>exemption card</w:t>
      </w:r>
      <w:r w:rsidR="00852059" w:rsidRPr="00C80A15">
        <w:t xml:space="preserve"> project</w:t>
      </w:r>
      <w:r>
        <w:t xml:space="preserve">, including going above and beyond with working weekends. </w:t>
      </w:r>
    </w:p>
    <w:p w14:paraId="0CC7DA55" w14:textId="77777777" w:rsidR="00515D68" w:rsidRDefault="00515D68"/>
    <w:p w14:paraId="0EA98136" w14:textId="28DB8466" w:rsidR="00842025" w:rsidRPr="00512DAF" w:rsidRDefault="00842025">
      <w:pPr>
        <w:rPr>
          <w:b/>
          <w:bCs/>
          <w:sz w:val="32"/>
          <w:szCs w:val="32"/>
        </w:rPr>
      </w:pPr>
      <w:r w:rsidRPr="00512DAF">
        <w:rPr>
          <w:b/>
          <w:bCs/>
          <w:sz w:val="32"/>
          <w:szCs w:val="32"/>
        </w:rPr>
        <w:t xml:space="preserve">Item 9 </w:t>
      </w:r>
      <w:r w:rsidRPr="00512DAF">
        <w:rPr>
          <w:b/>
          <w:bCs/>
          <w:sz w:val="32"/>
          <w:szCs w:val="32"/>
        </w:rPr>
        <w:tab/>
        <w:t>Close</w:t>
      </w:r>
    </w:p>
    <w:p w14:paraId="6BA100E6" w14:textId="5558D832" w:rsidR="00852059" w:rsidRDefault="00852059">
      <w:r w:rsidRPr="00C80A15">
        <w:t>LB closed the board meeting formally</w:t>
      </w:r>
      <w:r w:rsidR="00515D68">
        <w:t>.</w:t>
      </w:r>
    </w:p>
    <w:p w14:paraId="4C6AD061" w14:textId="38C8E764" w:rsidR="003C0CEF" w:rsidRDefault="003C0CEF"/>
    <w:p w14:paraId="23CDF470" w14:textId="416703F2" w:rsidR="003C0CEF" w:rsidRDefault="003C0CEF" w:rsidP="003C0CEF">
      <w:pPr>
        <w:rPr>
          <w:rFonts w:ascii="Arial" w:hAnsi="Arial"/>
          <w:b/>
          <w:bCs/>
          <w:szCs w:val="28"/>
        </w:rPr>
      </w:pPr>
      <w:r>
        <w:rPr>
          <w:rFonts w:ascii="Arial" w:hAnsi="Arial"/>
          <w:b/>
          <w:bCs/>
          <w:szCs w:val="28"/>
        </w:rPr>
        <w:t>Minutes reviewed and agreed:</w:t>
      </w:r>
      <w:r>
        <w:rPr>
          <w:rFonts w:ascii="Arial" w:hAnsi="Arial"/>
          <w:b/>
          <w:bCs/>
          <w:szCs w:val="28"/>
        </w:rPr>
        <w:tab/>
        <w:t>27 January 2021</w:t>
      </w:r>
    </w:p>
    <w:p w14:paraId="2F2735F8" w14:textId="77777777" w:rsidR="003C0CEF" w:rsidRDefault="003C0CEF" w:rsidP="003C0CEF">
      <w:pPr>
        <w:rPr>
          <w:rFonts w:ascii="Arial" w:hAnsi="Arial"/>
          <w:szCs w:val="28"/>
        </w:rPr>
      </w:pPr>
    </w:p>
    <w:p w14:paraId="0E4E374D" w14:textId="77777777" w:rsidR="003C0CEF" w:rsidRDefault="003C0CEF" w:rsidP="003C0CEF">
      <w:pPr>
        <w:rPr>
          <w:rFonts w:ascii="Arial" w:hAnsi="Arial"/>
          <w:szCs w:val="28"/>
        </w:rPr>
      </w:pPr>
      <w:r>
        <w:rPr>
          <w:rFonts w:ascii="Arial" w:hAnsi="Arial"/>
          <w:szCs w:val="28"/>
        </w:rPr>
        <w:t>Proposed:  Dorothy McKinney</w:t>
      </w:r>
    </w:p>
    <w:p w14:paraId="69AC2E08" w14:textId="2CF015A3" w:rsidR="003C0CEF" w:rsidRDefault="003C0CEF" w:rsidP="003C0CEF">
      <w:pPr>
        <w:rPr>
          <w:rFonts w:ascii="Arial" w:hAnsi="Arial"/>
          <w:szCs w:val="28"/>
        </w:rPr>
      </w:pPr>
      <w:r>
        <w:rPr>
          <w:rFonts w:ascii="Arial" w:hAnsi="Arial"/>
          <w:szCs w:val="28"/>
        </w:rPr>
        <w:t>Seconded:  Maureen Morrison</w:t>
      </w:r>
    </w:p>
    <w:p w14:paraId="0D6ED76E" w14:textId="77777777" w:rsidR="003C0CEF" w:rsidRDefault="003C0CEF" w:rsidP="003C0CEF">
      <w:pPr>
        <w:rPr>
          <w:rFonts w:ascii="Arial" w:hAnsi="Arial"/>
          <w:szCs w:val="28"/>
        </w:rPr>
      </w:pPr>
    </w:p>
    <w:p w14:paraId="704B475D" w14:textId="77777777" w:rsidR="003C0CEF" w:rsidRDefault="003C0CEF" w:rsidP="003C0CEF">
      <w:pPr>
        <w:rPr>
          <w:rFonts w:ascii="Arial" w:hAnsi="Arial"/>
          <w:szCs w:val="28"/>
        </w:rPr>
      </w:pPr>
    </w:p>
    <w:p w14:paraId="12FDA1AA" w14:textId="77777777" w:rsidR="003C0CEF" w:rsidRDefault="003C0CEF" w:rsidP="003C0CEF">
      <w:pPr>
        <w:rPr>
          <w:rFonts w:ascii="Arial" w:hAnsi="Arial"/>
          <w:szCs w:val="28"/>
        </w:rPr>
      </w:pPr>
      <w:r>
        <w:rPr>
          <w:rFonts w:ascii="Arial" w:hAnsi="Arial"/>
          <w:szCs w:val="28"/>
        </w:rPr>
        <w:t>Signed:</w:t>
      </w:r>
    </w:p>
    <w:p w14:paraId="272FB95F" w14:textId="77777777" w:rsidR="003C0CEF" w:rsidRDefault="003C0CEF" w:rsidP="003C0CEF">
      <w:pPr>
        <w:rPr>
          <w:rFonts w:ascii="Arial" w:hAnsi="Arial"/>
          <w:szCs w:val="28"/>
        </w:rPr>
      </w:pPr>
    </w:p>
    <w:p w14:paraId="6CE73758" w14:textId="5A0FB9C3" w:rsidR="003C0CEF" w:rsidRDefault="003C0CEF" w:rsidP="003C0CEF">
      <w:pPr>
        <w:rPr>
          <w:rFonts w:ascii="Arial" w:hAnsi="Arial"/>
          <w:szCs w:val="28"/>
        </w:rPr>
      </w:pPr>
      <w:r>
        <w:rPr>
          <w:rFonts w:ascii="Arial" w:hAnsi="Arial"/>
          <w:noProof/>
          <w:szCs w:val="28"/>
        </w:rPr>
        <w:drawing>
          <wp:inline distT="0" distB="0" distL="0" distR="0" wp14:anchorId="2DE420E0" wp14:editId="05F66F12">
            <wp:extent cx="2028825" cy="438150"/>
            <wp:effectExtent l="0" t="0" r="9525" b="0"/>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mans 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14:paraId="7D430FE5" w14:textId="77777777" w:rsidR="003C0CEF" w:rsidRDefault="003C0CEF" w:rsidP="003C0CEF">
      <w:pPr>
        <w:rPr>
          <w:rFonts w:ascii="Arial" w:hAnsi="Arial"/>
          <w:szCs w:val="28"/>
        </w:rPr>
      </w:pPr>
    </w:p>
    <w:p w14:paraId="10C5B7CF" w14:textId="77777777" w:rsidR="003C0CEF" w:rsidRDefault="003C0CEF" w:rsidP="003C0CEF">
      <w:pPr>
        <w:rPr>
          <w:rFonts w:ascii="Arial" w:hAnsi="Arial"/>
          <w:szCs w:val="28"/>
        </w:rPr>
      </w:pPr>
      <w:r>
        <w:rPr>
          <w:rFonts w:ascii="Arial" w:hAnsi="Arial"/>
          <w:szCs w:val="28"/>
        </w:rPr>
        <w:t>Linda Bamford, Convenor</w:t>
      </w:r>
    </w:p>
    <w:p w14:paraId="0E61AC1E" w14:textId="77777777" w:rsidR="003C0CEF" w:rsidRPr="00C80A15" w:rsidRDefault="003C0CEF"/>
    <w:sectPr w:rsidR="003C0CEF" w:rsidRPr="00C80A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1C80" w14:textId="77777777" w:rsidR="00EF0933" w:rsidRDefault="00EF0933" w:rsidP="00C80A15">
      <w:r>
        <w:separator/>
      </w:r>
    </w:p>
  </w:endnote>
  <w:endnote w:type="continuationSeparator" w:id="0">
    <w:p w14:paraId="756DF82E" w14:textId="77777777" w:rsidR="00EF0933" w:rsidRDefault="00EF0933" w:rsidP="00C8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Light">
    <w:altName w:val="Arial Nova Light"/>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F77B" w14:textId="20606E80" w:rsidR="006B73A3" w:rsidRDefault="006B73A3" w:rsidP="00512DAF">
    <w:pPr>
      <w:pStyle w:val="Footer"/>
      <w:jc w:val="center"/>
    </w:pPr>
    <w:r>
      <w:t xml:space="preserve">Page </w:t>
    </w:r>
    <w:r>
      <w:fldChar w:fldCharType="begin"/>
    </w:r>
    <w:r>
      <w:instrText xml:space="preserve"> PAGE  \* Arabic  \* MERGEFORMAT </w:instrText>
    </w:r>
    <w:r>
      <w:fldChar w:fldCharType="separate"/>
    </w:r>
    <w:r w:rsidR="00F10D5E">
      <w:rPr>
        <w:noProof/>
      </w:rPr>
      <w:t>20</w:t>
    </w:r>
    <w:r>
      <w:fldChar w:fldCharType="end"/>
    </w:r>
    <w:r>
      <w:t xml:space="preserve"> of </w:t>
    </w:r>
    <w:fldSimple w:instr=" NUMPAGES  \* Arabic  \* MERGEFORMAT ">
      <w:r w:rsidR="00F10D5E">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598A5" w14:textId="77777777" w:rsidR="00EF0933" w:rsidRDefault="00EF0933" w:rsidP="00C80A15">
      <w:r>
        <w:separator/>
      </w:r>
    </w:p>
  </w:footnote>
  <w:footnote w:type="continuationSeparator" w:id="0">
    <w:p w14:paraId="49B65888" w14:textId="77777777" w:rsidR="00EF0933" w:rsidRDefault="00EF0933" w:rsidP="00C80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A5"/>
    <w:rsid w:val="000035B0"/>
    <w:rsid w:val="00010672"/>
    <w:rsid w:val="00021FAE"/>
    <w:rsid w:val="0003041F"/>
    <w:rsid w:val="000610DE"/>
    <w:rsid w:val="00065BFF"/>
    <w:rsid w:val="00123A52"/>
    <w:rsid w:val="001261DE"/>
    <w:rsid w:val="001359E2"/>
    <w:rsid w:val="00144E6C"/>
    <w:rsid w:val="00170F21"/>
    <w:rsid w:val="001847A8"/>
    <w:rsid w:val="00187AFA"/>
    <w:rsid w:val="00207F13"/>
    <w:rsid w:val="0025540F"/>
    <w:rsid w:val="002864D6"/>
    <w:rsid w:val="00314AE8"/>
    <w:rsid w:val="003347A4"/>
    <w:rsid w:val="00344D03"/>
    <w:rsid w:val="00356BA9"/>
    <w:rsid w:val="0037233D"/>
    <w:rsid w:val="00381A79"/>
    <w:rsid w:val="003C0CEF"/>
    <w:rsid w:val="003C62E1"/>
    <w:rsid w:val="00401BD4"/>
    <w:rsid w:val="004C10C0"/>
    <w:rsid w:val="004C6C16"/>
    <w:rsid w:val="00512DAF"/>
    <w:rsid w:val="00515D68"/>
    <w:rsid w:val="0051615B"/>
    <w:rsid w:val="005169F2"/>
    <w:rsid w:val="00523539"/>
    <w:rsid w:val="005648C1"/>
    <w:rsid w:val="00580072"/>
    <w:rsid w:val="00580A52"/>
    <w:rsid w:val="0058735B"/>
    <w:rsid w:val="005B3DF0"/>
    <w:rsid w:val="005C0B00"/>
    <w:rsid w:val="005E33CE"/>
    <w:rsid w:val="005F3C78"/>
    <w:rsid w:val="00614CCC"/>
    <w:rsid w:val="006522CA"/>
    <w:rsid w:val="0068270D"/>
    <w:rsid w:val="006B519B"/>
    <w:rsid w:val="006B73A3"/>
    <w:rsid w:val="006F2307"/>
    <w:rsid w:val="006F3C3A"/>
    <w:rsid w:val="00715B8A"/>
    <w:rsid w:val="0072539F"/>
    <w:rsid w:val="007330D5"/>
    <w:rsid w:val="00744788"/>
    <w:rsid w:val="00745317"/>
    <w:rsid w:val="0076388E"/>
    <w:rsid w:val="00772C0B"/>
    <w:rsid w:val="00781F40"/>
    <w:rsid w:val="007C7AA3"/>
    <w:rsid w:val="007D03EA"/>
    <w:rsid w:val="007D0BE0"/>
    <w:rsid w:val="008137F7"/>
    <w:rsid w:val="008321A0"/>
    <w:rsid w:val="00837CBE"/>
    <w:rsid w:val="00842025"/>
    <w:rsid w:val="00852059"/>
    <w:rsid w:val="008951E3"/>
    <w:rsid w:val="008B51C9"/>
    <w:rsid w:val="008C7AD8"/>
    <w:rsid w:val="008F2F75"/>
    <w:rsid w:val="0094026C"/>
    <w:rsid w:val="009736B6"/>
    <w:rsid w:val="009A3D0D"/>
    <w:rsid w:val="009C18A5"/>
    <w:rsid w:val="00A6101E"/>
    <w:rsid w:val="00A9504A"/>
    <w:rsid w:val="00AA0107"/>
    <w:rsid w:val="00AA1FFF"/>
    <w:rsid w:val="00B049DD"/>
    <w:rsid w:val="00B115B0"/>
    <w:rsid w:val="00B24446"/>
    <w:rsid w:val="00B2709C"/>
    <w:rsid w:val="00B35A76"/>
    <w:rsid w:val="00B426AD"/>
    <w:rsid w:val="00B56E8B"/>
    <w:rsid w:val="00B83B7C"/>
    <w:rsid w:val="00BD4F4F"/>
    <w:rsid w:val="00BF35C0"/>
    <w:rsid w:val="00C06E50"/>
    <w:rsid w:val="00C80A15"/>
    <w:rsid w:val="00CA3B16"/>
    <w:rsid w:val="00D22ED3"/>
    <w:rsid w:val="00D90BE3"/>
    <w:rsid w:val="00DB189B"/>
    <w:rsid w:val="00DB2B8C"/>
    <w:rsid w:val="00DD3F3E"/>
    <w:rsid w:val="00E12821"/>
    <w:rsid w:val="00E20BED"/>
    <w:rsid w:val="00E27548"/>
    <w:rsid w:val="00E705A4"/>
    <w:rsid w:val="00E82507"/>
    <w:rsid w:val="00EB3912"/>
    <w:rsid w:val="00EF0933"/>
    <w:rsid w:val="00F10D5E"/>
    <w:rsid w:val="00F149B3"/>
    <w:rsid w:val="00F23FFB"/>
    <w:rsid w:val="00F4230A"/>
    <w:rsid w:val="00F51079"/>
    <w:rsid w:val="00F67BB4"/>
    <w:rsid w:val="00F90E37"/>
    <w:rsid w:val="00FF45DE"/>
    <w:rsid w:val="00FF75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21C6C"/>
  <w15:docId w15:val="{16BFC3AC-E647-4407-894B-441BB3D0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ova Light" w:eastAsiaTheme="minorHAnsi" w:hAnsi="Arial Nova Light"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A5"/>
    <w:pPr>
      <w:spacing w:after="0" w:line="240" w:lineRule="auto"/>
    </w:pPr>
    <w:rPr>
      <w:rFonts w:eastAsiaTheme="minorEastAsia" w:cs="Arial"/>
      <w:szCs w:val="24"/>
    </w:rPr>
  </w:style>
  <w:style w:type="paragraph" w:styleId="Heading2">
    <w:name w:val="heading 2"/>
    <w:basedOn w:val="Normal"/>
    <w:next w:val="Normal"/>
    <w:link w:val="Heading2Char"/>
    <w:uiPriority w:val="9"/>
    <w:qFormat/>
    <w:rsid w:val="009C18A5"/>
    <w:pPr>
      <w:keepNext/>
      <w:spacing w:before="240" w:after="240" w:line="276" w:lineRule="auto"/>
      <w:outlineLvl w:val="1"/>
    </w:pPr>
    <w:rPr>
      <w:rFonts w:eastAsia="Times New Roman"/>
      <w:b/>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8A5"/>
    <w:rPr>
      <w:rFonts w:eastAsia="Times New Roman" w:cs="Arial"/>
      <w:b/>
      <w:iCs/>
      <w:szCs w:val="28"/>
    </w:rPr>
  </w:style>
  <w:style w:type="paragraph" w:styleId="Header">
    <w:name w:val="header"/>
    <w:basedOn w:val="Normal"/>
    <w:link w:val="HeaderChar"/>
    <w:uiPriority w:val="99"/>
    <w:unhideWhenUsed/>
    <w:rsid w:val="00C80A15"/>
    <w:pPr>
      <w:tabs>
        <w:tab w:val="center" w:pos="4513"/>
        <w:tab w:val="right" w:pos="9026"/>
      </w:tabs>
    </w:pPr>
  </w:style>
  <w:style w:type="character" w:customStyle="1" w:styleId="HeaderChar">
    <w:name w:val="Header Char"/>
    <w:basedOn w:val="DefaultParagraphFont"/>
    <w:link w:val="Header"/>
    <w:uiPriority w:val="99"/>
    <w:rsid w:val="00C80A15"/>
    <w:rPr>
      <w:rFonts w:eastAsiaTheme="minorEastAsia" w:cs="Arial"/>
      <w:szCs w:val="24"/>
    </w:rPr>
  </w:style>
  <w:style w:type="paragraph" w:styleId="Footer">
    <w:name w:val="footer"/>
    <w:basedOn w:val="Normal"/>
    <w:link w:val="FooterChar"/>
    <w:uiPriority w:val="99"/>
    <w:unhideWhenUsed/>
    <w:rsid w:val="00C80A15"/>
    <w:pPr>
      <w:tabs>
        <w:tab w:val="center" w:pos="4513"/>
        <w:tab w:val="right" w:pos="9026"/>
      </w:tabs>
    </w:pPr>
  </w:style>
  <w:style w:type="character" w:customStyle="1" w:styleId="FooterChar">
    <w:name w:val="Footer Char"/>
    <w:basedOn w:val="DefaultParagraphFont"/>
    <w:link w:val="Footer"/>
    <w:uiPriority w:val="99"/>
    <w:rsid w:val="00C80A15"/>
    <w:rPr>
      <w:rFonts w:eastAsiaTheme="minorEastAsia" w:cs="Arial"/>
      <w:szCs w:val="24"/>
    </w:rPr>
  </w:style>
  <w:style w:type="character" w:styleId="Hyperlink">
    <w:name w:val="Hyperlink"/>
    <w:basedOn w:val="DefaultParagraphFont"/>
    <w:uiPriority w:val="99"/>
    <w:unhideWhenUsed/>
    <w:rsid w:val="0003041F"/>
    <w:rPr>
      <w:color w:val="0563C1" w:themeColor="hyperlink"/>
      <w:u w:val="single"/>
    </w:rPr>
  </w:style>
  <w:style w:type="character" w:customStyle="1" w:styleId="UnresolvedMention1">
    <w:name w:val="Unresolved Mention1"/>
    <w:basedOn w:val="DefaultParagraphFont"/>
    <w:uiPriority w:val="99"/>
    <w:semiHidden/>
    <w:unhideWhenUsed/>
    <w:rsid w:val="0003041F"/>
    <w:rPr>
      <w:color w:val="605E5C"/>
      <w:shd w:val="clear" w:color="auto" w:fill="E1DFDD"/>
    </w:rPr>
  </w:style>
  <w:style w:type="character" w:styleId="CommentReference">
    <w:name w:val="annotation reference"/>
    <w:basedOn w:val="DefaultParagraphFont"/>
    <w:uiPriority w:val="99"/>
    <w:semiHidden/>
    <w:unhideWhenUsed/>
    <w:rsid w:val="00DB2B8C"/>
    <w:rPr>
      <w:sz w:val="16"/>
      <w:szCs w:val="16"/>
    </w:rPr>
  </w:style>
  <w:style w:type="paragraph" w:styleId="CommentText">
    <w:name w:val="annotation text"/>
    <w:basedOn w:val="Normal"/>
    <w:link w:val="CommentTextChar"/>
    <w:uiPriority w:val="99"/>
    <w:semiHidden/>
    <w:unhideWhenUsed/>
    <w:rsid w:val="00DB2B8C"/>
    <w:rPr>
      <w:sz w:val="20"/>
      <w:szCs w:val="20"/>
    </w:rPr>
  </w:style>
  <w:style w:type="character" w:customStyle="1" w:styleId="CommentTextChar">
    <w:name w:val="Comment Text Char"/>
    <w:basedOn w:val="DefaultParagraphFont"/>
    <w:link w:val="CommentText"/>
    <w:uiPriority w:val="99"/>
    <w:semiHidden/>
    <w:rsid w:val="00DB2B8C"/>
    <w:rPr>
      <w:rFonts w:eastAsiaTheme="minorEastAsia" w:cs="Arial"/>
      <w:sz w:val="20"/>
      <w:szCs w:val="20"/>
    </w:rPr>
  </w:style>
  <w:style w:type="paragraph" w:styleId="CommentSubject">
    <w:name w:val="annotation subject"/>
    <w:basedOn w:val="CommentText"/>
    <w:next w:val="CommentText"/>
    <w:link w:val="CommentSubjectChar"/>
    <w:uiPriority w:val="99"/>
    <w:semiHidden/>
    <w:unhideWhenUsed/>
    <w:rsid w:val="00DB2B8C"/>
    <w:rPr>
      <w:b/>
      <w:bCs/>
    </w:rPr>
  </w:style>
  <w:style w:type="character" w:customStyle="1" w:styleId="CommentSubjectChar">
    <w:name w:val="Comment Subject Char"/>
    <w:basedOn w:val="CommentTextChar"/>
    <w:link w:val="CommentSubject"/>
    <w:uiPriority w:val="99"/>
    <w:semiHidden/>
    <w:rsid w:val="00DB2B8C"/>
    <w:rPr>
      <w:rFonts w:eastAsiaTheme="minorEastAsia" w:cs="Arial"/>
      <w:b/>
      <w:bCs/>
      <w:sz w:val="20"/>
      <w:szCs w:val="20"/>
    </w:rPr>
  </w:style>
  <w:style w:type="paragraph" w:styleId="BalloonText">
    <w:name w:val="Balloon Text"/>
    <w:basedOn w:val="Normal"/>
    <w:link w:val="BalloonTextChar"/>
    <w:uiPriority w:val="99"/>
    <w:semiHidden/>
    <w:unhideWhenUsed/>
    <w:rsid w:val="00DB2B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B8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webaim.org" TargetMode="External"/><Relationship Id="rId3" Type="http://schemas.openxmlformats.org/officeDocument/2006/relationships/webSettings" Target="webSettings.xml"/><Relationship Id="rId7" Type="http://schemas.openxmlformats.org/officeDocument/2006/relationships/hyperlink" Target="http://www.exempt.sco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James Davidson</cp:lastModifiedBy>
  <cp:revision>4</cp:revision>
  <cp:lastPrinted>2021-03-04T15:53:00Z</cp:lastPrinted>
  <dcterms:created xsi:type="dcterms:W3CDTF">2021-03-04T15:04:00Z</dcterms:created>
  <dcterms:modified xsi:type="dcterms:W3CDTF">2021-03-04T15:53:00Z</dcterms:modified>
</cp:coreProperties>
</file>