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769561" w14:textId="00670032" w:rsidR="00B4318F" w:rsidRPr="00F91F1E" w:rsidRDefault="00C970C2" w:rsidP="00BC46F8">
      <w:pPr>
        <w:jc w:val="right"/>
        <w:rPr>
          <w:rFonts w:ascii="Arial" w:hAnsi="Arial" w:cs="Arial"/>
        </w:rPr>
      </w:pPr>
      <w:bookmarkStart w:id="0" w:name="_Hlk14767558"/>
      <w:bookmarkEnd w:id="0"/>
      <w:r w:rsidRPr="00F91F1E">
        <w:rPr>
          <w:rFonts w:ascii="Arial" w:hAnsi="Arial" w:cs="Arial"/>
          <w:b/>
          <w:noProof/>
          <w:lang w:val="en-US"/>
        </w:rPr>
        <w:drawing>
          <wp:anchor distT="0" distB="0" distL="114300" distR="114300" simplePos="0" relativeHeight="251665408" behindDoc="0" locked="0" layoutInCell="1" allowOverlap="1" wp14:anchorId="0C45D5FF" wp14:editId="5BB78292">
            <wp:simplePos x="0" y="0"/>
            <wp:positionH relativeFrom="margin">
              <wp:align>center</wp:align>
            </wp:positionH>
            <wp:positionV relativeFrom="margin">
              <wp:align>top</wp:align>
            </wp:positionV>
            <wp:extent cx="3035935" cy="183134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sabilityEqualityScotland-logo-MAIN-STRAP.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35935" cy="1831340"/>
                    </a:xfrm>
                    <a:prstGeom prst="rect">
                      <a:avLst/>
                    </a:prstGeom>
                  </pic:spPr>
                </pic:pic>
              </a:graphicData>
            </a:graphic>
            <wp14:sizeRelH relativeFrom="margin">
              <wp14:pctWidth>0</wp14:pctWidth>
            </wp14:sizeRelH>
            <wp14:sizeRelV relativeFrom="margin">
              <wp14:pctHeight>0</wp14:pctHeight>
            </wp14:sizeRelV>
          </wp:anchor>
        </w:drawing>
      </w:r>
    </w:p>
    <w:p w14:paraId="594D8B45" w14:textId="0B5CC10E" w:rsidR="00BC6F22" w:rsidRPr="00F91F1E" w:rsidRDefault="00BC6F22" w:rsidP="00BC6F22">
      <w:pPr>
        <w:rPr>
          <w:rFonts w:ascii="Arial" w:hAnsi="Arial" w:cs="Arial"/>
          <w:b/>
          <w:color w:val="006666"/>
          <w:sz w:val="50"/>
          <w:szCs w:val="50"/>
        </w:rPr>
      </w:pPr>
    </w:p>
    <w:p w14:paraId="0EE4B887" w14:textId="2B8279DE" w:rsidR="00D7238F" w:rsidRPr="00F91F1E" w:rsidRDefault="00D7238F" w:rsidP="00BC6F22">
      <w:pPr>
        <w:rPr>
          <w:rFonts w:ascii="Arial" w:hAnsi="Arial" w:cs="Arial"/>
          <w:b/>
          <w:color w:val="006666"/>
          <w:sz w:val="50"/>
          <w:szCs w:val="50"/>
        </w:rPr>
      </w:pPr>
    </w:p>
    <w:p w14:paraId="016DA2AE" w14:textId="619781FF" w:rsidR="00C970C2" w:rsidRPr="00F91F1E" w:rsidRDefault="00C970C2" w:rsidP="00D7238F">
      <w:pPr>
        <w:ind w:left="426"/>
        <w:rPr>
          <w:rFonts w:ascii="Arial" w:hAnsi="Arial" w:cs="Arial"/>
          <w:b/>
          <w:color w:val="666666"/>
          <w:sz w:val="50"/>
          <w:szCs w:val="50"/>
        </w:rPr>
      </w:pPr>
    </w:p>
    <w:p w14:paraId="7787BA14" w14:textId="19EA2468" w:rsidR="00BC6F22" w:rsidRPr="00F91F1E" w:rsidRDefault="00A95253" w:rsidP="00C970C2">
      <w:pPr>
        <w:ind w:left="426"/>
        <w:jc w:val="center"/>
        <w:rPr>
          <w:rFonts w:ascii="Arial" w:hAnsi="Arial" w:cs="Arial"/>
          <w:b/>
          <w:color w:val="666666"/>
          <w:sz w:val="50"/>
          <w:szCs w:val="50"/>
        </w:rPr>
      </w:pPr>
      <w:r w:rsidRPr="00F91F1E">
        <w:rPr>
          <w:rFonts w:ascii="Arial" w:hAnsi="Arial" w:cs="Arial"/>
          <w:b/>
          <w:color w:val="666666"/>
          <w:sz w:val="50"/>
          <w:szCs w:val="50"/>
        </w:rPr>
        <w:t>Disability Equality Scotland</w:t>
      </w:r>
    </w:p>
    <w:p w14:paraId="2CFA8375" w14:textId="0D180BB6" w:rsidR="00BC6F22" w:rsidRPr="00F91F1E" w:rsidRDefault="00BC6F22" w:rsidP="00C970C2">
      <w:pPr>
        <w:ind w:left="426"/>
        <w:jc w:val="center"/>
        <w:rPr>
          <w:rFonts w:ascii="Arial" w:hAnsi="Arial" w:cs="Arial"/>
          <w:b/>
          <w:color w:val="666666"/>
          <w:sz w:val="50"/>
          <w:szCs w:val="50"/>
        </w:rPr>
      </w:pPr>
      <w:r w:rsidRPr="00F91F1E">
        <w:rPr>
          <w:rFonts w:ascii="Arial" w:hAnsi="Arial" w:cs="Arial"/>
          <w:b/>
          <w:color w:val="666666"/>
          <w:sz w:val="50"/>
          <w:szCs w:val="50"/>
        </w:rPr>
        <w:t>Trustees’ Annual Report</w:t>
      </w:r>
      <w:r w:rsidR="00465F4E" w:rsidRPr="00F91F1E">
        <w:rPr>
          <w:rFonts w:ascii="Arial" w:hAnsi="Arial" w:cs="Arial"/>
          <w:b/>
          <w:color w:val="666666"/>
          <w:sz w:val="50"/>
          <w:szCs w:val="50"/>
        </w:rPr>
        <w:t xml:space="preserve"> and Financial Accounts</w:t>
      </w:r>
    </w:p>
    <w:p w14:paraId="2191F274" w14:textId="6E6D2063" w:rsidR="00043DA4" w:rsidRPr="00F91F1E" w:rsidRDefault="00465F4E" w:rsidP="00C970C2">
      <w:pPr>
        <w:spacing w:after="0"/>
        <w:ind w:left="426"/>
        <w:jc w:val="center"/>
        <w:rPr>
          <w:rFonts w:ascii="Arial" w:hAnsi="Arial" w:cs="Arial"/>
          <w:color w:val="666666"/>
          <w:sz w:val="50"/>
          <w:szCs w:val="50"/>
        </w:rPr>
      </w:pPr>
      <w:r w:rsidRPr="00F91F1E">
        <w:rPr>
          <w:rFonts w:ascii="Arial" w:hAnsi="Arial" w:cs="Arial"/>
          <w:color w:val="666666"/>
          <w:sz w:val="50"/>
          <w:szCs w:val="50"/>
        </w:rPr>
        <w:t xml:space="preserve">For the year ended </w:t>
      </w:r>
      <w:r w:rsidR="00A95253" w:rsidRPr="00F91F1E">
        <w:rPr>
          <w:rFonts w:ascii="Arial" w:hAnsi="Arial" w:cs="Arial"/>
          <w:color w:val="666666"/>
          <w:sz w:val="50"/>
          <w:szCs w:val="50"/>
        </w:rPr>
        <w:t>31 March 201</w:t>
      </w:r>
      <w:r w:rsidR="00F2403E" w:rsidRPr="00F91F1E">
        <w:rPr>
          <w:rFonts w:ascii="Arial" w:hAnsi="Arial" w:cs="Arial"/>
          <w:color w:val="666666"/>
          <w:sz w:val="50"/>
          <w:szCs w:val="50"/>
        </w:rPr>
        <w:t>9</w:t>
      </w:r>
    </w:p>
    <w:p w14:paraId="770F0289" w14:textId="64EF0EBE" w:rsidR="00607C2B" w:rsidRPr="00F91F1E" w:rsidRDefault="0008613E" w:rsidP="00607C2B">
      <w:pPr>
        <w:rPr>
          <w:rFonts w:ascii="Arial" w:hAnsi="Arial" w:cs="Arial"/>
          <w:color w:val="006666"/>
          <w:sz w:val="50"/>
          <w:szCs w:val="50"/>
        </w:rPr>
      </w:pPr>
      <w:r>
        <w:rPr>
          <w:rFonts w:ascii="Arial" w:hAnsi="Arial" w:cs="Arial"/>
          <w:noProof/>
          <w:color w:val="006666"/>
          <w:sz w:val="50"/>
          <w:szCs w:val="50"/>
        </w:rPr>
        <w:drawing>
          <wp:anchor distT="0" distB="0" distL="114300" distR="114300" simplePos="0" relativeHeight="251811840" behindDoc="0" locked="0" layoutInCell="1" allowOverlap="1" wp14:anchorId="4099E3A6" wp14:editId="0ABB35E0">
            <wp:simplePos x="0" y="0"/>
            <wp:positionH relativeFrom="margin">
              <wp:align>center</wp:align>
            </wp:positionH>
            <wp:positionV relativeFrom="margin">
              <wp:posOffset>4572000</wp:posOffset>
            </wp:positionV>
            <wp:extent cx="4448175" cy="2962910"/>
            <wp:effectExtent l="323850" t="323850" r="333375" b="33274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48175" cy="29629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5E13D08" w14:textId="5173DCEB" w:rsidR="00BC6F22" w:rsidRPr="00F91F1E" w:rsidRDefault="00BC6F22" w:rsidP="00D7238F">
      <w:pPr>
        <w:rPr>
          <w:rFonts w:ascii="Arial" w:hAnsi="Arial" w:cs="Arial"/>
          <w:color w:val="006666"/>
          <w:sz w:val="50"/>
          <w:szCs w:val="50"/>
        </w:rPr>
      </w:pPr>
    </w:p>
    <w:p w14:paraId="06593AD7" w14:textId="3435826B" w:rsidR="00A95253" w:rsidRPr="00F91F1E" w:rsidRDefault="00A95253">
      <w:pPr>
        <w:rPr>
          <w:rFonts w:ascii="Arial" w:hAnsi="Arial" w:cs="Arial"/>
          <w:b/>
          <w:color w:val="666666"/>
        </w:rPr>
      </w:pPr>
      <w:r w:rsidRPr="00F91F1E">
        <w:rPr>
          <w:rFonts w:ascii="Arial" w:hAnsi="Arial" w:cs="Arial"/>
          <w:b/>
          <w:color w:val="666666"/>
        </w:rPr>
        <w:br w:type="page"/>
      </w:r>
    </w:p>
    <w:p w14:paraId="3DCB70E2" w14:textId="40B66206" w:rsidR="00F2403E" w:rsidRPr="00F91F1E" w:rsidRDefault="00F2403E" w:rsidP="00F2403E">
      <w:pPr>
        <w:rPr>
          <w:rFonts w:ascii="Arial" w:hAnsi="Arial" w:cs="Arial"/>
        </w:rPr>
      </w:pPr>
    </w:p>
    <w:p w14:paraId="111A2D59" w14:textId="592B270B" w:rsidR="007F259A" w:rsidRPr="00F91F1E" w:rsidRDefault="007F259A">
      <w:pPr>
        <w:spacing w:before="0" w:after="200"/>
        <w:rPr>
          <w:rFonts w:ascii="Arial" w:eastAsiaTheme="majorEastAsia" w:hAnsi="Arial" w:cs="Arial"/>
          <w:b/>
          <w:sz w:val="36"/>
          <w:szCs w:val="32"/>
        </w:rPr>
      </w:pPr>
      <w:r w:rsidRPr="00F91F1E">
        <w:rPr>
          <w:rFonts w:ascii="Arial" w:eastAsiaTheme="majorEastAsia" w:hAnsi="Arial" w:cs="Arial"/>
          <w:b/>
          <w:sz w:val="36"/>
          <w:szCs w:val="32"/>
        </w:rPr>
        <w:t>Contents</w:t>
      </w:r>
    </w:p>
    <w:p w14:paraId="6A00487F" w14:textId="77777777" w:rsidR="00F8217C" w:rsidRPr="00F91F1E" w:rsidRDefault="00F8217C" w:rsidP="00F8217C">
      <w:pPr>
        <w:spacing w:before="0" w:after="200"/>
        <w:rPr>
          <w:rFonts w:ascii="Arial" w:eastAsiaTheme="majorEastAsia" w:hAnsi="Arial" w:cs="Arial"/>
          <w:szCs w:val="28"/>
        </w:rPr>
      </w:pPr>
    </w:p>
    <w:p w14:paraId="75B9D653" w14:textId="73C54033" w:rsidR="00F8217C" w:rsidRPr="00F91F1E" w:rsidRDefault="00F8217C" w:rsidP="00D219F0">
      <w:pPr>
        <w:spacing w:before="0" w:after="200"/>
        <w:ind w:left="5760" w:firstLine="720"/>
        <w:rPr>
          <w:rFonts w:ascii="Arial" w:eastAsiaTheme="majorEastAsia" w:hAnsi="Arial" w:cs="Arial"/>
          <w:b/>
          <w:szCs w:val="28"/>
        </w:rPr>
      </w:pPr>
      <w:r w:rsidRPr="00F91F1E">
        <w:rPr>
          <w:rFonts w:ascii="Arial" w:eastAsiaTheme="majorEastAsia" w:hAnsi="Arial" w:cs="Arial"/>
          <w:b/>
          <w:szCs w:val="28"/>
        </w:rPr>
        <w:t>Page</w:t>
      </w:r>
    </w:p>
    <w:p w14:paraId="7B99F3E2" w14:textId="2F196D17" w:rsidR="00F8217C" w:rsidRPr="00F91F1E" w:rsidRDefault="00570DEE" w:rsidP="00F8217C">
      <w:pPr>
        <w:spacing w:before="0" w:after="200"/>
        <w:rPr>
          <w:rFonts w:ascii="Arial" w:eastAsiaTheme="majorEastAsia" w:hAnsi="Arial" w:cs="Arial"/>
          <w:szCs w:val="28"/>
        </w:rPr>
      </w:pPr>
      <w:hyperlink w:anchor="trusteesreport" w:history="1">
        <w:r w:rsidR="00F8217C" w:rsidRPr="00781F8F">
          <w:rPr>
            <w:rStyle w:val="Hyperlink"/>
            <w:rFonts w:ascii="Arial" w:eastAsiaTheme="majorEastAsia" w:hAnsi="Arial" w:cs="Arial"/>
            <w:szCs w:val="28"/>
          </w:rPr>
          <w:t>Report of the trustees</w:t>
        </w:r>
      </w:hyperlink>
      <w:r w:rsidR="00F8217C" w:rsidRPr="00F91F1E">
        <w:rPr>
          <w:rFonts w:ascii="Arial" w:eastAsiaTheme="majorEastAsia" w:hAnsi="Arial" w:cs="Arial"/>
          <w:szCs w:val="28"/>
        </w:rPr>
        <w:tab/>
      </w:r>
      <w:r w:rsidR="00F8217C" w:rsidRPr="00F91F1E">
        <w:rPr>
          <w:rFonts w:ascii="Arial" w:eastAsiaTheme="majorEastAsia" w:hAnsi="Arial" w:cs="Arial"/>
          <w:szCs w:val="28"/>
        </w:rPr>
        <w:tab/>
      </w:r>
      <w:r w:rsidR="00F8217C" w:rsidRPr="00F91F1E">
        <w:rPr>
          <w:rFonts w:ascii="Arial" w:eastAsiaTheme="majorEastAsia" w:hAnsi="Arial" w:cs="Arial"/>
          <w:szCs w:val="28"/>
        </w:rPr>
        <w:tab/>
      </w:r>
      <w:r w:rsidR="00F8217C" w:rsidRPr="00F91F1E">
        <w:rPr>
          <w:rFonts w:ascii="Arial" w:eastAsiaTheme="majorEastAsia" w:hAnsi="Arial" w:cs="Arial"/>
          <w:szCs w:val="28"/>
        </w:rPr>
        <w:tab/>
      </w:r>
      <w:r w:rsidR="00F8217C" w:rsidRPr="00F91F1E">
        <w:rPr>
          <w:rFonts w:ascii="Arial" w:eastAsiaTheme="majorEastAsia" w:hAnsi="Arial" w:cs="Arial"/>
          <w:szCs w:val="28"/>
        </w:rPr>
        <w:tab/>
      </w:r>
      <w:r w:rsidR="00F8217C" w:rsidRPr="00F91F1E">
        <w:rPr>
          <w:rFonts w:ascii="Arial" w:eastAsiaTheme="majorEastAsia" w:hAnsi="Arial" w:cs="Arial"/>
          <w:szCs w:val="28"/>
        </w:rPr>
        <w:tab/>
      </w:r>
      <w:r w:rsidR="000917E2" w:rsidRPr="00F91F1E">
        <w:rPr>
          <w:rFonts w:ascii="Arial" w:eastAsiaTheme="majorEastAsia" w:hAnsi="Arial" w:cs="Arial"/>
          <w:szCs w:val="28"/>
        </w:rPr>
        <w:t xml:space="preserve">3 to </w:t>
      </w:r>
      <w:r w:rsidR="00781F8F">
        <w:rPr>
          <w:rFonts w:ascii="Arial" w:eastAsiaTheme="majorEastAsia" w:hAnsi="Arial" w:cs="Arial"/>
          <w:szCs w:val="28"/>
        </w:rPr>
        <w:t>20</w:t>
      </w:r>
    </w:p>
    <w:p w14:paraId="63A6A91E" w14:textId="24CA5FB9" w:rsidR="00AD25AC" w:rsidRPr="00F91F1E" w:rsidRDefault="00570DEE" w:rsidP="00F8217C">
      <w:pPr>
        <w:spacing w:before="0" w:after="200"/>
        <w:rPr>
          <w:rFonts w:ascii="Arial" w:eastAsiaTheme="majorEastAsia" w:hAnsi="Arial" w:cs="Arial"/>
          <w:szCs w:val="28"/>
        </w:rPr>
      </w:pPr>
      <w:hyperlink w:anchor="financeaccounts" w:history="1">
        <w:r w:rsidR="00AD25AC" w:rsidRPr="00781F8F">
          <w:rPr>
            <w:rStyle w:val="Hyperlink"/>
            <w:rFonts w:ascii="Arial" w:eastAsiaTheme="majorEastAsia" w:hAnsi="Arial" w:cs="Arial"/>
            <w:szCs w:val="28"/>
          </w:rPr>
          <w:t>Presentation of Financial Accounts</w:t>
        </w:r>
      </w:hyperlink>
      <w:r w:rsidR="00AD25AC" w:rsidRPr="00F91F1E">
        <w:rPr>
          <w:rFonts w:ascii="Arial" w:eastAsiaTheme="majorEastAsia" w:hAnsi="Arial" w:cs="Arial"/>
          <w:szCs w:val="28"/>
        </w:rPr>
        <w:tab/>
      </w:r>
      <w:r w:rsidR="00AD25AC" w:rsidRPr="00F91F1E">
        <w:rPr>
          <w:rFonts w:ascii="Arial" w:eastAsiaTheme="majorEastAsia" w:hAnsi="Arial" w:cs="Arial"/>
          <w:szCs w:val="28"/>
        </w:rPr>
        <w:tab/>
      </w:r>
      <w:r w:rsidR="00AD25AC" w:rsidRPr="00F91F1E">
        <w:rPr>
          <w:rFonts w:ascii="Arial" w:eastAsiaTheme="majorEastAsia" w:hAnsi="Arial" w:cs="Arial"/>
          <w:szCs w:val="28"/>
        </w:rPr>
        <w:tab/>
      </w:r>
      <w:r w:rsidR="00AD25AC" w:rsidRPr="00F91F1E">
        <w:rPr>
          <w:rFonts w:ascii="Arial" w:eastAsiaTheme="majorEastAsia" w:hAnsi="Arial" w:cs="Arial"/>
          <w:szCs w:val="28"/>
        </w:rPr>
        <w:tab/>
      </w:r>
      <w:r w:rsidR="00781F8F">
        <w:rPr>
          <w:rFonts w:ascii="Arial" w:eastAsiaTheme="majorEastAsia" w:hAnsi="Arial" w:cs="Arial"/>
          <w:szCs w:val="28"/>
        </w:rPr>
        <w:t>21</w:t>
      </w:r>
      <w:r w:rsidR="00AD25AC" w:rsidRPr="00F91F1E">
        <w:rPr>
          <w:rFonts w:ascii="Arial" w:eastAsiaTheme="majorEastAsia" w:hAnsi="Arial" w:cs="Arial"/>
          <w:szCs w:val="28"/>
        </w:rPr>
        <w:t xml:space="preserve"> to </w:t>
      </w:r>
      <w:r w:rsidR="00781F8F">
        <w:rPr>
          <w:rFonts w:ascii="Arial" w:eastAsiaTheme="majorEastAsia" w:hAnsi="Arial" w:cs="Arial"/>
          <w:szCs w:val="28"/>
        </w:rPr>
        <w:t>22</w:t>
      </w:r>
    </w:p>
    <w:p w14:paraId="39CF1081" w14:textId="677308F2" w:rsidR="007F259A" w:rsidRPr="00F91F1E" w:rsidRDefault="007F259A">
      <w:pPr>
        <w:spacing w:before="0" w:after="200"/>
        <w:rPr>
          <w:rFonts w:ascii="Arial" w:eastAsiaTheme="majorEastAsia" w:hAnsi="Arial" w:cs="Arial"/>
          <w:b/>
          <w:sz w:val="36"/>
          <w:szCs w:val="32"/>
        </w:rPr>
      </w:pPr>
      <w:r w:rsidRPr="00F91F1E">
        <w:rPr>
          <w:rFonts w:ascii="Arial" w:eastAsiaTheme="majorEastAsia" w:hAnsi="Arial" w:cs="Arial"/>
          <w:b/>
          <w:sz w:val="36"/>
          <w:szCs w:val="32"/>
        </w:rPr>
        <w:br w:type="page"/>
      </w:r>
    </w:p>
    <w:p w14:paraId="7908C176" w14:textId="0ACBB0BC" w:rsidR="00EC67AD" w:rsidRPr="00F91F1E" w:rsidRDefault="000917E2" w:rsidP="009C1882">
      <w:pPr>
        <w:pStyle w:val="Heading1"/>
        <w:rPr>
          <w:rFonts w:ascii="Arial" w:hAnsi="Arial" w:cs="Arial"/>
        </w:rPr>
      </w:pPr>
      <w:bookmarkStart w:id="1" w:name="trusteesreport"/>
      <w:bookmarkStart w:id="2" w:name="_Toc519515596"/>
      <w:bookmarkEnd w:id="1"/>
      <w:r w:rsidRPr="00F91F1E">
        <w:rPr>
          <w:rFonts w:ascii="Arial" w:hAnsi="Arial" w:cs="Arial"/>
        </w:rPr>
        <w:lastRenderedPageBreak/>
        <w:t xml:space="preserve">Introduction from the </w:t>
      </w:r>
      <w:r w:rsidR="009C2CAF" w:rsidRPr="00F91F1E">
        <w:rPr>
          <w:rFonts w:ascii="Arial" w:hAnsi="Arial" w:cs="Arial"/>
        </w:rPr>
        <w:t>Conven</w:t>
      </w:r>
      <w:bookmarkEnd w:id="2"/>
      <w:r w:rsidR="00B52A1B" w:rsidRPr="00F91F1E">
        <w:rPr>
          <w:rFonts w:ascii="Arial" w:hAnsi="Arial" w:cs="Arial"/>
        </w:rPr>
        <w:t>er</w:t>
      </w:r>
      <w:r w:rsidRPr="00F91F1E">
        <w:rPr>
          <w:rFonts w:ascii="Arial" w:hAnsi="Arial" w:cs="Arial"/>
        </w:rPr>
        <w:t xml:space="preserve"> and </w:t>
      </w:r>
      <w:r w:rsidR="00F91F1E">
        <w:rPr>
          <w:rFonts w:ascii="Arial" w:hAnsi="Arial" w:cs="Arial"/>
        </w:rPr>
        <w:br/>
      </w:r>
      <w:r w:rsidRPr="00F91F1E">
        <w:rPr>
          <w:rFonts w:ascii="Arial" w:hAnsi="Arial" w:cs="Arial"/>
        </w:rPr>
        <w:t>Chief Executive</w:t>
      </w:r>
    </w:p>
    <w:p w14:paraId="3FB974EF" w14:textId="7AF3FC62" w:rsidR="004E1084" w:rsidRPr="00F91F1E" w:rsidRDefault="00F91F1E" w:rsidP="004E1084">
      <w:pPr>
        <w:rPr>
          <w:rFonts w:ascii="Arial" w:hAnsi="Arial" w:cs="Arial"/>
          <w:b/>
          <w:bCs/>
          <w:sz w:val="32"/>
          <w:szCs w:val="32"/>
        </w:rPr>
      </w:pPr>
      <w:r w:rsidRPr="00F91F1E">
        <w:rPr>
          <w:rFonts w:ascii="Arial" w:hAnsi="Arial" w:cs="Arial"/>
          <w:noProof/>
          <w:szCs w:val="28"/>
          <w:lang w:val="en-US"/>
        </w:rPr>
        <w:drawing>
          <wp:anchor distT="0" distB="0" distL="114300" distR="114300" simplePos="0" relativeHeight="251770880" behindDoc="0" locked="0" layoutInCell="1" allowOverlap="1" wp14:anchorId="5A3F63AB" wp14:editId="4CCDB5FE">
            <wp:simplePos x="0" y="0"/>
            <wp:positionH relativeFrom="column">
              <wp:posOffset>-17780</wp:posOffset>
            </wp:positionH>
            <wp:positionV relativeFrom="paragraph">
              <wp:posOffset>444500</wp:posOffset>
            </wp:positionV>
            <wp:extent cx="1286510" cy="1738630"/>
            <wp:effectExtent l="323850" t="323850" r="332740" b="31877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orven Brooks Chief Executive"/>
                    <pic:cNvPicPr>
                      <a:picLocks noChangeAspect="1"/>
                    </pic:cNvPicPr>
                  </pic:nvPicPr>
                  <pic:blipFill>
                    <a:blip r:embed="rId11"/>
                    <a:stretch>
                      <a:fillRect/>
                    </a:stretch>
                  </pic:blipFill>
                  <pic:spPr>
                    <a:xfrm>
                      <a:off x="0" y="0"/>
                      <a:ext cx="1286510" cy="17386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anchor>
        </w:drawing>
      </w:r>
      <w:r w:rsidRPr="00F91F1E">
        <w:rPr>
          <w:rFonts w:ascii="Arial" w:hAnsi="Arial" w:cs="Arial"/>
          <w:noProof/>
          <w:szCs w:val="28"/>
          <w:lang w:val="en-US"/>
        </w:rPr>
        <w:drawing>
          <wp:anchor distT="0" distB="0" distL="114300" distR="114300" simplePos="0" relativeHeight="251809792" behindDoc="0" locked="0" layoutInCell="1" allowOverlap="1" wp14:anchorId="6824FCBD" wp14:editId="7D263EA6">
            <wp:simplePos x="0" y="0"/>
            <wp:positionH relativeFrom="column">
              <wp:posOffset>1562100</wp:posOffset>
            </wp:positionH>
            <wp:positionV relativeFrom="paragraph">
              <wp:posOffset>480060</wp:posOffset>
            </wp:positionV>
            <wp:extent cx="1303655" cy="1738630"/>
            <wp:effectExtent l="323850" t="323850" r="315595" b="318770"/>
            <wp:wrapSquare wrapText="bothSides"/>
            <wp:docPr id="2" name="Picture 2" descr="Morven Brooks Chief Execu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orven Brooks Chief Executive"/>
                    <pic:cNvPicPr>
                      <a:picLocks noChangeAspect="1"/>
                    </pic:cNvPicPr>
                  </pic:nvPicPr>
                  <pic:blipFill>
                    <a:blip r:embed="rId12"/>
                    <a:stretch>
                      <a:fillRect/>
                    </a:stretch>
                  </pic:blipFill>
                  <pic:spPr>
                    <a:xfrm>
                      <a:off x="0" y="0"/>
                      <a:ext cx="1303655" cy="17386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4E1084" w:rsidRPr="00F91F1E">
        <w:rPr>
          <w:rFonts w:ascii="Arial" w:hAnsi="Arial" w:cs="Arial"/>
          <w:b/>
          <w:bCs/>
          <w:sz w:val="32"/>
          <w:szCs w:val="32"/>
        </w:rPr>
        <w:t xml:space="preserve">Disability Equality Scotland has had a fantastic year this year.  </w:t>
      </w:r>
    </w:p>
    <w:p w14:paraId="48C7C43F" w14:textId="6938C5A7" w:rsidR="004E1084" w:rsidRPr="00F91F1E" w:rsidRDefault="004E1084" w:rsidP="004E1084">
      <w:pPr>
        <w:rPr>
          <w:rFonts w:ascii="Arial" w:hAnsi="Arial" w:cs="Arial"/>
          <w:szCs w:val="28"/>
        </w:rPr>
      </w:pPr>
      <w:r w:rsidRPr="00F91F1E">
        <w:rPr>
          <w:rFonts w:ascii="Arial" w:hAnsi="Arial" w:cs="Arial"/>
          <w:szCs w:val="28"/>
        </w:rPr>
        <w:t xml:space="preserve">A year that has seen the Board stabilise and the staff team get down and get on with delivering on the day job. </w:t>
      </w:r>
    </w:p>
    <w:p w14:paraId="37565572" w14:textId="77777777" w:rsidR="00F91F1E" w:rsidRDefault="004E1084" w:rsidP="004E1084">
      <w:pPr>
        <w:rPr>
          <w:rFonts w:ascii="Arial" w:hAnsi="Arial" w:cs="Arial"/>
          <w:szCs w:val="28"/>
        </w:rPr>
      </w:pPr>
      <w:r w:rsidRPr="00F91F1E">
        <w:rPr>
          <w:rFonts w:ascii="Arial" w:hAnsi="Arial" w:cs="Arial"/>
          <w:szCs w:val="28"/>
        </w:rPr>
        <w:t xml:space="preserve">We again raised our profile with key stakeholders including the Scottish Government and Scottish Ministers. </w:t>
      </w:r>
    </w:p>
    <w:p w14:paraId="32C09368" w14:textId="4347DF82" w:rsidR="004E1084" w:rsidRPr="00F91F1E" w:rsidRDefault="004E1084" w:rsidP="004E1084">
      <w:pPr>
        <w:rPr>
          <w:rFonts w:ascii="Arial" w:hAnsi="Arial" w:cs="Arial"/>
          <w:szCs w:val="28"/>
        </w:rPr>
      </w:pPr>
      <w:r w:rsidRPr="00F91F1E">
        <w:rPr>
          <w:rFonts w:ascii="Arial" w:hAnsi="Arial" w:cs="Arial"/>
          <w:szCs w:val="28"/>
        </w:rPr>
        <w:t xml:space="preserve">This allowed us to make sure we get opportunities to pass on what you are telling us needs to change or needs more focus to deliver full access and inclusion for disabled people in Scotland. </w:t>
      </w:r>
    </w:p>
    <w:p w14:paraId="20E3D38D" w14:textId="77777777" w:rsidR="004E1084" w:rsidRPr="00F91F1E" w:rsidRDefault="004E1084" w:rsidP="004E1084">
      <w:pPr>
        <w:rPr>
          <w:rFonts w:ascii="Arial" w:hAnsi="Arial" w:cs="Arial"/>
          <w:szCs w:val="28"/>
        </w:rPr>
      </w:pPr>
      <w:r w:rsidRPr="00F91F1E">
        <w:rPr>
          <w:rFonts w:ascii="Arial" w:hAnsi="Arial" w:cs="Arial"/>
          <w:szCs w:val="28"/>
        </w:rPr>
        <w:t xml:space="preserve">The Board of Directors and staff team have met several times this year; during board meetings, strategy days and where the Board have had the opportunity to support our team and the great work they do at external engagements. </w:t>
      </w:r>
    </w:p>
    <w:p w14:paraId="5F3788BC" w14:textId="77777777" w:rsidR="004E1084" w:rsidRPr="00F91F1E" w:rsidRDefault="004E1084" w:rsidP="004E1084">
      <w:pPr>
        <w:rPr>
          <w:rFonts w:ascii="Arial" w:hAnsi="Arial" w:cs="Arial"/>
          <w:szCs w:val="28"/>
        </w:rPr>
      </w:pPr>
      <w:r w:rsidRPr="00F91F1E">
        <w:rPr>
          <w:rFonts w:ascii="Arial" w:hAnsi="Arial" w:cs="Arial"/>
          <w:szCs w:val="28"/>
        </w:rPr>
        <w:t xml:space="preserve">The Board has also undertaken further refresher training on Governance to ensure we deliver on our remit of providing good governance and strategic oversight to the organisation.  </w:t>
      </w:r>
    </w:p>
    <w:p w14:paraId="70857D32" w14:textId="77777777" w:rsidR="004E1084" w:rsidRPr="00F91F1E" w:rsidRDefault="004E1084" w:rsidP="004E1084">
      <w:pPr>
        <w:rPr>
          <w:rFonts w:ascii="Arial" w:hAnsi="Arial" w:cs="Arial"/>
          <w:szCs w:val="28"/>
        </w:rPr>
      </w:pPr>
      <w:r w:rsidRPr="00F91F1E">
        <w:rPr>
          <w:rFonts w:ascii="Arial" w:hAnsi="Arial" w:cs="Arial"/>
          <w:szCs w:val="28"/>
        </w:rPr>
        <w:t>This year’s activities has allowed us to get to know each other more, get to know the staff team better and challenge each other more confidently (a good thing), agreeing what’s best for our members and our organisation.  We truly value the diversity we have within the staff team and the board.</w:t>
      </w:r>
    </w:p>
    <w:p w14:paraId="4C20CC64" w14:textId="049A2F6F" w:rsidR="004E1084" w:rsidRPr="00F91F1E" w:rsidRDefault="004E1084" w:rsidP="004E1084">
      <w:pPr>
        <w:rPr>
          <w:rFonts w:ascii="Arial" w:hAnsi="Arial" w:cs="Arial"/>
          <w:szCs w:val="28"/>
        </w:rPr>
      </w:pPr>
      <w:r w:rsidRPr="00F91F1E">
        <w:rPr>
          <w:rFonts w:ascii="Arial" w:hAnsi="Arial" w:cs="Arial"/>
          <w:szCs w:val="28"/>
        </w:rPr>
        <w:t>A  quote from our Vice Convener Dorothy</w:t>
      </w:r>
      <w:r w:rsidR="00F91F1E">
        <w:rPr>
          <w:rFonts w:ascii="Arial" w:hAnsi="Arial" w:cs="Arial"/>
          <w:szCs w:val="28"/>
        </w:rPr>
        <w:t xml:space="preserve"> McKinney</w:t>
      </w:r>
      <w:r w:rsidRPr="00F91F1E">
        <w:rPr>
          <w:rFonts w:ascii="Arial" w:hAnsi="Arial" w:cs="Arial"/>
          <w:szCs w:val="28"/>
        </w:rPr>
        <w:t xml:space="preserve">: </w:t>
      </w:r>
    </w:p>
    <w:p w14:paraId="214E0174" w14:textId="2E125B91" w:rsidR="004E1084" w:rsidRPr="00F91F1E" w:rsidRDefault="004E1084" w:rsidP="004E1084">
      <w:pPr>
        <w:rPr>
          <w:rFonts w:ascii="Arial" w:hAnsi="Arial" w:cs="Arial"/>
          <w:b/>
          <w:bCs/>
          <w:sz w:val="32"/>
          <w:szCs w:val="32"/>
        </w:rPr>
      </w:pPr>
      <w:r w:rsidRPr="00F91F1E">
        <w:rPr>
          <w:rFonts w:ascii="Arial" w:hAnsi="Arial" w:cs="Arial"/>
          <w:b/>
          <w:bCs/>
          <w:szCs w:val="28"/>
        </w:rPr>
        <w:t>“Diversity is the art of thinking independently together”</w:t>
      </w:r>
    </w:p>
    <w:p w14:paraId="0443453E" w14:textId="4C56A10E" w:rsidR="000917E2" w:rsidRPr="00F91F1E" w:rsidRDefault="00F91F1E" w:rsidP="00F91F1E">
      <w:pPr>
        <w:rPr>
          <w:rFonts w:ascii="Arial" w:hAnsi="Arial" w:cs="Arial"/>
          <w:sz w:val="32"/>
          <w:szCs w:val="32"/>
        </w:rPr>
      </w:pPr>
      <w:r w:rsidRPr="00F91F1E">
        <w:rPr>
          <w:rFonts w:ascii="Arial" w:hAnsi="Arial" w:cs="Arial"/>
          <w:b/>
          <w:noProof/>
          <w:sz w:val="32"/>
          <w:szCs w:val="32"/>
          <w:lang w:val="en-US"/>
        </w:rPr>
        <w:drawing>
          <wp:anchor distT="0" distB="0" distL="114300" distR="114300" simplePos="0" relativeHeight="251772928" behindDoc="0" locked="0" layoutInCell="1" allowOverlap="1" wp14:anchorId="6E10A026" wp14:editId="3AFFED4A">
            <wp:simplePos x="0" y="0"/>
            <wp:positionH relativeFrom="margin">
              <wp:align>left</wp:align>
            </wp:positionH>
            <wp:positionV relativeFrom="topMargin">
              <wp:posOffset>9296400</wp:posOffset>
            </wp:positionV>
            <wp:extent cx="2562225" cy="552450"/>
            <wp:effectExtent l="0" t="0" r="9525" b="0"/>
            <wp:wrapSquare wrapText="bothSides"/>
            <wp:docPr id="5" name="Picture 5" descr="A close up of a mans fa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nda Bamford.jpg"/>
                    <pic:cNvPicPr/>
                  </pic:nvPicPr>
                  <pic:blipFill>
                    <a:blip r:embed="rId13"/>
                    <a:stretch>
                      <a:fillRect/>
                    </a:stretch>
                  </pic:blipFill>
                  <pic:spPr>
                    <a:xfrm>
                      <a:off x="0" y="0"/>
                      <a:ext cx="2562225" cy="552450"/>
                    </a:xfrm>
                    <a:prstGeom prst="rect">
                      <a:avLst/>
                    </a:prstGeom>
                  </pic:spPr>
                </pic:pic>
              </a:graphicData>
            </a:graphic>
          </wp:anchor>
        </w:drawing>
      </w:r>
      <w:r w:rsidR="00B52A1B" w:rsidRPr="00F91F1E">
        <w:rPr>
          <w:rFonts w:ascii="Arial" w:hAnsi="Arial" w:cs="Arial"/>
          <w:b/>
          <w:sz w:val="32"/>
          <w:szCs w:val="32"/>
        </w:rPr>
        <w:t>Linda Bamford</w:t>
      </w:r>
      <w:r w:rsidR="000917E2" w:rsidRPr="00F91F1E">
        <w:rPr>
          <w:rFonts w:ascii="Arial" w:hAnsi="Arial" w:cs="Arial"/>
          <w:b/>
          <w:sz w:val="32"/>
          <w:szCs w:val="32"/>
        </w:rPr>
        <w:tab/>
      </w:r>
      <w:r w:rsidR="000917E2" w:rsidRPr="00F91F1E">
        <w:rPr>
          <w:rFonts w:ascii="Arial" w:hAnsi="Arial" w:cs="Arial"/>
          <w:b/>
          <w:sz w:val="32"/>
          <w:szCs w:val="32"/>
        </w:rPr>
        <w:tab/>
      </w:r>
      <w:r w:rsidR="000917E2" w:rsidRPr="00F91F1E">
        <w:rPr>
          <w:rFonts w:ascii="Arial" w:hAnsi="Arial" w:cs="Arial"/>
          <w:b/>
          <w:sz w:val="32"/>
          <w:szCs w:val="32"/>
        </w:rPr>
        <w:tab/>
      </w:r>
      <w:r w:rsidR="006C71D7" w:rsidRPr="00F91F1E">
        <w:rPr>
          <w:rFonts w:ascii="Arial" w:hAnsi="Arial" w:cs="Arial"/>
          <w:b/>
          <w:sz w:val="32"/>
          <w:szCs w:val="32"/>
        </w:rPr>
        <w:tab/>
      </w:r>
      <w:r w:rsidR="006C71D7" w:rsidRPr="00F91F1E">
        <w:rPr>
          <w:rFonts w:ascii="Arial" w:hAnsi="Arial" w:cs="Arial"/>
          <w:b/>
          <w:sz w:val="32"/>
          <w:szCs w:val="32"/>
        </w:rPr>
        <w:tab/>
      </w:r>
      <w:r w:rsidR="000917E2" w:rsidRPr="00F91F1E">
        <w:rPr>
          <w:rFonts w:ascii="Arial" w:hAnsi="Arial" w:cs="Arial"/>
          <w:b/>
          <w:sz w:val="32"/>
          <w:szCs w:val="32"/>
        </w:rPr>
        <w:t>Morven Brooks</w:t>
      </w:r>
      <w:r w:rsidR="000917E2" w:rsidRPr="00F91F1E">
        <w:rPr>
          <w:rFonts w:ascii="Arial" w:hAnsi="Arial" w:cs="Arial"/>
          <w:sz w:val="32"/>
          <w:szCs w:val="32"/>
        </w:rPr>
        <w:br/>
      </w:r>
      <w:r w:rsidR="00B52A1B" w:rsidRPr="00F91F1E">
        <w:rPr>
          <w:rFonts w:ascii="Arial" w:hAnsi="Arial" w:cs="Arial"/>
          <w:sz w:val="32"/>
          <w:szCs w:val="32"/>
        </w:rPr>
        <w:t>Convener</w:t>
      </w:r>
      <w:r w:rsidR="000917E2" w:rsidRPr="00F91F1E">
        <w:rPr>
          <w:rFonts w:ascii="Arial" w:hAnsi="Arial" w:cs="Arial"/>
          <w:sz w:val="32"/>
          <w:szCs w:val="32"/>
        </w:rPr>
        <w:tab/>
      </w:r>
      <w:r>
        <w:rPr>
          <w:rFonts w:ascii="Arial" w:hAnsi="Arial" w:cs="Arial"/>
          <w:sz w:val="32"/>
          <w:szCs w:val="32"/>
        </w:rPr>
        <w:tab/>
      </w:r>
      <w:r>
        <w:rPr>
          <w:rFonts w:ascii="Arial" w:hAnsi="Arial" w:cs="Arial"/>
          <w:sz w:val="32"/>
          <w:szCs w:val="32"/>
        </w:rPr>
        <w:tab/>
      </w:r>
      <w:r w:rsidR="000917E2" w:rsidRPr="00F91F1E">
        <w:rPr>
          <w:rFonts w:ascii="Arial" w:hAnsi="Arial" w:cs="Arial"/>
          <w:sz w:val="32"/>
          <w:szCs w:val="32"/>
        </w:rPr>
        <w:tab/>
      </w:r>
      <w:r w:rsidR="000917E2" w:rsidRPr="00F91F1E">
        <w:rPr>
          <w:rFonts w:ascii="Arial" w:hAnsi="Arial" w:cs="Arial"/>
          <w:sz w:val="32"/>
          <w:szCs w:val="32"/>
        </w:rPr>
        <w:tab/>
      </w:r>
      <w:r>
        <w:rPr>
          <w:rFonts w:ascii="Arial" w:hAnsi="Arial" w:cs="Arial"/>
          <w:sz w:val="32"/>
          <w:szCs w:val="32"/>
        </w:rPr>
        <w:tab/>
      </w:r>
      <w:r>
        <w:rPr>
          <w:rFonts w:ascii="Arial" w:hAnsi="Arial" w:cs="Arial"/>
          <w:sz w:val="32"/>
          <w:szCs w:val="32"/>
        </w:rPr>
        <w:tab/>
      </w:r>
      <w:r w:rsidR="000917E2" w:rsidRPr="00F91F1E">
        <w:rPr>
          <w:rFonts w:ascii="Arial" w:hAnsi="Arial" w:cs="Arial"/>
          <w:sz w:val="32"/>
          <w:szCs w:val="32"/>
        </w:rPr>
        <w:t>Chief</w:t>
      </w:r>
      <w:r>
        <w:rPr>
          <w:rFonts w:ascii="Arial" w:hAnsi="Arial" w:cs="Arial"/>
          <w:sz w:val="32"/>
          <w:szCs w:val="32"/>
        </w:rPr>
        <w:t xml:space="preserve"> </w:t>
      </w:r>
      <w:r w:rsidR="000917E2" w:rsidRPr="00F91F1E">
        <w:rPr>
          <w:rFonts w:ascii="Arial" w:hAnsi="Arial" w:cs="Arial"/>
          <w:sz w:val="32"/>
          <w:szCs w:val="32"/>
        </w:rPr>
        <w:t>Executive Officer</w:t>
      </w:r>
    </w:p>
    <w:p w14:paraId="4D468240" w14:textId="6C7A3143" w:rsidR="000C788C" w:rsidRPr="00F91F1E" w:rsidRDefault="00F91F1E">
      <w:pPr>
        <w:spacing w:before="0" w:after="200"/>
        <w:rPr>
          <w:rFonts w:ascii="Arial" w:eastAsiaTheme="majorEastAsia" w:hAnsi="Arial" w:cs="Arial"/>
          <w:b/>
          <w:color w:val="EE3D8D"/>
          <w:sz w:val="36"/>
          <w:szCs w:val="32"/>
        </w:rPr>
      </w:pPr>
      <w:bookmarkStart w:id="3" w:name="_Toc519515598"/>
      <w:r w:rsidRPr="00F91F1E">
        <w:rPr>
          <w:rFonts w:ascii="Arial" w:hAnsi="Arial" w:cs="Arial"/>
          <w:b/>
          <w:noProof/>
          <w:sz w:val="32"/>
          <w:szCs w:val="32"/>
          <w:lang w:val="en-US"/>
        </w:rPr>
        <w:drawing>
          <wp:anchor distT="0" distB="0" distL="114300" distR="114300" simplePos="0" relativeHeight="251771904" behindDoc="0" locked="0" layoutInCell="1" allowOverlap="1" wp14:anchorId="5DFE4D71" wp14:editId="4F1E76CF">
            <wp:simplePos x="0" y="0"/>
            <wp:positionH relativeFrom="margin">
              <wp:posOffset>3810000</wp:posOffset>
            </wp:positionH>
            <wp:positionV relativeFrom="page">
              <wp:posOffset>9124950</wp:posOffset>
            </wp:positionV>
            <wp:extent cx="1358900" cy="664210"/>
            <wp:effectExtent l="0" t="0" r="0" b="254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rven signature.jpg"/>
                    <pic:cNvPicPr/>
                  </pic:nvPicPr>
                  <pic:blipFill>
                    <a:blip r:embed="rId14"/>
                    <a:stretch>
                      <a:fillRect/>
                    </a:stretch>
                  </pic:blipFill>
                  <pic:spPr>
                    <a:xfrm>
                      <a:off x="0" y="0"/>
                      <a:ext cx="1358900" cy="664210"/>
                    </a:xfrm>
                    <a:prstGeom prst="rect">
                      <a:avLst/>
                    </a:prstGeom>
                  </pic:spPr>
                </pic:pic>
              </a:graphicData>
            </a:graphic>
          </wp:anchor>
        </w:drawing>
      </w:r>
      <w:r w:rsidR="000C788C" w:rsidRPr="00F91F1E">
        <w:rPr>
          <w:rFonts w:ascii="Arial" w:hAnsi="Arial" w:cs="Arial"/>
        </w:rPr>
        <w:br w:type="page"/>
      </w:r>
    </w:p>
    <w:p w14:paraId="66DF861D" w14:textId="3CA2D15C" w:rsidR="009C1882" w:rsidRPr="00F91F1E" w:rsidRDefault="009C1882" w:rsidP="00DE5E3E">
      <w:pPr>
        <w:pStyle w:val="Heading1"/>
        <w:rPr>
          <w:rFonts w:ascii="Arial" w:hAnsi="Arial" w:cs="Arial"/>
        </w:rPr>
      </w:pPr>
      <w:r w:rsidRPr="00F91F1E">
        <w:rPr>
          <w:rFonts w:ascii="Arial" w:hAnsi="Arial" w:cs="Arial"/>
        </w:rPr>
        <w:lastRenderedPageBreak/>
        <w:t>Trustees’ report for the year ended 31 March 201</w:t>
      </w:r>
      <w:bookmarkEnd w:id="3"/>
      <w:r w:rsidR="009813E6" w:rsidRPr="00F91F1E">
        <w:rPr>
          <w:rFonts w:ascii="Arial" w:hAnsi="Arial" w:cs="Arial"/>
        </w:rPr>
        <w:t>9</w:t>
      </w:r>
    </w:p>
    <w:p w14:paraId="0FD8921C" w14:textId="69FDFB5D" w:rsidR="00896031" w:rsidRPr="00F91F1E" w:rsidRDefault="009C1882" w:rsidP="00F67DE3">
      <w:pPr>
        <w:rPr>
          <w:rFonts w:ascii="Arial" w:hAnsi="Arial" w:cs="Arial"/>
        </w:rPr>
      </w:pPr>
      <w:r w:rsidRPr="00F91F1E">
        <w:rPr>
          <w:rFonts w:ascii="Arial" w:hAnsi="Arial" w:cs="Arial"/>
        </w:rPr>
        <w:t>The trustees present their report, incorporating their strategic report and financial accounts for the year ended 31 March 201</w:t>
      </w:r>
      <w:r w:rsidR="005C28D6" w:rsidRPr="00F91F1E">
        <w:rPr>
          <w:rFonts w:ascii="Arial" w:hAnsi="Arial" w:cs="Arial"/>
        </w:rPr>
        <w:t>9</w:t>
      </w:r>
      <w:r w:rsidRPr="00F91F1E">
        <w:rPr>
          <w:rFonts w:ascii="Arial" w:hAnsi="Arial" w:cs="Arial"/>
        </w:rPr>
        <w:t>.  The financial accounts have been prepared in accordance with the accounting policies set out in the notes to the financial statements and comply with the charitable company’s Articles of Association and the Companies Act 2006.</w:t>
      </w:r>
    </w:p>
    <w:p w14:paraId="189CEA16" w14:textId="6A615CCB" w:rsidR="00533CCE" w:rsidRPr="00F91F1E" w:rsidRDefault="004E1084" w:rsidP="00DE5E3E">
      <w:pPr>
        <w:pStyle w:val="Heading1"/>
        <w:rPr>
          <w:rFonts w:ascii="Arial" w:hAnsi="Arial" w:cs="Arial"/>
        </w:rPr>
      </w:pPr>
      <w:bookmarkStart w:id="4" w:name="_Toc519515599"/>
      <w:r w:rsidRPr="00F91F1E">
        <w:rPr>
          <w:rFonts w:ascii="Arial" w:hAnsi="Arial" w:cs="Arial"/>
          <w:noProof/>
          <w:lang w:val="en-US"/>
        </w:rPr>
        <mc:AlternateContent>
          <mc:Choice Requires="wps">
            <w:drawing>
              <wp:anchor distT="45720" distB="45720" distL="182880" distR="182880" simplePos="0" relativeHeight="251774976" behindDoc="1" locked="0" layoutInCell="1" allowOverlap="0" wp14:anchorId="446BF2CE" wp14:editId="6EBE6F4B">
                <wp:simplePos x="0" y="0"/>
                <wp:positionH relativeFrom="margin">
                  <wp:posOffset>3722370</wp:posOffset>
                </wp:positionH>
                <wp:positionV relativeFrom="paragraph">
                  <wp:posOffset>158115</wp:posOffset>
                </wp:positionV>
                <wp:extent cx="2948305" cy="1018540"/>
                <wp:effectExtent l="38100" t="38100" r="43815" b="37465"/>
                <wp:wrapSquare wrapText="bothSides"/>
                <wp:docPr id="1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8305" cy="1018540"/>
                        </a:xfrm>
                        <a:prstGeom prst="rect">
                          <a:avLst/>
                        </a:prstGeom>
                        <a:solidFill>
                          <a:srgbClr val="EE3D8D"/>
                        </a:solidFill>
                        <a:ln w="76200" cmpd="dbl">
                          <a:solidFill>
                            <a:schemeClr val="bg1"/>
                          </a:solidFill>
                          <a:miter lim="800000"/>
                          <a:headEnd/>
                          <a:tailEnd/>
                        </a:ln>
                      </wps:spPr>
                      <wps:txbx>
                        <w:txbxContent>
                          <w:p w14:paraId="20F57D4A" w14:textId="740316D7" w:rsidR="00AC1AE8" w:rsidRPr="004E5209" w:rsidRDefault="00AC1AE8" w:rsidP="00AD6FD5">
                            <w:pPr>
                              <w:spacing w:before="0" w:after="0"/>
                              <w:rPr>
                                <w:b/>
                                <w:iCs/>
                                <w:sz w:val="32"/>
                                <w:szCs w:val="32"/>
                              </w:rPr>
                            </w:pPr>
                            <w:r w:rsidRPr="004E5209">
                              <w:rPr>
                                <w:b/>
                                <w:iCs/>
                                <w:sz w:val="32"/>
                                <w:szCs w:val="32"/>
                              </w:rPr>
                              <w:t xml:space="preserve">Our </w:t>
                            </w:r>
                            <w:r>
                              <w:rPr>
                                <w:b/>
                                <w:iCs/>
                                <w:sz w:val="32"/>
                                <w:szCs w:val="32"/>
                              </w:rPr>
                              <w:t>Vision</w:t>
                            </w:r>
                          </w:p>
                          <w:p w14:paraId="04D442E0" w14:textId="300A3E37" w:rsidR="00AC1AE8" w:rsidRPr="00AA7D5B" w:rsidRDefault="00AC1AE8" w:rsidP="00AD6FD5">
                            <w:pPr>
                              <w:spacing w:after="0"/>
                              <w:jc w:val="center"/>
                              <w:rPr>
                                <w:iCs/>
                                <w:color w:val="FFFFFF" w:themeColor="background1"/>
                              </w:rPr>
                            </w:pPr>
                            <w:r w:rsidRPr="00AD6FD5">
                              <w:rPr>
                                <w:iCs/>
                                <w:color w:val="FFFFFF" w:themeColor="background1"/>
                                <w:szCs w:val="28"/>
                              </w:rPr>
                              <w:t>A better life for disabled people.</w:t>
                            </w:r>
                          </w:p>
                        </w:txbxContent>
                      </wps:txbx>
                      <wps:bodyPr rot="0" vert="horz" wrap="square" lIns="182880" tIns="182880" rIns="182880" bIns="182880" anchor="ctr" anchorCtr="0" upright="1">
                        <a:spAutoFit/>
                      </wps:bodyPr>
                    </wps:wsp>
                  </a:graphicData>
                </a:graphic>
                <wp14:sizeRelH relativeFrom="page">
                  <wp14:pctWidth>39000</wp14:pctWidth>
                </wp14:sizeRelH>
                <wp14:sizeRelV relativeFrom="page">
                  <wp14:pctHeight>20000</wp14:pctHeight>
                </wp14:sizeRelV>
              </wp:anchor>
            </w:drawing>
          </mc:Choice>
          <mc:Fallback>
            <w:pict>
              <v:rect w14:anchorId="446BF2CE" id="Rectangle 4" o:spid="_x0000_s1026" style="position:absolute;margin-left:293.1pt;margin-top:12.45pt;width:232.15pt;height:80.2pt;z-index:-251541504;visibility:visible;mso-wrap-style:square;mso-width-percent:390;mso-height-percent:200;mso-wrap-distance-left:14.4pt;mso-wrap-distance-top:3.6pt;mso-wrap-distance-right:14.4pt;mso-wrap-distance-bottom:3.6pt;mso-position-horizontal:absolute;mso-position-horizontal-relative:margin;mso-position-vertical:absolute;mso-position-vertical-relative:text;mso-width-percent:390;mso-height-percent:2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" o:allowoverlap="f" fillcolor="#ee3d8d" strokecolor="white [3212]" strokeweight="6pt">
                <v:stroke linestyle="thinThin"/>
                <v:textbox style="mso-fit-shape-to-text:t" inset="14.4pt,14.4pt,14.4pt,14.4pt">
                  <w:txbxContent>
                    <w:p w14:paraId="20F57D4A" w14:textId="740316D7" w:rsidR="00AC1AE8" w:rsidRPr="004E5209" w:rsidRDefault="00AC1AE8" w:rsidP="00AD6FD5">
                      <w:pPr>
                        <w:spacing w:before="0" w:after="0"/>
                        <w:rPr>
                          <w:b/>
                          <w:iCs/>
                          <w:sz w:val="32"/>
                          <w:szCs w:val="32"/>
                        </w:rPr>
                      </w:pPr>
                      <w:r w:rsidRPr="004E5209">
                        <w:rPr>
                          <w:b/>
                          <w:iCs/>
                          <w:sz w:val="32"/>
                          <w:szCs w:val="32"/>
                        </w:rPr>
                        <w:t xml:space="preserve">Our </w:t>
                      </w:r>
                      <w:r>
                        <w:rPr>
                          <w:b/>
                          <w:iCs/>
                          <w:sz w:val="32"/>
                          <w:szCs w:val="32"/>
                        </w:rPr>
                        <w:t>Vision</w:t>
                      </w:r>
                    </w:p>
                    <w:p w14:paraId="04D442E0" w14:textId="300A3E37" w:rsidR="00AC1AE8" w:rsidRPr="00AA7D5B" w:rsidRDefault="00AC1AE8" w:rsidP="00AD6FD5">
                      <w:pPr>
                        <w:spacing w:after="0"/>
                        <w:jc w:val="center"/>
                        <w:rPr>
                          <w:iCs/>
                          <w:color w:val="FFFFFF" w:themeColor="background1"/>
                        </w:rPr>
                      </w:pPr>
                      <w:r w:rsidRPr="00AD6FD5">
                        <w:rPr>
                          <w:iCs/>
                          <w:color w:val="FFFFFF" w:themeColor="background1"/>
                          <w:szCs w:val="28"/>
                        </w:rPr>
                        <w:t>A better life for disabled people.</w:t>
                      </w:r>
                    </w:p>
                  </w:txbxContent>
                </v:textbox>
                <w10:wrap type="square" anchorx="margin"/>
              </v:rect>
            </w:pict>
          </mc:Fallback>
        </mc:AlternateContent>
      </w:r>
      <w:r w:rsidR="003D087C" w:rsidRPr="00F91F1E">
        <w:rPr>
          <w:rFonts w:ascii="Arial" w:hAnsi="Arial" w:cs="Arial"/>
        </w:rPr>
        <w:t>Objectives and activities</w:t>
      </w:r>
      <w:bookmarkEnd w:id="4"/>
    </w:p>
    <w:p w14:paraId="5EDDA418" w14:textId="3C282006" w:rsidR="00DE5E3E" w:rsidRPr="00F91F1E" w:rsidRDefault="00DE5E3E" w:rsidP="00DE5E3E">
      <w:pPr>
        <w:rPr>
          <w:rFonts w:ascii="Arial" w:hAnsi="Arial" w:cs="Arial"/>
        </w:rPr>
      </w:pPr>
      <w:r w:rsidRPr="00F91F1E">
        <w:rPr>
          <w:rFonts w:ascii="Arial" w:hAnsi="Arial" w:cs="Arial"/>
        </w:rPr>
        <w:t xml:space="preserve">We are a national charity working to achieve full access and inclusion for disabled people.  </w:t>
      </w:r>
    </w:p>
    <w:p w14:paraId="77ED1F95" w14:textId="027355E5" w:rsidR="00DE5E3E" w:rsidRPr="00F91F1E" w:rsidRDefault="00010A12" w:rsidP="00DE5E3E">
      <w:pPr>
        <w:rPr>
          <w:rFonts w:ascii="Arial" w:hAnsi="Arial" w:cs="Arial"/>
        </w:rPr>
      </w:pPr>
      <w:r w:rsidRPr="00F91F1E">
        <w:rPr>
          <w:rFonts w:ascii="Arial" w:hAnsi="Arial" w:cs="Arial"/>
          <w:noProof/>
          <w:lang w:val="en-US"/>
        </w:rPr>
        <mc:AlternateContent>
          <mc:Choice Requires="wps">
            <w:drawing>
              <wp:anchor distT="45720" distB="45720" distL="182880" distR="182880" simplePos="0" relativeHeight="251732992" behindDoc="1" locked="0" layoutInCell="1" allowOverlap="0" wp14:anchorId="197455F8" wp14:editId="66085941">
                <wp:simplePos x="0" y="0"/>
                <wp:positionH relativeFrom="margin">
                  <wp:posOffset>3708400</wp:posOffset>
                </wp:positionH>
                <wp:positionV relativeFrom="paragraph">
                  <wp:posOffset>307975</wp:posOffset>
                </wp:positionV>
                <wp:extent cx="3026410" cy="1466850"/>
                <wp:effectExtent l="38100" t="38100" r="43815" b="38100"/>
                <wp:wrapSquare wrapText="bothSides"/>
                <wp:docPr id="21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6410" cy="1466850"/>
                        </a:xfrm>
                        <a:prstGeom prst="rect">
                          <a:avLst/>
                        </a:prstGeom>
                        <a:solidFill>
                          <a:srgbClr val="EE3D8D"/>
                        </a:solidFill>
                        <a:ln w="76200" cmpd="dbl">
                          <a:solidFill>
                            <a:schemeClr val="bg1"/>
                          </a:solidFill>
                          <a:miter lim="800000"/>
                          <a:headEnd/>
                          <a:tailEnd/>
                        </a:ln>
                      </wps:spPr>
                      <wps:txbx>
                        <w:txbxContent>
                          <w:p w14:paraId="32B0407D" w14:textId="14960305" w:rsidR="00AC1AE8" w:rsidRPr="004E5209" w:rsidRDefault="00AC1AE8" w:rsidP="0000511A">
                            <w:pPr>
                              <w:spacing w:before="0" w:after="0" w:line="240" w:lineRule="auto"/>
                              <w:rPr>
                                <w:b/>
                                <w:iCs/>
                                <w:sz w:val="32"/>
                                <w:szCs w:val="32"/>
                              </w:rPr>
                            </w:pPr>
                            <w:r w:rsidRPr="004E5209">
                              <w:rPr>
                                <w:b/>
                                <w:iCs/>
                                <w:sz w:val="32"/>
                                <w:szCs w:val="32"/>
                              </w:rPr>
                              <w:t>Our Mission</w:t>
                            </w:r>
                          </w:p>
                          <w:p w14:paraId="540367AE" w14:textId="4B3E5E30" w:rsidR="00AC1AE8" w:rsidRPr="00AA7D5B" w:rsidRDefault="00AC1AE8" w:rsidP="0000511A">
                            <w:pPr>
                              <w:spacing w:after="0" w:line="240" w:lineRule="auto"/>
                              <w:jc w:val="center"/>
                              <w:rPr>
                                <w:iCs/>
                                <w:color w:val="FFFFFF" w:themeColor="background1"/>
                              </w:rPr>
                            </w:pPr>
                            <w:r w:rsidRPr="00AA7D5B">
                              <w:rPr>
                                <w:iCs/>
                                <w:color w:val="FFFFFF" w:themeColor="background1"/>
                                <w:szCs w:val="28"/>
                              </w:rPr>
                              <w:t>“Achieving full Access and Inclusion for disabled people in Scotland.”</w:t>
                            </w:r>
                          </w:p>
                        </w:txbxContent>
                      </wps:txbx>
                      <wps:bodyPr rot="0" vert="horz" wrap="square" lIns="182880" tIns="182880" rIns="182880" bIns="182880" anchor="ctr" anchorCtr="0" upright="1">
                        <a:noAutofit/>
                      </wps:bodyPr>
                    </wps:wsp>
                  </a:graphicData>
                </a:graphic>
                <wp14:sizeRelH relativeFrom="page">
                  <wp14:pctWidth>39000</wp14:pctWidth>
                </wp14:sizeRelH>
                <wp14:sizeRelV relativeFrom="page">
                  <wp14:pctHeight>0</wp14:pctHeight>
                </wp14:sizeRelV>
              </wp:anchor>
            </w:drawing>
          </mc:Choice>
          <mc:Fallback>
            <w:pict>
              <v:rect w14:anchorId="197455F8" id="_x0000_s1027" style="position:absolute;margin-left:292pt;margin-top:24.25pt;width:238.3pt;height:115.5pt;z-index:-251583488;visibility:visible;mso-wrap-style:square;mso-width-percent:390;mso-height-percent:0;mso-wrap-distance-left:14.4pt;mso-wrap-distance-top:3.6pt;mso-wrap-distance-right:14.4pt;mso-wrap-distance-bottom:3.6pt;mso-position-horizontal:absolute;mso-position-horizontal-relative:margin;mso-position-vertical:absolute;mso-position-vertical-relative:text;mso-width-percent:39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" o:allowoverlap="f" fillcolor="#ee3d8d" strokecolor="white [3212]" strokeweight="6pt">
                <v:stroke linestyle="thinThin"/>
                <v:textbox inset="14.4pt,14.4pt,14.4pt,14.4pt">
                  <w:txbxContent>
                    <w:p w14:paraId="32B0407D" w14:textId="14960305" w:rsidR="00AC1AE8" w:rsidRPr="004E5209" w:rsidRDefault="00AC1AE8" w:rsidP="0000511A">
                      <w:pPr>
                        <w:spacing w:before="0" w:after="0" w:line="240" w:lineRule="auto"/>
                        <w:rPr>
                          <w:b/>
                          <w:iCs/>
                          <w:sz w:val="32"/>
                          <w:szCs w:val="32"/>
                        </w:rPr>
                      </w:pPr>
                      <w:r w:rsidRPr="004E5209">
                        <w:rPr>
                          <w:b/>
                          <w:iCs/>
                          <w:sz w:val="32"/>
                          <w:szCs w:val="32"/>
                        </w:rPr>
                        <w:t>Our Mission</w:t>
                      </w:r>
                    </w:p>
                    <w:p w14:paraId="540367AE" w14:textId="4B3E5E30" w:rsidR="00AC1AE8" w:rsidRPr="00AA7D5B" w:rsidRDefault="00AC1AE8" w:rsidP="0000511A">
                      <w:pPr>
                        <w:spacing w:after="0" w:line="240" w:lineRule="auto"/>
                        <w:jc w:val="center"/>
                        <w:rPr>
                          <w:iCs/>
                          <w:color w:val="FFFFFF" w:themeColor="background1"/>
                        </w:rPr>
                      </w:pPr>
                      <w:r w:rsidRPr="00AA7D5B">
                        <w:rPr>
                          <w:iCs/>
                          <w:color w:val="FFFFFF" w:themeColor="background1"/>
                          <w:szCs w:val="28"/>
                        </w:rPr>
                        <w:t>“Achieving full Access and Inclusion for disabled people in Scotland.”</w:t>
                      </w:r>
                    </w:p>
                  </w:txbxContent>
                </v:textbox>
                <w10:wrap type="square" anchorx="margin"/>
              </v:rect>
            </w:pict>
          </mc:Fallback>
        </mc:AlternateContent>
      </w:r>
      <w:r w:rsidR="00DE5E3E" w:rsidRPr="00F91F1E">
        <w:rPr>
          <w:rFonts w:ascii="Arial" w:hAnsi="Arial" w:cs="Arial"/>
        </w:rPr>
        <w:t xml:space="preserve">We promote access in its widest sense, including access to the built and natural environment and access to the same opportunities that are enjoyed by others in our communities; promoting a life of dignity, respect and independence. </w:t>
      </w:r>
    </w:p>
    <w:p w14:paraId="5EE1826D" w14:textId="1D9C024C" w:rsidR="00DE5E3E" w:rsidRPr="00F91F1E" w:rsidRDefault="00DE5E3E" w:rsidP="00DE5E3E">
      <w:pPr>
        <w:rPr>
          <w:rFonts w:ascii="Arial" w:hAnsi="Arial" w:cs="Arial"/>
        </w:rPr>
      </w:pPr>
      <w:r w:rsidRPr="00F91F1E">
        <w:rPr>
          <w:rFonts w:ascii="Arial" w:hAnsi="Arial" w:cs="Arial"/>
        </w:rPr>
        <w:t xml:space="preserve">Our aim is for every disabled person to have the opportunity to participate in a fulfilling life.  We represent the views of individuals with any type of impairment, as well as disability organisations and groups who share our values. </w:t>
      </w:r>
    </w:p>
    <w:p w14:paraId="4A49729B" w14:textId="5185E978" w:rsidR="00AD6FD5" w:rsidRPr="00F91F1E" w:rsidRDefault="00DE5E3E" w:rsidP="00DF1553">
      <w:pPr>
        <w:rPr>
          <w:rFonts w:ascii="Arial" w:hAnsi="Arial" w:cs="Arial"/>
        </w:rPr>
      </w:pPr>
      <w:r w:rsidRPr="00F91F1E">
        <w:rPr>
          <w:rFonts w:ascii="Arial" w:hAnsi="Arial" w:cs="Arial"/>
        </w:rPr>
        <w:t>This annual report covers progress on Disability Equality Scotland’s objectives and activities between 1 April 201</w:t>
      </w:r>
      <w:r w:rsidR="005C28D6" w:rsidRPr="00F91F1E">
        <w:rPr>
          <w:rFonts w:ascii="Arial" w:hAnsi="Arial" w:cs="Arial"/>
        </w:rPr>
        <w:t>8</w:t>
      </w:r>
      <w:r w:rsidRPr="00F91F1E">
        <w:rPr>
          <w:rFonts w:ascii="Arial" w:hAnsi="Arial" w:cs="Arial"/>
        </w:rPr>
        <w:t xml:space="preserve"> and </w:t>
      </w:r>
      <w:r w:rsidR="00AC1AE8" w:rsidRPr="00F91F1E">
        <w:rPr>
          <w:rFonts w:ascii="Arial" w:hAnsi="Arial" w:cs="Arial"/>
        </w:rPr>
        <w:t xml:space="preserve">31 </w:t>
      </w:r>
      <w:r w:rsidRPr="00F91F1E">
        <w:rPr>
          <w:rFonts w:ascii="Arial" w:hAnsi="Arial" w:cs="Arial"/>
        </w:rPr>
        <w:t>March 201</w:t>
      </w:r>
      <w:r w:rsidR="005C28D6" w:rsidRPr="00F91F1E">
        <w:rPr>
          <w:rFonts w:ascii="Arial" w:hAnsi="Arial" w:cs="Arial"/>
        </w:rPr>
        <w:t>9</w:t>
      </w:r>
      <w:r w:rsidRPr="00F91F1E">
        <w:rPr>
          <w:rFonts w:ascii="Arial" w:hAnsi="Arial" w:cs="Arial"/>
        </w:rPr>
        <w:t xml:space="preserve">.  </w:t>
      </w:r>
    </w:p>
    <w:p w14:paraId="20E90450" w14:textId="6B4FC2D2" w:rsidR="00DF1553" w:rsidRPr="00F91F1E" w:rsidRDefault="00010A12" w:rsidP="00DF1553">
      <w:pPr>
        <w:rPr>
          <w:rFonts w:ascii="Arial" w:hAnsi="Arial" w:cs="Arial"/>
        </w:rPr>
      </w:pPr>
      <w:r w:rsidRPr="00F91F1E">
        <w:rPr>
          <w:rFonts w:ascii="Arial" w:hAnsi="Arial" w:cs="Arial"/>
        </w:rPr>
        <w:t>Our objectives</w:t>
      </w:r>
      <w:r w:rsidR="00DF1553" w:rsidRPr="00F91F1E">
        <w:rPr>
          <w:rFonts w:ascii="Arial" w:hAnsi="Arial" w:cs="Arial"/>
        </w:rPr>
        <w:t xml:space="preserve"> as set out in our governing document</w:t>
      </w:r>
      <w:r w:rsidRPr="00F91F1E">
        <w:rPr>
          <w:rFonts w:ascii="Arial" w:hAnsi="Arial" w:cs="Arial"/>
        </w:rPr>
        <w:t xml:space="preserve"> are</w:t>
      </w:r>
      <w:r w:rsidR="00DF1553" w:rsidRPr="00F91F1E">
        <w:rPr>
          <w:rFonts w:ascii="Arial" w:hAnsi="Arial" w:cs="Arial"/>
        </w:rPr>
        <w:t>:</w:t>
      </w:r>
    </w:p>
    <w:p w14:paraId="26573446" w14:textId="48DE3FB5" w:rsidR="00DF1553" w:rsidRPr="00F91F1E" w:rsidRDefault="00DF1553" w:rsidP="004C2B78">
      <w:pPr>
        <w:widowControl w:val="0"/>
        <w:numPr>
          <w:ilvl w:val="0"/>
          <w:numId w:val="10"/>
        </w:numPr>
        <w:overflowPunct w:val="0"/>
        <w:autoSpaceDE w:val="0"/>
        <w:autoSpaceDN w:val="0"/>
        <w:adjustRightInd w:val="0"/>
        <w:ind w:left="426" w:hanging="426"/>
        <w:rPr>
          <w:rFonts w:ascii="Arial" w:hAnsi="Arial" w:cs="Arial"/>
        </w:rPr>
      </w:pPr>
      <w:r w:rsidRPr="00F91F1E">
        <w:rPr>
          <w:rFonts w:ascii="Arial" w:hAnsi="Arial" w:cs="Arial"/>
        </w:rPr>
        <w:t>to promote the benefit of disabled people in Scotland by encouraging communication between disabled people and national and local organisations concerned with the inclusion of disabled people in society;</w:t>
      </w:r>
    </w:p>
    <w:p w14:paraId="7A7D38A5" w14:textId="77777777" w:rsidR="00DF1553" w:rsidRPr="00F91F1E" w:rsidRDefault="00DF1553" w:rsidP="004C2B78">
      <w:pPr>
        <w:widowControl w:val="0"/>
        <w:numPr>
          <w:ilvl w:val="0"/>
          <w:numId w:val="10"/>
        </w:numPr>
        <w:overflowPunct w:val="0"/>
        <w:autoSpaceDE w:val="0"/>
        <w:autoSpaceDN w:val="0"/>
        <w:adjustRightInd w:val="0"/>
        <w:ind w:left="426" w:hanging="426"/>
        <w:rPr>
          <w:rFonts w:ascii="Arial" w:hAnsi="Arial" w:cs="Arial"/>
        </w:rPr>
      </w:pPr>
      <w:r w:rsidRPr="00F91F1E">
        <w:rPr>
          <w:rFonts w:ascii="Arial" w:hAnsi="Arial" w:cs="Arial"/>
        </w:rPr>
        <w:t xml:space="preserve">to advance the education of the public about disability equality and accessible environments, and to effect positive change in attitude and awareness of disability. </w:t>
      </w:r>
    </w:p>
    <w:p w14:paraId="6AC5A091" w14:textId="64D087CC" w:rsidR="00DF1553" w:rsidRPr="00F91F1E" w:rsidRDefault="00DF1553" w:rsidP="0000511A">
      <w:pPr>
        <w:pStyle w:val="Heading2"/>
        <w:rPr>
          <w:rFonts w:ascii="Arial" w:hAnsi="Arial" w:cs="Arial"/>
        </w:rPr>
      </w:pPr>
      <w:bookmarkStart w:id="5" w:name="_Toc491864994"/>
      <w:r w:rsidRPr="00F91F1E">
        <w:rPr>
          <w:rFonts w:ascii="Arial" w:hAnsi="Arial" w:cs="Arial"/>
        </w:rPr>
        <w:lastRenderedPageBreak/>
        <w:t>Main Objectives for the Year</w:t>
      </w:r>
      <w:bookmarkEnd w:id="5"/>
    </w:p>
    <w:p w14:paraId="74C48CF3" w14:textId="4BC25927" w:rsidR="00DF1553" w:rsidRPr="00F91F1E" w:rsidRDefault="009C443E" w:rsidP="00DF1553">
      <w:pPr>
        <w:rPr>
          <w:rFonts w:ascii="Arial" w:hAnsi="Arial" w:cs="Arial"/>
        </w:rPr>
      </w:pPr>
      <w:r w:rsidRPr="00F91F1E">
        <w:rPr>
          <w:rFonts w:ascii="Arial" w:hAnsi="Arial" w:cs="Arial"/>
        </w:rPr>
        <w:t xml:space="preserve">Disability Equality Scotland </w:t>
      </w:r>
      <w:r w:rsidR="00DF1553" w:rsidRPr="00F91F1E">
        <w:rPr>
          <w:rFonts w:ascii="Arial" w:hAnsi="Arial" w:cs="Arial"/>
        </w:rPr>
        <w:t xml:space="preserve">has been involved in </w:t>
      </w:r>
      <w:r w:rsidR="00CF0E5D" w:rsidRPr="00F91F1E">
        <w:rPr>
          <w:rFonts w:ascii="Arial" w:hAnsi="Arial" w:cs="Arial"/>
        </w:rPr>
        <w:t>many</w:t>
      </w:r>
      <w:r w:rsidR="00DF1553" w:rsidRPr="00F91F1E">
        <w:rPr>
          <w:rFonts w:ascii="Arial" w:hAnsi="Arial" w:cs="Arial"/>
        </w:rPr>
        <w:t xml:space="preserve"> projects, all of which focus on the organisation’s principles to:</w:t>
      </w:r>
    </w:p>
    <w:p w14:paraId="336034B9" w14:textId="77777777" w:rsidR="00DF1553" w:rsidRPr="00F91F1E" w:rsidRDefault="00DF1553" w:rsidP="004C2B78">
      <w:pPr>
        <w:pStyle w:val="ListParagraph"/>
        <w:widowControl w:val="0"/>
        <w:numPr>
          <w:ilvl w:val="0"/>
          <w:numId w:val="1"/>
        </w:numPr>
        <w:overflowPunct w:val="0"/>
        <w:autoSpaceDE w:val="0"/>
        <w:autoSpaceDN w:val="0"/>
        <w:adjustRightInd w:val="0"/>
        <w:ind w:left="426" w:hanging="426"/>
        <w:rPr>
          <w:rFonts w:ascii="Arial" w:hAnsi="Arial" w:cs="Arial"/>
        </w:rPr>
      </w:pPr>
      <w:r w:rsidRPr="00F91F1E">
        <w:rPr>
          <w:rFonts w:ascii="Arial" w:hAnsi="Arial" w:cs="Arial"/>
        </w:rPr>
        <w:t>Promote and raise awareness of equality and access Scotland-wide.</w:t>
      </w:r>
      <w:r w:rsidRPr="00F91F1E">
        <w:rPr>
          <w:rFonts w:ascii="Arial" w:hAnsi="Arial" w:cs="Arial"/>
        </w:rPr>
        <w:br/>
      </w:r>
    </w:p>
    <w:p w14:paraId="0CD36D29" w14:textId="7F23F6D5" w:rsidR="00DF1553" w:rsidRPr="00F91F1E" w:rsidRDefault="00DF1553" w:rsidP="004C2B78">
      <w:pPr>
        <w:pStyle w:val="ListParagraph"/>
        <w:widowControl w:val="0"/>
        <w:numPr>
          <w:ilvl w:val="0"/>
          <w:numId w:val="1"/>
        </w:numPr>
        <w:overflowPunct w:val="0"/>
        <w:autoSpaceDE w:val="0"/>
        <w:autoSpaceDN w:val="0"/>
        <w:adjustRightInd w:val="0"/>
        <w:ind w:left="426" w:hanging="426"/>
        <w:rPr>
          <w:rFonts w:ascii="Arial" w:hAnsi="Arial" w:cs="Arial"/>
        </w:rPr>
      </w:pPr>
      <w:r w:rsidRPr="00F91F1E">
        <w:rPr>
          <w:rFonts w:ascii="Arial" w:hAnsi="Arial" w:cs="Arial"/>
        </w:rPr>
        <w:t>Improve access to participation and engagement for disabled people in issues</w:t>
      </w:r>
      <w:r w:rsidR="00AC1AE8" w:rsidRPr="00F91F1E">
        <w:rPr>
          <w:rFonts w:ascii="Arial" w:hAnsi="Arial" w:cs="Arial"/>
        </w:rPr>
        <w:t>,</w:t>
      </w:r>
      <w:r w:rsidRPr="00F91F1E">
        <w:rPr>
          <w:rFonts w:ascii="Arial" w:hAnsi="Arial" w:cs="Arial"/>
        </w:rPr>
        <w:t xml:space="preserve"> which affect them on a local and national level.</w:t>
      </w:r>
      <w:r w:rsidRPr="00F91F1E">
        <w:rPr>
          <w:rFonts w:ascii="Arial" w:hAnsi="Arial" w:cs="Arial"/>
        </w:rPr>
        <w:br/>
      </w:r>
    </w:p>
    <w:p w14:paraId="260F6A1B" w14:textId="2982517D" w:rsidR="00DF1553" w:rsidRPr="00F91F1E" w:rsidRDefault="00DF1553" w:rsidP="004C2B78">
      <w:pPr>
        <w:pStyle w:val="ListParagraph"/>
        <w:widowControl w:val="0"/>
        <w:numPr>
          <w:ilvl w:val="0"/>
          <w:numId w:val="1"/>
        </w:numPr>
        <w:overflowPunct w:val="0"/>
        <w:autoSpaceDE w:val="0"/>
        <w:autoSpaceDN w:val="0"/>
        <w:adjustRightInd w:val="0"/>
        <w:ind w:left="426" w:hanging="426"/>
        <w:rPr>
          <w:rFonts w:ascii="Arial" w:hAnsi="Arial" w:cs="Arial"/>
        </w:rPr>
      </w:pPr>
      <w:r w:rsidRPr="00F91F1E">
        <w:rPr>
          <w:rFonts w:ascii="Arial" w:hAnsi="Arial" w:cs="Arial"/>
        </w:rPr>
        <w:t>Promote action to make Scotland, Scottish institutions and services more accessible to disabled people.</w:t>
      </w:r>
      <w:r w:rsidRPr="00F91F1E">
        <w:rPr>
          <w:rFonts w:ascii="Arial" w:hAnsi="Arial" w:cs="Arial"/>
        </w:rPr>
        <w:br/>
      </w:r>
    </w:p>
    <w:p w14:paraId="386647BB" w14:textId="39440F1C" w:rsidR="00DF1553" w:rsidRPr="00F91F1E" w:rsidRDefault="00DF1553" w:rsidP="004C2B78">
      <w:pPr>
        <w:pStyle w:val="ListParagraph"/>
        <w:widowControl w:val="0"/>
        <w:numPr>
          <w:ilvl w:val="0"/>
          <w:numId w:val="1"/>
        </w:numPr>
        <w:overflowPunct w:val="0"/>
        <w:autoSpaceDE w:val="0"/>
        <w:autoSpaceDN w:val="0"/>
        <w:adjustRightInd w:val="0"/>
        <w:ind w:left="426" w:hanging="426"/>
        <w:rPr>
          <w:rFonts w:ascii="Arial" w:hAnsi="Arial" w:cs="Arial"/>
        </w:rPr>
      </w:pPr>
      <w:r w:rsidRPr="00F91F1E">
        <w:rPr>
          <w:rFonts w:ascii="Arial" w:hAnsi="Arial" w:cs="Arial"/>
        </w:rPr>
        <w:t>Promote accessibility and equality amongst employers across all sectors, encouraging meaningful and long-term employment for disabled people</w:t>
      </w:r>
      <w:r w:rsidRPr="00F91F1E">
        <w:rPr>
          <w:rFonts w:ascii="Arial" w:hAnsi="Arial" w:cs="Arial"/>
        </w:rPr>
        <w:br/>
      </w:r>
    </w:p>
    <w:p w14:paraId="46DA9412" w14:textId="2E48F42C" w:rsidR="00DF1553" w:rsidRPr="00F91F1E" w:rsidRDefault="00DF1553" w:rsidP="004C2B78">
      <w:pPr>
        <w:pStyle w:val="ListParagraph"/>
        <w:widowControl w:val="0"/>
        <w:numPr>
          <w:ilvl w:val="0"/>
          <w:numId w:val="1"/>
        </w:numPr>
        <w:overflowPunct w:val="0"/>
        <w:autoSpaceDE w:val="0"/>
        <w:autoSpaceDN w:val="0"/>
        <w:adjustRightInd w:val="0"/>
        <w:ind w:left="426" w:hanging="426"/>
        <w:rPr>
          <w:rFonts w:ascii="Arial" w:hAnsi="Arial" w:cs="Arial"/>
        </w:rPr>
      </w:pPr>
      <w:r w:rsidRPr="00F91F1E">
        <w:rPr>
          <w:rFonts w:ascii="Arial" w:hAnsi="Arial" w:cs="Arial"/>
        </w:rPr>
        <w:t>Build good relationships with key players in the disability field and identify opportunities for partnership working.</w:t>
      </w:r>
    </w:p>
    <w:p w14:paraId="4A6F46C9" w14:textId="2BF8CB75" w:rsidR="00DF1553" w:rsidRPr="00F91F1E" w:rsidRDefault="00DF1553" w:rsidP="00DF1553">
      <w:pPr>
        <w:rPr>
          <w:rFonts w:ascii="Arial" w:hAnsi="Arial" w:cs="Arial"/>
        </w:rPr>
      </w:pPr>
      <w:r w:rsidRPr="00F91F1E">
        <w:rPr>
          <w:rFonts w:ascii="Arial" w:hAnsi="Arial" w:cs="Arial"/>
        </w:rPr>
        <w:t>The following pages are the main areas of work delivered through funding from the Equality Unit, Adult Care and Support (Access Panel Project) and Transport Scotland</w:t>
      </w:r>
      <w:r w:rsidR="00AC1AE8" w:rsidRPr="00F91F1E">
        <w:rPr>
          <w:rFonts w:ascii="Arial" w:hAnsi="Arial" w:cs="Arial"/>
        </w:rPr>
        <w:t xml:space="preserve"> (Bus, Accessibility and Active Travel Directorate)</w:t>
      </w:r>
      <w:r w:rsidRPr="00F91F1E">
        <w:rPr>
          <w:rFonts w:ascii="Arial" w:hAnsi="Arial" w:cs="Arial"/>
        </w:rPr>
        <w:t>.</w:t>
      </w:r>
    </w:p>
    <w:p w14:paraId="4DC4BB07" w14:textId="1C6822D0" w:rsidR="00010A12" w:rsidRPr="00F91F1E" w:rsidRDefault="00010A12">
      <w:pPr>
        <w:spacing w:before="0" w:after="200"/>
        <w:rPr>
          <w:rFonts w:ascii="Arial" w:eastAsiaTheme="majorEastAsia" w:hAnsi="Arial" w:cs="Arial"/>
          <w:b/>
          <w:color w:val="EE3D8D"/>
          <w:sz w:val="36"/>
          <w:szCs w:val="32"/>
          <w:lang w:val="en-US"/>
        </w:rPr>
      </w:pPr>
      <w:bookmarkStart w:id="6" w:name="_Toc491864995"/>
      <w:bookmarkStart w:id="7" w:name="_Toc491865068"/>
      <w:bookmarkStart w:id="8" w:name="_Toc491865429"/>
      <w:bookmarkStart w:id="9" w:name="_Toc492132505"/>
      <w:bookmarkStart w:id="10" w:name="_Toc519515600"/>
      <w:r w:rsidRPr="00F91F1E">
        <w:rPr>
          <w:rFonts w:ascii="Arial" w:hAnsi="Arial" w:cs="Arial"/>
          <w:lang w:val="en-US"/>
        </w:rPr>
        <w:br w:type="page"/>
      </w:r>
    </w:p>
    <w:p w14:paraId="32371775" w14:textId="422DBFF6" w:rsidR="00DF1553" w:rsidRPr="00F91F1E" w:rsidRDefault="00DF1553" w:rsidP="00DF1553">
      <w:pPr>
        <w:pStyle w:val="Heading1"/>
        <w:rPr>
          <w:rFonts w:ascii="Arial" w:hAnsi="Arial" w:cs="Arial"/>
          <w:sz w:val="24"/>
          <w:szCs w:val="24"/>
        </w:rPr>
      </w:pPr>
      <w:r w:rsidRPr="00F91F1E">
        <w:rPr>
          <w:rFonts w:ascii="Arial" w:hAnsi="Arial" w:cs="Arial"/>
          <w:lang w:val="en-US"/>
        </w:rPr>
        <w:lastRenderedPageBreak/>
        <w:t>Membership</w:t>
      </w:r>
      <w:bookmarkEnd w:id="6"/>
      <w:bookmarkEnd w:id="7"/>
      <w:bookmarkEnd w:id="8"/>
      <w:bookmarkEnd w:id="9"/>
      <w:bookmarkEnd w:id="10"/>
    </w:p>
    <w:p w14:paraId="57DA96DE" w14:textId="77777777" w:rsidR="00D91869" w:rsidRDefault="00D91869" w:rsidP="00DF1553">
      <w:pPr>
        <w:rPr>
          <w:rFonts w:ascii="Arial" w:hAnsi="Arial" w:cs="Arial"/>
        </w:rPr>
      </w:pPr>
    </w:p>
    <w:p w14:paraId="153D26C9" w14:textId="0C489721" w:rsidR="00DF1553" w:rsidRPr="00F91F1E" w:rsidRDefault="00D91869" w:rsidP="00DF1553">
      <w:pPr>
        <w:rPr>
          <w:rFonts w:ascii="Arial" w:hAnsi="Arial" w:cs="Arial"/>
        </w:rPr>
      </w:pPr>
      <w:r w:rsidRPr="00F91F1E">
        <w:rPr>
          <w:rFonts w:ascii="Arial" w:hAnsi="Arial" w:cs="Arial"/>
          <w:noProof/>
          <w:lang w:val="en-US"/>
        </w:rPr>
        <w:drawing>
          <wp:anchor distT="0" distB="0" distL="114300" distR="114300" simplePos="0" relativeHeight="251792384" behindDoc="0" locked="0" layoutInCell="1" allowOverlap="1" wp14:anchorId="6278F2DE" wp14:editId="039528BD">
            <wp:simplePos x="0" y="0"/>
            <wp:positionH relativeFrom="margin">
              <wp:align>right</wp:align>
            </wp:positionH>
            <wp:positionV relativeFrom="margin">
              <wp:posOffset>735910</wp:posOffset>
            </wp:positionV>
            <wp:extent cx="3600000" cy="3060161"/>
            <wp:effectExtent l="0" t="0" r="635" b="698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S Membership.png"/>
                    <pic:cNvPicPr/>
                  </pic:nvPicPr>
                  <pic:blipFill>
                    <a:blip r:embed="rId15"/>
                    <a:stretch>
                      <a:fillRect/>
                    </a:stretch>
                  </pic:blipFill>
                  <pic:spPr>
                    <a:xfrm>
                      <a:off x="0" y="0"/>
                      <a:ext cx="3600000" cy="3060161"/>
                    </a:xfrm>
                    <a:prstGeom prst="rect">
                      <a:avLst/>
                    </a:prstGeom>
                  </pic:spPr>
                </pic:pic>
              </a:graphicData>
            </a:graphic>
            <wp14:sizeRelH relativeFrom="margin">
              <wp14:pctWidth>0</wp14:pctWidth>
            </wp14:sizeRelH>
            <wp14:sizeRelV relativeFrom="margin">
              <wp14:pctHeight>0</wp14:pctHeight>
            </wp14:sizeRelV>
          </wp:anchor>
        </w:drawing>
      </w:r>
      <w:r w:rsidR="0020257C" w:rsidRPr="00F91F1E">
        <w:rPr>
          <w:rFonts w:ascii="Arial" w:hAnsi="Arial" w:cs="Arial"/>
        </w:rPr>
        <w:t xml:space="preserve">We </w:t>
      </w:r>
      <w:r w:rsidR="00DF1553" w:rsidRPr="00F91F1E">
        <w:rPr>
          <w:rFonts w:ascii="Arial" w:hAnsi="Arial" w:cs="Arial"/>
        </w:rPr>
        <w:t>work with our members to promote equality for disabled people in Scotland.</w:t>
      </w:r>
    </w:p>
    <w:p w14:paraId="52F5EEF4" w14:textId="1170CA6C" w:rsidR="00B1663A" w:rsidRPr="00F91F1E" w:rsidRDefault="00DF1553" w:rsidP="00DF1553">
      <w:pPr>
        <w:rPr>
          <w:rFonts w:ascii="Arial" w:hAnsi="Arial" w:cs="Arial"/>
        </w:rPr>
      </w:pPr>
      <w:r w:rsidRPr="00F91F1E">
        <w:rPr>
          <w:rFonts w:ascii="Arial" w:hAnsi="Arial" w:cs="Arial"/>
        </w:rPr>
        <w:t>We regularly ask our members for their views on many diverse policy issues which then directly feed into our policy work and government consultation responses.</w:t>
      </w:r>
    </w:p>
    <w:p w14:paraId="174B3C09" w14:textId="0B98E483" w:rsidR="00B1663A" w:rsidRPr="00F91F1E" w:rsidRDefault="00B1663A" w:rsidP="00DF1553">
      <w:pPr>
        <w:rPr>
          <w:rFonts w:ascii="Arial" w:hAnsi="Arial" w:cs="Arial"/>
        </w:rPr>
      </w:pPr>
      <w:r w:rsidRPr="00F91F1E">
        <w:rPr>
          <w:rFonts w:ascii="Arial" w:hAnsi="Arial" w:cs="Arial"/>
        </w:rPr>
        <w:t xml:space="preserve">We make sure members have opportunities to meet and network with relevant audiences. </w:t>
      </w:r>
      <w:r w:rsidR="00EE78E4" w:rsidRPr="00F91F1E">
        <w:rPr>
          <w:rFonts w:ascii="Arial" w:hAnsi="Arial" w:cs="Arial"/>
        </w:rPr>
        <w:t xml:space="preserve"> </w:t>
      </w:r>
      <w:r w:rsidRPr="00F91F1E">
        <w:rPr>
          <w:rFonts w:ascii="Arial" w:hAnsi="Arial" w:cs="Arial"/>
        </w:rPr>
        <w:t>We help members make the right connections.</w:t>
      </w:r>
    </w:p>
    <w:p w14:paraId="00893E36" w14:textId="64D3A8B5" w:rsidR="00DF1553" w:rsidRPr="00F91F1E" w:rsidRDefault="00B1663A" w:rsidP="00DF1553">
      <w:pPr>
        <w:rPr>
          <w:rFonts w:ascii="Arial" w:hAnsi="Arial" w:cs="Arial"/>
        </w:rPr>
      </w:pPr>
      <w:r w:rsidRPr="00F91F1E">
        <w:rPr>
          <w:rFonts w:ascii="Arial" w:hAnsi="Arial" w:cs="Arial"/>
        </w:rPr>
        <w:t>During the period from 1 April 201</w:t>
      </w:r>
      <w:r w:rsidR="00BD626B" w:rsidRPr="00F91F1E">
        <w:rPr>
          <w:rFonts w:ascii="Arial" w:hAnsi="Arial" w:cs="Arial"/>
        </w:rPr>
        <w:t>8</w:t>
      </w:r>
      <w:r w:rsidRPr="00F91F1E">
        <w:rPr>
          <w:rFonts w:ascii="Arial" w:hAnsi="Arial" w:cs="Arial"/>
        </w:rPr>
        <w:t xml:space="preserve"> to 31 March 201</w:t>
      </w:r>
      <w:r w:rsidR="00BD626B" w:rsidRPr="00F91F1E">
        <w:rPr>
          <w:rFonts w:ascii="Arial" w:hAnsi="Arial" w:cs="Arial"/>
        </w:rPr>
        <w:t>9</w:t>
      </w:r>
      <w:r w:rsidRPr="00F91F1E">
        <w:rPr>
          <w:rFonts w:ascii="Arial" w:hAnsi="Arial" w:cs="Arial"/>
        </w:rPr>
        <w:t xml:space="preserve"> we had 83 new members join us. (68 Individual and 15 Corporate), resulting in a </w:t>
      </w:r>
      <w:r w:rsidRPr="00F91F1E">
        <w:rPr>
          <w:rFonts w:ascii="Arial" w:hAnsi="Arial" w:cs="Arial"/>
          <w:b/>
          <w:szCs w:val="28"/>
        </w:rPr>
        <w:t>1</w:t>
      </w:r>
      <w:r w:rsidR="000340AA" w:rsidRPr="00F91F1E">
        <w:rPr>
          <w:rFonts w:ascii="Arial" w:hAnsi="Arial" w:cs="Arial"/>
          <w:b/>
          <w:szCs w:val="28"/>
        </w:rPr>
        <w:t>3</w:t>
      </w:r>
      <w:r w:rsidRPr="00F91F1E">
        <w:rPr>
          <w:rFonts w:ascii="Arial" w:hAnsi="Arial" w:cs="Arial"/>
          <w:b/>
          <w:szCs w:val="28"/>
        </w:rPr>
        <w:t>% increase</w:t>
      </w:r>
      <w:r w:rsidRPr="00F91F1E">
        <w:rPr>
          <w:rFonts w:ascii="Arial" w:hAnsi="Arial" w:cs="Arial"/>
        </w:rPr>
        <w:t xml:space="preserve"> in our overall membership, this brought our membership total to </w:t>
      </w:r>
      <w:r w:rsidR="000340AA" w:rsidRPr="00F91F1E">
        <w:rPr>
          <w:rFonts w:ascii="Arial" w:hAnsi="Arial" w:cs="Arial"/>
        </w:rPr>
        <w:t>730</w:t>
      </w:r>
      <w:r w:rsidRPr="00F91F1E">
        <w:rPr>
          <w:rFonts w:ascii="Arial" w:hAnsi="Arial" w:cs="Arial"/>
        </w:rPr>
        <w:t xml:space="preserve"> members:</w:t>
      </w:r>
    </w:p>
    <w:p w14:paraId="06863FA4" w14:textId="0A3A5613" w:rsidR="00B1663A" w:rsidRPr="00F91F1E" w:rsidRDefault="000340AA" w:rsidP="004C2B78">
      <w:pPr>
        <w:pStyle w:val="ListParagraph"/>
        <w:numPr>
          <w:ilvl w:val="0"/>
          <w:numId w:val="2"/>
        </w:numPr>
        <w:rPr>
          <w:rFonts w:ascii="Arial" w:hAnsi="Arial" w:cs="Arial"/>
        </w:rPr>
      </w:pPr>
      <w:r w:rsidRPr="00F91F1E">
        <w:rPr>
          <w:rFonts w:ascii="Arial" w:hAnsi="Arial" w:cs="Arial"/>
        </w:rPr>
        <w:t>578</w:t>
      </w:r>
      <w:r w:rsidR="00B1663A" w:rsidRPr="00F91F1E">
        <w:rPr>
          <w:rFonts w:ascii="Arial" w:hAnsi="Arial" w:cs="Arial"/>
        </w:rPr>
        <w:t xml:space="preserve"> Individual members</w:t>
      </w:r>
    </w:p>
    <w:p w14:paraId="5E8E2F61" w14:textId="1707002C" w:rsidR="00B1663A" w:rsidRPr="00F91F1E" w:rsidRDefault="00B1663A" w:rsidP="004C2B78">
      <w:pPr>
        <w:pStyle w:val="ListParagraph"/>
        <w:numPr>
          <w:ilvl w:val="0"/>
          <w:numId w:val="2"/>
        </w:numPr>
        <w:rPr>
          <w:rFonts w:ascii="Arial" w:hAnsi="Arial" w:cs="Arial"/>
        </w:rPr>
      </w:pPr>
      <w:r w:rsidRPr="00F91F1E">
        <w:rPr>
          <w:rFonts w:ascii="Arial" w:hAnsi="Arial" w:cs="Arial"/>
        </w:rPr>
        <w:t>11</w:t>
      </w:r>
      <w:r w:rsidR="000340AA" w:rsidRPr="00F91F1E">
        <w:rPr>
          <w:rFonts w:ascii="Arial" w:hAnsi="Arial" w:cs="Arial"/>
        </w:rPr>
        <w:t>4</w:t>
      </w:r>
      <w:r w:rsidRPr="00F91F1E">
        <w:rPr>
          <w:rFonts w:ascii="Arial" w:hAnsi="Arial" w:cs="Arial"/>
        </w:rPr>
        <w:t xml:space="preserve"> Corporate members</w:t>
      </w:r>
    </w:p>
    <w:p w14:paraId="1CA4EB92" w14:textId="1BF80743" w:rsidR="00B1663A" w:rsidRPr="00F91F1E" w:rsidRDefault="00B1663A" w:rsidP="004C2B78">
      <w:pPr>
        <w:pStyle w:val="ListParagraph"/>
        <w:numPr>
          <w:ilvl w:val="0"/>
          <w:numId w:val="2"/>
        </w:numPr>
        <w:rPr>
          <w:rFonts w:ascii="Arial" w:hAnsi="Arial" w:cs="Arial"/>
        </w:rPr>
      </w:pPr>
      <w:r w:rsidRPr="00F91F1E">
        <w:rPr>
          <w:rFonts w:ascii="Arial" w:hAnsi="Arial" w:cs="Arial"/>
        </w:rPr>
        <w:t>3</w:t>
      </w:r>
      <w:r w:rsidR="000340AA" w:rsidRPr="00F91F1E">
        <w:rPr>
          <w:rFonts w:ascii="Arial" w:hAnsi="Arial" w:cs="Arial"/>
        </w:rPr>
        <w:t>8</w:t>
      </w:r>
      <w:r w:rsidRPr="00F91F1E">
        <w:rPr>
          <w:rFonts w:ascii="Arial" w:hAnsi="Arial" w:cs="Arial"/>
        </w:rPr>
        <w:t xml:space="preserve"> Access Panels</w:t>
      </w:r>
    </w:p>
    <w:p w14:paraId="08D44280" w14:textId="111DBCC2" w:rsidR="0028697D" w:rsidRPr="00F91F1E" w:rsidRDefault="008A01C6" w:rsidP="00B1663A">
      <w:pPr>
        <w:rPr>
          <w:rFonts w:ascii="Arial" w:hAnsi="Arial" w:cs="Arial"/>
          <w:b/>
          <w:bCs/>
          <w:sz w:val="32"/>
          <w:szCs w:val="32"/>
        </w:rPr>
      </w:pPr>
      <w:r w:rsidRPr="00F91F1E">
        <w:rPr>
          <w:rFonts w:ascii="Arial" w:hAnsi="Arial" w:cs="Arial"/>
          <w:b/>
          <w:bCs/>
          <w:sz w:val="32"/>
          <w:szCs w:val="32"/>
        </w:rPr>
        <w:t>What difference has our Members</w:t>
      </w:r>
      <w:r w:rsidR="00035477" w:rsidRPr="00F91F1E">
        <w:rPr>
          <w:rFonts w:ascii="Arial" w:hAnsi="Arial" w:cs="Arial"/>
          <w:b/>
          <w:bCs/>
          <w:sz w:val="32"/>
          <w:szCs w:val="32"/>
        </w:rPr>
        <w:t>hip</w:t>
      </w:r>
      <w:r w:rsidRPr="00F91F1E">
        <w:rPr>
          <w:rFonts w:ascii="Arial" w:hAnsi="Arial" w:cs="Arial"/>
          <w:b/>
          <w:bCs/>
          <w:sz w:val="32"/>
          <w:szCs w:val="32"/>
        </w:rPr>
        <w:t xml:space="preserve"> made…</w:t>
      </w:r>
    </w:p>
    <w:p w14:paraId="19F126FD" w14:textId="4563FAA5" w:rsidR="008A01C6" w:rsidRPr="00F91F1E" w:rsidRDefault="00035477" w:rsidP="00B1663A">
      <w:pPr>
        <w:rPr>
          <w:rFonts w:ascii="Arial" w:hAnsi="Arial" w:cs="Arial"/>
          <w:szCs w:val="28"/>
        </w:rPr>
      </w:pPr>
      <w:r w:rsidRPr="00F91F1E">
        <w:rPr>
          <w:rFonts w:ascii="Arial" w:hAnsi="Arial" w:cs="Arial"/>
          <w:szCs w:val="28"/>
        </w:rPr>
        <w:t xml:space="preserve">Members </w:t>
      </w:r>
      <w:r w:rsidR="008A01C6" w:rsidRPr="00F91F1E">
        <w:rPr>
          <w:rFonts w:ascii="Arial" w:hAnsi="Arial" w:cs="Arial"/>
          <w:szCs w:val="28"/>
        </w:rPr>
        <w:t>are at the heart of all</w:t>
      </w:r>
      <w:r w:rsidRPr="00F91F1E">
        <w:rPr>
          <w:rFonts w:ascii="Arial" w:hAnsi="Arial" w:cs="Arial"/>
          <w:szCs w:val="28"/>
        </w:rPr>
        <w:t xml:space="preserve"> our work and projects</w:t>
      </w:r>
      <w:r w:rsidR="008A01C6" w:rsidRPr="00F91F1E">
        <w:rPr>
          <w:rFonts w:ascii="Arial" w:hAnsi="Arial" w:cs="Arial"/>
          <w:szCs w:val="28"/>
        </w:rPr>
        <w:t>.  Our members have a direct say in what we do and how we do it, inputting ideas and evidence to direct our work</w:t>
      </w:r>
      <w:r w:rsidR="00AC1AE8" w:rsidRPr="00F91F1E">
        <w:rPr>
          <w:rFonts w:ascii="Arial" w:hAnsi="Arial" w:cs="Arial"/>
          <w:szCs w:val="28"/>
        </w:rPr>
        <w:t xml:space="preserve"> and sharing their lived experiences to allow us to identify what changes are required in our pursuit for full access and inclusion for disabled people</w:t>
      </w:r>
      <w:r w:rsidR="008A01C6" w:rsidRPr="00F91F1E">
        <w:rPr>
          <w:rFonts w:ascii="Arial" w:hAnsi="Arial" w:cs="Arial"/>
          <w:szCs w:val="28"/>
        </w:rPr>
        <w:t>.</w:t>
      </w:r>
    </w:p>
    <w:p w14:paraId="2EF1859A" w14:textId="77777777" w:rsidR="004E1084" w:rsidRPr="00F91F1E" w:rsidRDefault="004E1084">
      <w:pPr>
        <w:spacing w:before="0" w:after="200"/>
        <w:rPr>
          <w:rFonts w:ascii="Arial" w:eastAsiaTheme="majorEastAsia" w:hAnsi="Arial" w:cs="Arial"/>
          <w:b/>
          <w:color w:val="EE3D8D"/>
          <w:sz w:val="36"/>
          <w:szCs w:val="32"/>
          <w:lang w:val="en-US"/>
        </w:rPr>
      </w:pPr>
      <w:bookmarkStart w:id="11" w:name="_Toc491864997"/>
      <w:bookmarkStart w:id="12" w:name="_Toc491865069"/>
      <w:bookmarkStart w:id="13" w:name="_Toc491865430"/>
      <w:bookmarkStart w:id="14" w:name="_Toc492132506"/>
      <w:bookmarkStart w:id="15" w:name="_Toc519515601"/>
      <w:r w:rsidRPr="00F91F1E">
        <w:rPr>
          <w:rFonts w:ascii="Arial" w:hAnsi="Arial" w:cs="Arial"/>
          <w:lang w:val="en-US"/>
        </w:rPr>
        <w:br w:type="page"/>
      </w:r>
    </w:p>
    <w:p w14:paraId="2BE527E9" w14:textId="66D5B72D" w:rsidR="00DF1553" w:rsidRPr="00F91F1E" w:rsidRDefault="009C443E" w:rsidP="006C71D7">
      <w:pPr>
        <w:pStyle w:val="Heading1"/>
        <w:rPr>
          <w:rFonts w:ascii="Arial" w:hAnsi="Arial" w:cs="Arial"/>
          <w:sz w:val="24"/>
          <w:szCs w:val="24"/>
        </w:rPr>
      </w:pPr>
      <w:r w:rsidRPr="00F91F1E">
        <w:rPr>
          <w:rFonts w:ascii="Arial" w:hAnsi="Arial" w:cs="Arial"/>
          <w:lang w:val="en-US"/>
        </w:rPr>
        <w:lastRenderedPageBreak/>
        <w:t>Disability Equality Scotland News</w:t>
      </w:r>
      <w:r w:rsidR="00DF1553" w:rsidRPr="00F91F1E">
        <w:rPr>
          <w:rFonts w:ascii="Arial" w:hAnsi="Arial" w:cs="Arial"/>
          <w:lang w:val="en-US"/>
        </w:rPr>
        <w:t xml:space="preserve">: </w:t>
      </w:r>
      <w:r w:rsidR="009030DE" w:rsidRPr="00F91F1E">
        <w:rPr>
          <w:rFonts w:ascii="Arial" w:hAnsi="Arial" w:cs="Arial"/>
          <w:lang w:val="en-US"/>
        </w:rPr>
        <w:br/>
        <w:t>E</w:t>
      </w:r>
      <w:r w:rsidR="00DF1553" w:rsidRPr="00F91F1E">
        <w:rPr>
          <w:rFonts w:ascii="Arial" w:hAnsi="Arial" w:cs="Arial"/>
          <w:lang w:val="en-US"/>
        </w:rPr>
        <w:t>mail newsletter</w:t>
      </w:r>
      <w:bookmarkEnd w:id="11"/>
      <w:bookmarkEnd w:id="12"/>
      <w:bookmarkEnd w:id="13"/>
      <w:bookmarkEnd w:id="14"/>
      <w:bookmarkEnd w:id="15"/>
      <w:r w:rsidR="009030DE" w:rsidRPr="00F91F1E">
        <w:rPr>
          <w:rFonts w:ascii="Arial" w:hAnsi="Arial" w:cs="Arial"/>
          <w:lang w:val="en-US"/>
        </w:rPr>
        <w:t xml:space="preserve"> and Magazine ‘Open Door’</w:t>
      </w:r>
    </w:p>
    <w:p w14:paraId="38D3815D" w14:textId="0297AF7D" w:rsidR="00DF1553" w:rsidRPr="00F91F1E" w:rsidRDefault="009C443E" w:rsidP="009030DE">
      <w:pPr>
        <w:rPr>
          <w:rFonts w:ascii="Arial" w:hAnsi="Arial" w:cs="Arial"/>
        </w:rPr>
      </w:pPr>
      <w:r w:rsidRPr="00F91F1E">
        <w:rPr>
          <w:rFonts w:ascii="Arial" w:hAnsi="Arial" w:cs="Arial"/>
        </w:rPr>
        <w:t>Disability Equality Scotland News</w:t>
      </w:r>
      <w:r w:rsidR="00DF1553" w:rsidRPr="00F91F1E">
        <w:rPr>
          <w:rFonts w:ascii="Arial" w:hAnsi="Arial" w:cs="Arial"/>
        </w:rPr>
        <w:t xml:space="preserve"> is our members’ </w:t>
      </w:r>
      <w:r w:rsidR="00035477" w:rsidRPr="00F91F1E">
        <w:rPr>
          <w:rFonts w:ascii="Arial" w:hAnsi="Arial" w:cs="Arial"/>
        </w:rPr>
        <w:t xml:space="preserve">monthly </w:t>
      </w:r>
      <w:r w:rsidR="00DF1553" w:rsidRPr="00F91F1E">
        <w:rPr>
          <w:rFonts w:ascii="Arial" w:hAnsi="Arial" w:cs="Arial"/>
        </w:rPr>
        <w:t>email newsletter</w:t>
      </w:r>
      <w:r w:rsidR="00035477" w:rsidRPr="00F91F1E">
        <w:rPr>
          <w:rFonts w:ascii="Arial" w:hAnsi="Arial" w:cs="Arial"/>
        </w:rPr>
        <w:t>. It is well received by our members.</w:t>
      </w:r>
    </w:p>
    <w:p w14:paraId="7FFC1AD2" w14:textId="44CA659B" w:rsidR="00035477" w:rsidRPr="00937713" w:rsidRDefault="00035477" w:rsidP="00937713">
      <w:pPr>
        <w:pStyle w:val="Heading1"/>
        <w:jc w:val="center"/>
        <w:rPr>
          <w:rFonts w:ascii="Arial" w:hAnsi="Arial" w:cs="Arial"/>
          <w:color w:val="595959" w:themeColor="text1" w:themeTint="A6"/>
        </w:rPr>
      </w:pPr>
      <w:r w:rsidRPr="00937713">
        <w:rPr>
          <w:rFonts w:ascii="Arial" w:eastAsiaTheme="minorHAnsi" w:hAnsi="Arial" w:cs="Arial"/>
          <w:bCs/>
          <w:color w:val="595959" w:themeColor="text1" w:themeTint="A6"/>
          <w:sz w:val="28"/>
          <w:szCs w:val="22"/>
        </w:rPr>
        <w:t>“Thanks for the newsletters – they’ve been really useful – always something in them to pass on to colleagues or people we support!”</w:t>
      </w:r>
    </w:p>
    <w:p w14:paraId="34F8597C" w14:textId="5F71AC9E" w:rsidR="00EB75AF" w:rsidRPr="00F91F1E" w:rsidRDefault="00DF1553" w:rsidP="00DC14EF">
      <w:pPr>
        <w:rPr>
          <w:rFonts w:ascii="Arial" w:hAnsi="Arial" w:cs="Arial"/>
        </w:rPr>
      </w:pPr>
      <w:r w:rsidRPr="00F91F1E">
        <w:rPr>
          <w:rFonts w:ascii="Arial" w:hAnsi="Arial" w:cs="Arial"/>
        </w:rPr>
        <w:t xml:space="preserve">Our Open Door Magazine is our </w:t>
      </w:r>
      <w:r w:rsidR="00035477" w:rsidRPr="00F91F1E">
        <w:rPr>
          <w:rFonts w:ascii="Arial" w:hAnsi="Arial" w:cs="Arial"/>
        </w:rPr>
        <w:t xml:space="preserve">quarterly </w:t>
      </w:r>
      <w:r w:rsidRPr="00F91F1E">
        <w:rPr>
          <w:rFonts w:ascii="Arial" w:hAnsi="Arial" w:cs="Arial"/>
        </w:rPr>
        <w:t xml:space="preserve">members’ magazine.  </w:t>
      </w:r>
      <w:bookmarkStart w:id="16" w:name="_Toc491865001"/>
      <w:bookmarkStart w:id="17" w:name="_Toc491865071"/>
      <w:bookmarkStart w:id="18" w:name="_Toc491865432"/>
      <w:bookmarkStart w:id="19" w:name="_Toc492132508"/>
      <w:bookmarkStart w:id="20" w:name="_Toc519515603"/>
      <w:r w:rsidR="009030DE" w:rsidRPr="00F91F1E">
        <w:rPr>
          <w:rFonts w:ascii="Arial" w:hAnsi="Arial" w:cs="Arial"/>
        </w:rPr>
        <w:t>In the last year, four editions have been published</w:t>
      </w:r>
      <w:r w:rsidR="00EB75AF" w:rsidRPr="00F91F1E">
        <w:rPr>
          <w:rFonts w:ascii="Arial" w:hAnsi="Arial" w:cs="Arial"/>
        </w:rPr>
        <w:t>:</w:t>
      </w:r>
    </w:p>
    <w:p w14:paraId="5E69B48C" w14:textId="58F14074" w:rsidR="00EB75AF" w:rsidRPr="00F91F1E" w:rsidRDefault="00EB75AF" w:rsidP="004C2B78">
      <w:pPr>
        <w:pStyle w:val="ListParagraph"/>
        <w:numPr>
          <w:ilvl w:val="0"/>
          <w:numId w:val="14"/>
        </w:numPr>
        <w:rPr>
          <w:rFonts w:ascii="Arial" w:hAnsi="Arial" w:cs="Arial"/>
        </w:rPr>
      </w:pPr>
      <w:r w:rsidRPr="00F91F1E">
        <w:rPr>
          <w:rFonts w:ascii="Arial" w:hAnsi="Arial" w:cs="Arial"/>
        </w:rPr>
        <w:t>Issue 48 published April 2018</w:t>
      </w:r>
    </w:p>
    <w:p w14:paraId="18405912" w14:textId="258257F9" w:rsidR="00EB75AF" w:rsidRPr="00F91F1E" w:rsidRDefault="00EB75AF" w:rsidP="004C2B78">
      <w:pPr>
        <w:pStyle w:val="ListParagraph"/>
        <w:numPr>
          <w:ilvl w:val="0"/>
          <w:numId w:val="14"/>
        </w:numPr>
        <w:rPr>
          <w:rFonts w:ascii="Arial" w:hAnsi="Arial" w:cs="Arial"/>
        </w:rPr>
      </w:pPr>
      <w:r w:rsidRPr="00F91F1E">
        <w:rPr>
          <w:rFonts w:ascii="Arial" w:hAnsi="Arial" w:cs="Arial"/>
        </w:rPr>
        <w:t>Issue 49 published July 2018</w:t>
      </w:r>
    </w:p>
    <w:p w14:paraId="77A5C4D4" w14:textId="67C6D1CC" w:rsidR="00EB75AF" w:rsidRPr="00F91F1E" w:rsidRDefault="00EB75AF" w:rsidP="004C2B78">
      <w:pPr>
        <w:pStyle w:val="ListParagraph"/>
        <w:numPr>
          <w:ilvl w:val="0"/>
          <w:numId w:val="14"/>
        </w:numPr>
        <w:rPr>
          <w:rFonts w:ascii="Arial" w:hAnsi="Arial" w:cs="Arial"/>
        </w:rPr>
      </w:pPr>
      <w:r w:rsidRPr="00F91F1E">
        <w:rPr>
          <w:rFonts w:ascii="Arial" w:hAnsi="Arial" w:cs="Arial"/>
        </w:rPr>
        <w:t>Issue 50 - 'bumper 50th edition' published December 2018</w:t>
      </w:r>
    </w:p>
    <w:p w14:paraId="2AE0ED1D" w14:textId="3B0D6408" w:rsidR="00EB75AF" w:rsidRPr="00F91F1E" w:rsidRDefault="00EB75AF" w:rsidP="004C2B78">
      <w:pPr>
        <w:pStyle w:val="ListParagraph"/>
        <w:numPr>
          <w:ilvl w:val="0"/>
          <w:numId w:val="14"/>
        </w:numPr>
        <w:rPr>
          <w:rFonts w:ascii="Arial" w:hAnsi="Arial" w:cs="Arial"/>
        </w:rPr>
      </w:pPr>
      <w:r w:rsidRPr="00F91F1E">
        <w:rPr>
          <w:rFonts w:ascii="Arial" w:hAnsi="Arial" w:cs="Arial"/>
        </w:rPr>
        <w:t>Issue 51 - published April 2019</w:t>
      </w:r>
    </w:p>
    <w:p w14:paraId="24DBE6E5" w14:textId="4E1C97F4" w:rsidR="009030DE" w:rsidRPr="00F91F1E" w:rsidRDefault="00EB75AF" w:rsidP="00EB75AF">
      <w:pPr>
        <w:rPr>
          <w:rFonts w:ascii="Arial" w:hAnsi="Arial" w:cs="Arial"/>
          <w:b/>
          <w:bCs/>
          <w:sz w:val="32"/>
          <w:szCs w:val="32"/>
        </w:rPr>
      </w:pPr>
      <w:r w:rsidRPr="00F91F1E">
        <w:rPr>
          <w:rFonts w:ascii="Arial" w:hAnsi="Arial" w:cs="Arial"/>
          <w:b/>
          <w:bCs/>
          <w:sz w:val="32"/>
          <w:szCs w:val="32"/>
        </w:rPr>
        <w:t>What difference has our Newsletters and Magazines made…</w:t>
      </w:r>
    </w:p>
    <w:p w14:paraId="2FC126D3" w14:textId="709E1B09" w:rsidR="00035477" w:rsidRPr="00F91F1E" w:rsidRDefault="00035477" w:rsidP="009030DE">
      <w:pPr>
        <w:rPr>
          <w:rFonts w:ascii="Arial" w:hAnsi="Arial" w:cs="Arial"/>
        </w:rPr>
      </w:pPr>
      <w:r w:rsidRPr="00F91F1E">
        <w:rPr>
          <w:rFonts w:ascii="Arial" w:hAnsi="Arial" w:cs="Arial"/>
        </w:rPr>
        <w:t xml:space="preserve">We send Open Door to MSPs and key partners, highlighting and promoting our work widely.  Feedback is always very positive. </w:t>
      </w:r>
    </w:p>
    <w:p w14:paraId="1DE3D564" w14:textId="39456324" w:rsidR="009030DE" w:rsidRPr="00937713" w:rsidRDefault="009030DE" w:rsidP="00937713">
      <w:pPr>
        <w:jc w:val="center"/>
        <w:rPr>
          <w:rFonts w:ascii="Arial" w:hAnsi="Arial" w:cs="Arial"/>
          <w:b/>
          <w:bCs/>
          <w:color w:val="595959" w:themeColor="text1" w:themeTint="A6"/>
        </w:rPr>
      </w:pPr>
      <w:r w:rsidRPr="00937713">
        <w:rPr>
          <w:rFonts w:ascii="Arial" w:hAnsi="Arial" w:cs="Arial"/>
          <w:b/>
          <w:bCs/>
          <w:color w:val="595959" w:themeColor="text1" w:themeTint="A6"/>
        </w:rPr>
        <w:t>“What an incredibly informative magazine – very well done.”</w:t>
      </w:r>
    </w:p>
    <w:p w14:paraId="5322BA50" w14:textId="4C2D22A3" w:rsidR="009030DE" w:rsidRPr="00F91F1E" w:rsidRDefault="009030DE" w:rsidP="009030DE">
      <w:pPr>
        <w:rPr>
          <w:rFonts w:ascii="Arial" w:hAnsi="Arial" w:cs="Arial"/>
        </w:rPr>
      </w:pPr>
      <w:r w:rsidRPr="00F91F1E">
        <w:rPr>
          <w:rFonts w:ascii="Arial" w:hAnsi="Arial" w:cs="Arial"/>
        </w:rPr>
        <w:t xml:space="preserve">All issues of Open Door can be accessed </w:t>
      </w:r>
      <w:r w:rsidR="00937713">
        <w:rPr>
          <w:rFonts w:ascii="Arial" w:hAnsi="Arial" w:cs="Arial"/>
        </w:rPr>
        <w:t>on</w:t>
      </w:r>
      <w:r w:rsidRPr="00F91F1E">
        <w:rPr>
          <w:rFonts w:ascii="Arial" w:hAnsi="Arial" w:cs="Arial"/>
        </w:rPr>
        <w:t xml:space="preserve"> our website: </w:t>
      </w:r>
      <w:hyperlink r:id="rId16" w:history="1">
        <w:r w:rsidRPr="00F91F1E">
          <w:rPr>
            <w:rStyle w:val="Hyperlink"/>
            <w:rFonts w:ascii="Arial" w:hAnsi="Arial" w:cs="Arial"/>
          </w:rPr>
          <w:t>http://disabilityequality.scot/information/open-door-magazine/</w:t>
        </w:r>
      </w:hyperlink>
      <w:r w:rsidRPr="00F91F1E">
        <w:rPr>
          <w:rFonts w:ascii="Arial" w:hAnsi="Arial" w:cs="Arial"/>
        </w:rPr>
        <w:t xml:space="preserve"> </w:t>
      </w:r>
    </w:p>
    <w:p w14:paraId="287CD175" w14:textId="77777777" w:rsidR="00D91869" w:rsidRDefault="00D91869">
      <w:pPr>
        <w:spacing w:before="0" w:after="200"/>
        <w:rPr>
          <w:rFonts w:ascii="Arial" w:eastAsiaTheme="majorEastAsia" w:hAnsi="Arial" w:cs="Arial"/>
          <w:b/>
          <w:color w:val="EE3D8D"/>
          <w:sz w:val="36"/>
          <w:szCs w:val="32"/>
          <w:lang w:val="en-US"/>
        </w:rPr>
      </w:pPr>
      <w:r>
        <w:rPr>
          <w:rFonts w:ascii="Arial" w:hAnsi="Arial" w:cs="Arial"/>
          <w:lang w:val="en-US"/>
        </w:rPr>
        <w:br w:type="page"/>
      </w:r>
    </w:p>
    <w:p w14:paraId="1D5E57C9" w14:textId="2AD61609" w:rsidR="00DF1553" w:rsidRPr="00F91F1E" w:rsidRDefault="00DF1553" w:rsidP="00D91869">
      <w:pPr>
        <w:pStyle w:val="Heading1"/>
        <w:rPr>
          <w:rFonts w:ascii="Arial" w:hAnsi="Arial" w:cs="Arial"/>
          <w:sz w:val="24"/>
          <w:szCs w:val="24"/>
        </w:rPr>
      </w:pPr>
      <w:r w:rsidRPr="00F91F1E">
        <w:rPr>
          <w:rFonts w:ascii="Arial" w:hAnsi="Arial" w:cs="Arial"/>
          <w:lang w:val="en-US"/>
        </w:rPr>
        <w:lastRenderedPageBreak/>
        <w:t>Consultations</w:t>
      </w:r>
      <w:bookmarkEnd w:id="16"/>
      <w:bookmarkEnd w:id="17"/>
      <w:bookmarkEnd w:id="18"/>
      <w:bookmarkEnd w:id="19"/>
      <w:bookmarkEnd w:id="20"/>
    </w:p>
    <w:p w14:paraId="3299C563" w14:textId="72B09C8F" w:rsidR="00D91869" w:rsidRDefault="00D91869" w:rsidP="00DF1553">
      <w:pPr>
        <w:rPr>
          <w:rFonts w:ascii="Arial" w:hAnsi="Arial" w:cs="Arial"/>
        </w:rPr>
      </w:pPr>
      <w:r>
        <w:rPr>
          <w:rFonts w:ascii="Arial" w:hAnsi="Arial" w:cs="Arial"/>
          <w:noProof/>
          <w:sz w:val="24"/>
          <w:szCs w:val="24"/>
        </w:rPr>
        <w:drawing>
          <wp:anchor distT="0" distB="0" distL="114300" distR="114300" simplePos="0" relativeHeight="251810816" behindDoc="0" locked="0" layoutInCell="1" allowOverlap="1" wp14:anchorId="292267B0" wp14:editId="7C7316C7">
            <wp:simplePos x="0" y="0"/>
            <wp:positionH relativeFrom="margin">
              <wp:align>right</wp:align>
            </wp:positionH>
            <wp:positionV relativeFrom="margin">
              <wp:posOffset>764125</wp:posOffset>
            </wp:positionV>
            <wp:extent cx="3600000" cy="6313647"/>
            <wp:effectExtent l="0" t="0" r="635" b="0"/>
            <wp:wrapSquare wrapText="bothSides"/>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ES consultation.png"/>
                    <pic:cNvPicPr/>
                  </pic:nvPicPr>
                  <pic:blipFill>
                    <a:blip r:embed="rId17"/>
                    <a:stretch>
                      <a:fillRect/>
                    </a:stretch>
                  </pic:blipFill>
                  <pic:spPr>
                    <a:xfrm>
                      <a:off x="0" y="0"/>
                      <a:ext cx="3600000" cy="6313647"/>
                    </a:xfrm>
                    <a:prstGeom prst="rect">
                      <a:avLst/>
                    </a:prstGeom>
                  </pic:spPr>
                </pic:pic>
              </a:graphicData>
            </a:graphic>
            <wp14:sizeRelH relativeFrom="margin">
              <wp14:pctWidth>0</wp14:pctWidth>
            </wp14:sizeRelH>
            <wp14:sizeRelV relativeFrom="margin">
              <wp14:pctHeight>0</wp14:pctHeight>
            </wp14:sizeRelV>
          </wp:anchor>
        </w:drawing>
      </w:r>
    </w:p>
    <w:p w14:paraId="1C27B5ED" w14:textId="59B22CD8" w:rsidR="00937713" w:rsidRDefault="00DF1553" w:rsidP="00DF1553">
      <w:pPr>
        <w:rPr>
          <w:rFonts w:ascii="Arial" w:hAnsi="Arial" w:cs="Arial"/>
        </w:rPr>
      </w:pPr>
      <w:r w:rsidRPr="00F91F1E">
        <w:rPr>
          <w:rFonts w:ascii="Arial" w:hAnsi="Arial" w:cs="Arial"/>
        </w:rPr>
        <w:t>From April 201</w:t>
      </w:r>
      <w:r w:rsidR="0028697D" w:rsidRPr="00F91F1E">
        <w:rPr>
          <w:rFonts w:ascii="Arial" w:hAnsi="Arial" w:cs="Arial"/>
        </w:rPr>
        <w:t>8</w:t>
      </w:r>
      <w:r w:rsidRPr="00F91F1E">
        <w:rPr>
          <w:rFonts w:ascii="Arial" w:hAnsi="Arial" w:cs="Arial"/>
        </w:rPr>
        <w:t xml:space="preserve"> to March 201</w:t>
      </w:r>
      <w:r w:rsidR="0028697D" w:rsidRPr="00F91F1E">
        <w:rPr>
          <w:rFonts w:ascii="Arial" w:hAnsi="Arial" w:cs="Arial"/>
        </w:rPr>
        <w:t>9</w:t>
      </w:r>
      <w:r w:rsidRPr="00F91F1E">
        <w:rPr>
          <w:rFonts w:ascii="Arial" w:hAnsi="Arial" w:cs="Arial"/>
        </w:rPr>
        <w:t xml:space="preserve">, we </w:t>
      </w:r>
      <w:r w:rsidR="004639A1" w:rsidRPr="00F91F1E">
        <w:rPr>
          <w:rFonts w:ascii="Arial" w:hAnsi="Arial" w:cs="Arial"/>
        </w:rPr>
        <w:t xml:space="preserve">undertook </w:t>
      </w:r>
      <w:r w:rsidR="006B1038">
        <w:rPr>
          <w:rFonts w:ascii="Arial" w:hAnsi="Arial" w:cs="Arial"/>
        </w:rPr>
        <w:t>ten</w:t>
      </w:r>
      <w:r w:rsidR="004639A1" w:rsidRPr="00F91F1E">
        <w:rPr>
          <w:rFonts w:ascii="Arial" w:hAnsi="Arial" w:cs="Arial"/>
        </w:rPr>
        <w:t xml:space="preserve"> </w:t>
      </w:r>
      <w:r w:rsidRPr="00F91F1E">
        <w:rPr>
          <w:rFonts w:ascii="Arial" w:hAnsi="Arial" w:cs="Arial"/>
        </w:rPr>
        <w:t xml:space="preserve">consultations with our members.  </w:t>
      </w:r>
      <w:r w:rsidR="00035477" w:rsidRPr="00F91F1E">
        <w:rPr>
          <w:rFonts w:ascii="Arial" w:hAnsi="Arial" w:cs="Arial"/>
        </w:rPr>
        <w:t>The topics included</w:t>
      </w:r>
      <w:r w:rsidR="00937713">
        <w:rPr>
          <w:rFonts w:ascii="Arial" w:hAnsi="Arial" w:cs="Arial"/>
        </w:rPr>
        <w:t>:</w:t>
      </w:r>
    </w:p>
    <w:p w14:paraId="71F5282C" w14:textId="236F4C83" w:rsidR="006B1038" w:rsidRPr="006B1038" w:rsidRDefault="006B1038" w:rsidP="006B1038">
      <w:pPr>
        <w:pStyle w:val="ListParagraph"/>
        <w:numPr>
          <w:ilvl w:val="0"/>
          <w:numId w:val="31"/>
        </w:numPr>
        <w:rPr>
          <w:rFonts w:ascii="Arial" w:hAnsi="Arial" w:cs="Arial"/>
        </w:rPr>
      </w:pPr>
      <w:r w:rsidRPr="006B1038">
        <w:rPr>
          <w:rFonts w:ascii="Arial" w:hAnsi="Arial" w:cs="Arial"/>
        </w:rPr>
        <w:t>Social Isolation and Loneliness strategy</w:t>
      </w:r>
      <w:r>
        <w:rPr>
          <w:rFonts w:ascii="Arial" w:hAnsi="Arial" w:cs="Arial"/>
        </w:rPr>
        <w:br/>
      </w:r>
    </w:p>
    <w:p w14:paraId="651304D6" w14:textId="7FD70298" w:rsidR="006B1038" w:rsidRPr="006B1038" w:rsidRDefault="006B1038" w:rsidP="006B1038">
      <w:pPr>
        <w:pStyle w:val="ListParagraph"/>
        <w:numPr>
          <w:ilvl w:val="0"/>
          <w:numId w:val="31"/>
        </w:numPr>
        <w:rPr>
          <w:rFonts w:ascii="Arial" w:hAnsi="Arial" w:cs="Arial"/>
        </w:rPr>
      </w:pPr>
      <w:r w:rsidRPr="006B1038">
        <w:rPr>
          <w:rFonts w:ascii="Arial" w:hAnsi="Arial" w:cs="Arial"/>
        </w:rPr>
        <w:t>Scottish Health Council Draft Strategic Plan</w:t>
      </w:r>
      <w:r>
        <w:rPr>
          <w:rFonts w:ascii="Arial" w:hAnsi="Arial" w:cs="Arial"/>
        </w:rPr>
        <w:br/>
      </w:r>
    </w:p>
    <w:p w14:paraId="25AD7277" w14:textId="768B8C95" w:rsidR="006B1038" w:rsidRPr="006B1038" w:rsidRDefault="006B1038" w:rsidP="006B1038">
      <w:pPr>
        <w:pStyle w:val="ListParagraph"/>
        <w:numPr>
          <w:ilvl w:val="0"/>
          <w:numId w:val="31"/>
        </w:numPr>
        <w:rPr>
          <w:rFonts w:ascii="Arial" w:hAnsi="Arial" w:cs="Arial"/>
        </w:rPr>
      </w:pPr>
      <w:r w:rsidRPr="006B1038">
        <w:rPr>
          <w:rFonts w:ascii="Arial" w:hAnsi="Arial" w:cs="Arial"/>
        </w:rPr>
        <w:t>Democracy Matters</w:t>
      </w:r>
      <w:r>
        <w:rPr>
          <w:rFonts w:ascii="Arial" w:hAnsi="Arial" w:cs="Arial"/>
        </w:rPr>
        <w:br/>
      </w:r>
    </w:p>
    <w:p w14:paraId="0A0D0837" w14:textId="629D2AA3" w:rsidR="006B1038" w:rsidRPr="006B1038" w:rsidRDefault="006B1038" w:rsidP="006B1038">
      <w:pPr>
        <w:pStyle w:val="ListParagraph"/>
        <w:numPr>
          <w:ilvl w:val="0"/>
          <w:numId w:val="31"/>
        </w:numPr>
        <w:rPr>
          <w:rFonts w:ascii="Arial" w:hAnsi="Arial" w:cs="Arial"/>
        </w:rPr>
      </w:pPr>
      <w:r w:rsidRPr="006B1038">
        <w:rPr>
          <w:rFonts w:ascii="Arial" w:hAnsi="Arial" w:cs="Arial"/>
        </w:rPr>
        <w:t>Changing Scottish Hate Crime Legislation</w:t>
      </w:r>
      <w:r>
        <w:rPr>
          <w:rFonts w:ascii="Arial" w:hAnsi="Arial" w:cs="Arial"/>
        </w:rPr>
        <w:br/>
      </w:r>
    </w:p>
    <w:p w14:paraId="3100D64F" w14:textId="16FA6309" w:rsidR="006B1038" w:rsidRPr="006B1038" w:rsidRDefault="006B1038" w:rsidP="006B1038">
      <w:pPr>
        <w:pStyle w:val="ListParagraph"/>
        <w:numPr>
          <w:ilvl w:val="0"/>
          <w:numId w:val="31"/>
        </w:numPr>
        <w:rPr>
          <w:rFonts w:ascii="Arial" w:hAnsi="Arial" w:cs="Arial"/>
        </w:rPr>
      </w:pPr>
      <w:r w:rsidRPr="006B1038">
        <w:rPr>
          <w:rFonts w:ascii="Arial" w:hAnsi="Arial" w:cs="Arial"/>
        </w:rPr>
        <w:t xml:space="preserve">Disability Employment Gap </w:t>
      </w:r>
    </w:p>
    <w:p w14:paraId="082A749C" w14:textId="42798874" w:rsidR="006B1038" w:rsidRPr="006B1038" w:rsidRDefault="006B1038" w:rsidP="006B1038">
      <w:pPr>
        <w:pStyle w:val="ListParagraph"/>
        <w:numPr>
          <w:ilvl w:val="0"/>
          <w:numId w:val="31"/>
        </w:numPr>
        <w:rPr>
          <w:rFonts w:ascii="Arial" w:hAnsi="Arial" w:cs="Arial"/>
        </w:rPr>
      </w:pPr>
      <w:r w:rsidRPr="006B1038">
        <w:rPr>
          <w:rFonts w:ascii="Arial" w:hAnsi="Arial" w:cs="Arial"/>
        </w:rPr>
        <w:t>Automated Vehicles - Scottish Law Commission</w:t>
      </w:r>
      <w:r>
        <w:rPr>
          <w:rFonts w:ascii="Arial" w:hAnsi="Arial" w:cs="Arial"/>
        </w:rPr>
        <w:br/>
      </w:r>
    </w:p>
    <w:p w14:paraId="5FC84B54" w14:textId="4B74B0CB" w:rsidR="006B1038" w:rsidRPr="006B1038" w:rsidRDefault="006B1038" w:rsidP="006B1038">
      <w:pPr>
        <w:pStyle w:val="ListParagraph"/>
        <w:numPr>
          <w:ilvl w:val="0"/>
          <w:numId w:val="31"/>
        </w:numPr>
        <w:rPr>
          <w:rFonts w:ascii="Arial" w:hAnsi="Arial" w:cs="Arial"/>
        </w:rPr>
      </w:pPr>
      <w:r w:rsidRPr="006B1038">
        <w:rPr>
          <w:rFonts w:ascii="Arial" w:hAnsi="Arial" w:cs="Arial"/>
        </w:rPr>
        <w:t>Transport Bill - pavement parking</w:t>
      </w:r>
      <w:r>
        <w:rPr>
          <w:rFonts w:ascii="Arial" w:hAnsi="Arial" w:cs="Arial"/>
        </w:rPr>
        <w:br/>
      </w:r>
    </w:p>
    <w:p w14:paraId="21FEBA5F" w14:textId="56AF2FBD" w:rsidR="006B1038" w:rsidRPr="006B1038" w:rsidRDefault="006B1038" w:rsidP="006B1038">
      <w:pPr>
        <w:pStyle w:val="ListParagraph"/>
        <w:numPr>
          <w:ilvl w:val="0"/>
          <w:numId w:val="31"/>
        </w:numPr>
        <w:rPr>
          <w:rFonts w:ascii="Arial" w:hAnsi="Arial" w:cs="Arial"/>
        </w:rPr>
      </w:pPr>
      <w:r w:rsidRPr="006B1038">
        <w:rPr>
          <w:rFonts w:ascii="Arial" w:hAnsi="Arial" w:cs="Arial"/>
        </w:rPr>
        <w:t>EHRC Draft Strategy</w:t>
      </w:r>
      <w:r>
        <w:rPr>
          <w:rFonts w:ascii="Arial" w:hAnsi="Arial" w:cs="Arial"/>
        </w:rPr>
        <w:br/>
      </w:r>
    </w:p>
    <w:p w14:paraId="444094B8" w14:textId="19C75741" w:rsidR="006B1038" w:rsidRPr="006B1038" w:rsidRDefault="006B1038" w:rsidP="006B1038">
      <w:pPr>
        <w:pStyle w:val="ListParagraph"/>
        <w:numPr>
          <w:ilvl w:val="0"/>
          <w:numId w:val="31"/>
        </w:numPr>
        <w:rPr>
          <w:rFonts w:ascii="Arial" w:hAnsi="Arial" w:cs="Arial"/>
        </w:rPr>
      </w:pPr>
      <w:r w:rsidRPr="006B1038">
        <w:rPr>
          <w:rFonts w:ascii="Arial" w:hAnsi="Arial" w:cs="Arial"/>
        </w:rPr>
        <w:t>Primary Care</w:t>
      </w:r>
      <w:r>
        <w:rPr>
          <w:rFonts w:ascii="Arial" w:hAnsi="Arial" w:cs="Arial"/>
        </w:rPr>
        <w:br/>
      </w:r>
    </w:p>
    <w:p w14:paraId="5A4FA96C" w14:textId="6D6B8A90" w:rsidR="006B1038" w:rsidRDefault="006B1038" w:rsidP="006B1038">
      <w:pPr>
        <w:pStyle w:val="ListParagraph"/>
        <w:numPr>
          <w:ilvl w:val="0"/>
          <w:numId w:val="31"/>
        </w:numPr>
        <w:rPr>
          <w:rFonts w:ascii="Arial" w:hAnsi="Arial" w:cs="Arial"/>
        </w:rPr>
      </w:pPr>
      <w:r w:rsidRPr="006B1038">
        <w:rPr>
          <w:rFonts w:ascii="Arial" w:hAnsi="Arial" w:cs="Arial"/>
        </w:rPr>
        <w:t>Contacting Police Scotland</w:t>
      </w:r>
    </w:p>
    <w:p w14:paraId="2329370B" w14:textId="77777777" w:rsidR="00937713" w:rsidRDefault="00937713" w:rsidP="00937713">
      <w:pPr>
        <w:rPr>
          <w:rFonts w:ascii="Arial" w:hAnsi="Arial" w:cs="Arial"/>
        </w:rPr>
      </w:pPr>
    </w:p>
    <w:p w14:paraId="740D6876" w14:textId="3A32A79C" w:rsidR="00DF1553" w:rsidRPr="00937713" w:rsidRDefault="00DF1553" w:rsidP="00937713">
      <w:pPr>
        <w:rPr>
          <w:rFonts w:ascii="Arial" w:hAnsi="Arial" w:cs="Arial"/>
        </w:rPr>
      </w:pPr>
      <w:r w:rsidRPr="00937713">
        <w:rPr>
          <w:rFonts w:ascii="Arial" w:hAnsi="Arial" w:cs="Arial"/>
        </w:rPr>
        <w:t xml:space="preserve">We provided Easy Read version of the consultation, to enable our membership to respond.  </w:t>
      </w:r>
    </w:p>
    <w:p w14:paraId="2D624635" w14:textId="0F6B1A2E" w:rsidR="00DF1553" w:rsidRPr="006B1038" w:rsidRDefault="00D91869" w:rsidP="006B1038">
      <w:pPr>
        <w:spacing w:before="0" w:after="200"/>
        <w:rPr>
          <w:rFonts w:ascii="Arial" w:hAnsi="Arial" w:cs="Arial"/>
          <w:b/>
          <w:bCs/>
          <w:color w:val="EE3D8D"/>
          <w:sz w:val="36"/>
          <w:szCs w:val="36"/>
        </w:rPr>
      </w:pPr>
      <w:bookmarkStart w:id="21" w:name="_Toc491865003"/>
      <w:bookmarkStart w:id="22" w:name="_Toc491865072"/>
      <w:bookmarkStart w:id="23" w:name="_Toc491865433"/>
      <w:bookmarkStart w:id="24" w:name="_Toc492132509"/>
      <w:bookmarkStart w:id="25" w:name="_Toc519515604"/>
      <w:r>
        <w:rPr>
          <w:rFonts w:ascii="Arial" w:hAnsi="Arial" w:cs="Arial"/>
          <w:lang w:val="en-US"/>
        </w:rPr>
        <w:br w:type="page"/>
      </w:r>
      <w:r w:rsidR="00DF1553" w:rsidRPr="006B1038">
        <w:rPr>
          <w:rFonts w:ascii="Arial" w:hAnsi="Arial" w:cs="Arial"/>
          <w:b/>
          <w:bCs/>
          <w:color w:val="EE3D8D"/>
          <w:sz w:val="36"/>
          <w:szCs w:val="36"/>
          <w:lang w:val="en-US"/>
        </w:rPr>
        <w:lastRenderedPageBreak/>
        <w:t>Disability Roadshows</w:t>
      </w:r>
      <w:bookmarkEnd w:id="21"/>
      <w:bookmarkEnd w:id="22"/>
      <w:bookmarkEnd w:id="23"/>
      <w:bookmarkEnd w:id="24"/>
      <w:bookmarkEnd w:id="25"/>
    </w:p>
    <w:p w14:paraId="6CE6A541" w14:textId="77777777" w:rsidR="00D91869" w:rsidRDefault="00D91869" w:rsidP="00466310">
      <w:pPr>
        <w:rPr>
          <w:rFonts w:ascii="Arial" w:hAnsi="Arial" w:cs="Arial"/>
        </w:rPr>
      </w:pPr>
    </w:p>
    <w:p w14:paraId="51CA8F9F" w14:textId="5F9186A1" w:rsidR="001E22E6" w:rsidRPr="00F91F1E" w:rsidRDefault="00D91869" w:rsidP="00466310">
      <w:pPr>
        <w:rPr>
          <w:rFonts w:ascii="Arial" w:hAnsi="Arial" w:cs="Arial"/>
        </w:rPr>
      </w:pPr>
      <w:r w:rsidRPr="00F91F1E">
        <w:rPr>
          <w:rFonts w:ascii="Arial" w:hAnsi="Arial" w:cs="Arial"/>
          <w:noProof/>
          <w:lang w:val="en-US"/>
        </w:rPr>
        <w:drawing>
          <wp:anchor distT="0" distB="0" distL="114300" distR="114300" simplePos="0" relativeHeight="251798528" behindDoc="0" locked="0" layoutInCell="1" allowOverlap="1" wp14:anchorId="7673C9C0" wp14:editId="4ED1BECC">
            <wp:simplePos x="0" y="0"/>
            <wp:positionH relativeFrom="margin">
              <wp:align>right</wp:align>
            </wp:positionH>
            <wp:positionV relativeFrom="margin">
              <wp:posOffset>651123</wp:posOffset>
            </wp:positionV>
            <wp:extent cx="3600000" cy="8475032"/>
            <wp:effectExtent l="0" t="0" r="635" b="254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S Events.png"/>
                    <pic:cNvPicPr/>
                  </pic:nvPicPr>
                  <pic:blipFill>
                    <a:blip r:embed="rId18"/>
                    <a:stretch>
                      <a:fillRect/>
                    </a:stretch>
                  </pic:blipFill>
                  <pic:spPr>
                    <a:xfrm>
                      <a:off x="0" y="0"/>
                      <a:ext cx="3600000" cy="8475032"/>
                    </a:xfrm>
                    <a:prstGeom prst="rect">
                      <a:avLst/>
                    </a:prstGeom>
                  </pic:spPr>
                </pic:pic>
              </a:graphicData>
            </a:graphic>
            <wp14:sizeRelH relativeFrom="margin">
              <wp14:pctWidth>0</wp14:pctWidth>
            </wp14:sizeRelH>
            <wp14:sizeRelV relativeFrom="margin">
              <wp14:pctHeight>0</wp14:pctHeight>
            </wp14:sizeRelV>
          </wp:anchor>
        </w:drawing>
      </w:r>
      <w:r w:rsidR="00466310" w:rsidRPr="00F91F1E">
        <w:rPr>
          <w:rFonts w:ascii="Arial" w:hAnsi="Arial" w:cs="Arial"/>
        </w:rPr>
        <w:t xml:space="preserve">Our roadshows help to bring disabled people together with experts on different topics and gives an opportunity to mix with other disabled people.  </w:t>
      </w:r>
    </w:p>
    <w:p w14:paraId="24EF89DD" w14:textId="219D49E9" w:rsidR="001E22E6" w:rsidRPr="00F91F1E" w:rsidRDefault="001E22E6" w:rsidP="001E22E6">
      <w:pPr>
        <w:rPr>
          <w:rFonts w:ascii="Arial" w:hAnsi="Arial" w:cs="Arial"/>
        </w:rPr>
      </w:pPr>
      <w:r w:rsidRPr="00F91F1E">
        <w:rPr>
          <w:rFonts w:ascii="Arial" w:hAnsi="Arial" w:cs="Arial"/>
        </w:rPr>
        <w:t xml:space="preserve">During the period 2018 to 2019, we delivered six Disability Roadshows across Scotland:  </w:t>
      </w:r>
    </w:p>
    <w:p w14:paraId="4BD3C5FC" w14:textId="0FE2B1B9" w:rsidR="001E22E6" w:rsidRPr="00F91F1E" w:rsidRDefault="001E22E6" w:rsidP="001E22E6">
      <w:pPr>
        <w:rPr>
          <w:rFonts w:ascii="Arial" w:hAnsi="Arial" w:cs="Arial"/>
        </w:rPr>
      </w:pPr>
      <w:r w:rsidRPr="00F91F1E">
        <w:rPr>
          <w:rFonts w:ascii="Arial" w:hAnsi="Arial" w:cs="Arial"/>
        </w:rPr>
        <w:t xml:space="preserve">Access Panels were involved in the planning of the events.  Each event welcomed an average of 30 delegates (local disabled people, local authority staff, </w:t>
      </w:r>
      <w:r w:rsidR="00AC1AE8" w:rsidRPr="00F91F1E">
        <w:rPr>
          <w:rFonts w:ascii="Arial" w:hAnsi="Arial" w:cs="Arial"/>
        </w:rPr>
        <w:t xml:space="preserve">statutory bodies, </w:t>
      </w:r>
      <w:r w:rsidRPr="00F91F1E">
        <w:rPr>
          <w:rFonts w:ascii="Arial" w:hAnsi="Arial" w:cs="Arial"/>
        </w:rPr>
        <w:t xml:space="preserve">MSPs, local private companies and third sector organisations).  </w:t>
      </w:r>
    </w:p>
    <w:p w14:paraId="5C1B78A0" w14:textId="010ED013" w:rsidR="001E22E6" w:rsidRPr="00F91F1E" w:rsidRDefault="001E22E6" w:rsidP="00466310">
      <w:pPr>
        <w:rPr>
          <w:rFonts w:ascii="Arial" w:hAnsi="Arial" w:cs="Arial"/>
          <w:b/>
          <w:bCs/>
          <w:sz w:val="32"/>
          <w:szCs w:val="32"/>
        </w:rPr>
      </w:pPr>
      <w:r w:rsidRPr="00F91F1E">
        <w:rPr>
          <w:rFonts w:ascii="Arial" w:hAnsi="Arial" w:cs="Arial"/>
          <w:b/>
          <w:bCs/>
          <w:sz w:val="32"/>
          <w:szCs w:val="32"/>
        </w:rPr>
        <w:t>What difference has our Disability Roadshow events made…</w:t>
      </w:r>
    </w:p>
    <w:p w14:paraId="7FDBDCFC" w14:textId="4A8CBF52" w:rsidR="00466310" w:rsidRPr="006B1038" w:rsidRDefault="00466310" w:rsidP="006B1038">
      <w:pPr>
        <w:jc w:val="center"/>
        <w:rPr>
          <w:rFonts w:ascii="Arial" w:hAnsi="Arial" w:cs="Arial"/>
          <w:b/>
          <w:bCs/>
          <w:color w:val="595959" w:themeColor="text1" w:themeTint="A6"/>
        </w:rPr>
      </w:pPr>
      <w:r w:rsidRPr="006B1038">
        <w:rPr>
          <w:rFonts w:ascii="Arial" w:hAnsi="Arial" w:cs="Arial"/>
          <w:b/>
          <w:bCs/>
          <w:color w:val="595959" w:themeColor="text1" w:themeTint="A6"/>
        </w:rPr>
        <w:t>“Thank you for an interesting event. Really enjoyed it. Very well organised, inclusive. Great communication.”</w:t>
      </w:r>
    </w:p>
    <w:p w14:paraId="28291EB6" w14:textId="77777777" w:rsidR="00D91869" w:rsidRDefault="00D91869">
      <w:pPr>
        <w:spacing w:before="0" w:after="200"/>
        <w:rPr>
          <w:rFonts w:ascii="Arial" w:eastAsiaTheme="majorEastAsia" w:hAnsi="Arial" w:cs="Arial"/>
          <w:b/>
          <w:color w:val="EE3D8D"/>
          <w:sz w:val="36"/>
          <w:szCs w:val="32"/>
        </w:rPr>
      </w:pPr>
      <w:bookmarkStart w:id="26" w:name="_Toc491865005"/>
      <w:bookmarkStart w:id="27" w:name="_Toc491865073"/>
      <w:bookmarkStart w:id="28" w:name="_Toc491865434"/>
      <w:bookmarkStart w:id="29" w:name="_Toc492132510"/>
      <w:bookmarkStart w:id="30" w:name="_Toc519515605"/>
      <w:r>
        <w:rPr>
          <w:rFonts w:ascii="Arial" w:hAnsi="Arial" w:cs="Arial"/>
        </w:rPr>
        <w:br w:type="page"/>
      </w:r>
    </w:p>
    <w:p w14:paraId="6B609752" w14:textId="0540F5FA" w:rsidR="00AA141C" w:rsidRPr="00F91F1E" w:rsidRDefault="00DF1553" w:rsidP="00AA141C">
      <w:pPr>
        <w:pStyle w:val="Heading1"/>
        <w:rPr>
          <w:rFonts w:ascii="Arial" w:hAnsi="Arial" w:cs="Arial"/>
        </w:rPr>
      </w:pPr>
      <w:r w:rsidRPr="00F91F1E">
        <w:rPr>
          <w:rFonts w:ascii="Arial" w:hAnsi="Arial" w:cs="Arial"/>
        </w:rPr>
        <w:lastRenderedPageBreak/>
        <w:t>Inclusive Communication</w:t>
      </w:r>
      <w:bookmarkStart w:id="31" w:name="_Toc491865006"/>
      <w:bookmarkEnd w:id="26"/>
      <w:bookmarkEnd w:id="27"/>
      <w:bookmarkEnd w:id="28"/>
      <w:bookmarkEnd w:id="29"/>
      <w:bookmarkEnd w:id="30"/>
    </w:p>
    <w:p w14:paraId="097C4A04" w14:textId="1E5A49FF" w:rsidR="00E84221" w:rsidRPr="00F91F1E" w:rsidRDefault="00DF1553" w:rsidP="00AA141C">
      <w:pPr>
        <w:pStyle w:val="Heading2"/>
        <w:rPr>
          <w:rFonts w:ascii="Arial" w:hAnsi="Arial" w:cs="Arial"/>
        </w:rPr>
      </w:pPr>
      <w:r w:rsidRPr="00F91F1E">
        <w:rPr>
          <w:rFonts w:ascii="Arial" w:hAnsi="Arial" w:cs="Arial"/>
        </w:rPr>
        <w:t>Inclusive Communication Hub</w:t>
      </w:r>
      <w:bookmarkEnd w:id="31"/>
      <w:r w:rsidR="00E84221" w:rsidRPr="00F91F1E">
        <w:rPr>
          <w:rFonts w:ascii="Arial" w:hAnsi="Arial" w:cs="Arial"/>
        </w:rPr>
        <w:t xml:space="preserve"> </w:t>
      </w:r>
      <w:hyperlink r:id="rId19" w:history="1">
        <w:r w:rsidR="00643298" w:rsidRPr="00F91F1E">
          <w:rPr>
            <w:rStyle w:val="Hyperlink"/>
            <w:rFonts w:ascii="Arial" w:hAnsi="Arial" w:cs="Arial"/>
          </w:rPr>
          <w:t>www.inclusivecommunication.scot</w:t>
        </w:r>
      </w:hyperlink>
      <w:r w:rsidR="00643298" w:rsidRPr="00F91F1E">
        <w:rPr>
          <w:rFonts w:ascii="Arial" w:hAnsi="Arial" w:cs="Arial"/>
          <w:color w:val="0033CC"/>
        </w:rPr>
        <w:t xml:space="preserve"> </w:t>
      </w:r>
      <w:r w:rsidRPr="00F91F1E">
        <w:rPr>
          <w:rFonts w:ascii="Arial" w:hAnsi="Arial" w:cs="Arial"/>
        </w:rPr>
        <w:t xml:space="preserve"> </w:t>
      </w:r>
    </w:p>
    <w:p w14:paraId="5EF0B06F" w14:textId="70EE1F8E" w:rsidR="00136113" w:rsidRPr="00F91F1E" w:rsidRDefault="00D91869" w:rsidP="00136113">
      <w:pPr>
        <w:rPr>
          <w:rFonts w:ascii="Arial" w:hAnsi="Arial" w:cs="Arial"/>
        </w:rPr>
      </w:pPr>
      <w:bookmarkStart w:id="32" w:name="_Toc491865012"/>
      <w:bookmarkStart w:id="33" w:name="_Toc491865076"/>
      <w:bookmarkStart w:id="34" w:name="_Toc491865437"/>
      <w:bookmarkStart w:id="35" w:name="_Toc492132511"/>
      <w:bookmarkStart w:id="36" w:name="_Toc519515606"/>
      <w:r w:rsidRPr="00F91F1E">
        <w:rPr>
          <w:rFonts w:ascii="Arial" w:hAnsi="Arial" w:cs="Arial"/>
          <w:noProof/>
          <w:lang w:val="en-US"/>
        </w:rPr>
        <w:drawing>
          <wp:anchor distT="0" distB="0" distL="114300" distR="114300" simplePos="0" relativeHeight="251697152" behindDoc="0" locked="0" layoutInCell="1" allowOverlap="1" wp14:anchorId="0FF3DD4C" wp14:editId="6752856D">
            <wp:simplePos x="0" y="0"/>
            <wp:positionH relativeFrom="margin">
              <wp:align>left</wp:align>
            </wp:positionH>
            <wp:positionV relativeFrom="margin">
              <wp:posOffset>1004101</wp:posOffset>
            </wp:positionV>
            <wp:extent cx="2806700" cy="977900"/>
            <wp:effectExtent l="0" t="0" r="0" b="0"/>
            <wp:wrapSquare wrapText="bothSides"/>
            <wp:docPr id="195" name="Picture 195" descr="Inclusive Communication Hu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communication.jpg"/>
                    <pic:cNvPicPr/>
                  </pic:nvPicPr>
                  <pic:blipFill>
                    <a:blip r:embed="rId20"/>
                    <a:stretch>
                      <a:fillRect/>
                    </a:stretch>
                  </pic:blipFill>
                  <pic:spPr>
                    <a:xfrm>
                      <a:off x="0" y="0"/>
                      <a:ext cx="2808747" cy="978858"/>
                    </a:xfrm>
                    <a:prstGeom prst="rect">
                      <a:avLst/>
                    </a:prstGeom>
                  </pic:spPr>
                </pic:pic>
              </a:graphicData>
            </a:graphic>
            <wp14:sizeRelH relativeFrom="margin">
              <wp14:pctWidth>0</wp14:pctWidth>
            </wp14:sizeRelH>
            <wp14:sizeRelV relativeFrom="margin">
              <wp14:pctHeight>0</wp14:pctHeight>
            </wp14:sizeRelV>
          </wp:anchor>
        </w:drawing>
      </w:r>
      <w:r w:rsidR="00136113" w:rsidRPr="00F91F1E">
        <w:rPr>
          <w:rFonts w:ascii="Arial" w:hAnsi="Arial" w:cs="Arial"/>
        </w:rPr>
        <w:t xml:space="preserve">We have continued to work with our partners at Sense Scotland in developing the Inclusive Communication Hub, which has case studies and other information and articles for individuals.  </w:t>
      </w:r>
    </w:p>
    <w:p w14:paraId="5979B720" w14:textId="1941F29E" w:rsidR="00136113" w:rsidRDefault="00035477" w:rsidP="00136113">
      <w:pPr>
        <w:rPr>
          <w:rFonts w:ascii="Arial" w:hAnsi="Arial" w:cs="Arial"/>
        </w:rPr>
      </w:pPr>
      <w:r w:rsidRPr="00F91F1E">
        <w:rPr>
          <w:rFonts w:ascii="Arial" w:hAnsi="Arial" w:cs="Arial"/>
        </w:rPr>
        <w:t>This year</w:t>
      </w:r>
      <w:r w:rsidR="00136113" w:rsidRPr="00F91F1E">
        <w:rPr>
          <w:rFonts w:ascii="Arial" w:hAnsi="Arial" w:cs="Arial"/>
        </w:rPr>
        <w:t xml:space="preserve"> we delivered a workshop on inclusive communication as part of the Sensory and Equality Conference in March 2019</w:t>
      </w:r>
      <w:r w:rsidRPr="00F91F1E">
        <w:rPr>
          <w:rFonts w:ascii="Arial" w:hAnsi="Arial" w:cs="Arial"/>
        </w:rPr>
        <w:t xml:space="preserve"> and </w:t>
      </w:r>
      <w:r w:rsidR="00136113" w:rsidRPr="00F91F1E">
        <w:rPr>
          <w:rFonts w:ascii="Arial" w:hAnsi="Arial" w:cs="Arial"/>
        </w:rPr>
        <w:t>worked with partners at deafscotland to develop a BSL homepage welcome video.</w:t>
      </w:r>
    </w:p>
    <w:p w14:paraId="5ED572D5" w14:textId="77777777" w:rsidR="00D91869" w:rsidRPr="00D91869" w:rsidRDefault="00D91869" w:rsidP="00D91869">
      <w:pPr>
        <w:rPr>
          <w:rFonts w:ascii="Arial" w:hAnsi="Arial" w:cs="Arial"/>
        </w:rPr>
      </w:pPr>
      <w:r w:rsidRPr="00D91869">
        <w:rPr>
          <w:rFonts w:ascii="Arial" w:hAnsi="Arial" w:cs="Arial"/>
        </w:rPr>
        <w:t>We were runner-up in the category ‘Multi-sensory and inclusive communication approach to communication in Scotland’ which was sponsored by STV Signpost. Scottish Parliament Public Information and Resources won the category.</w:t>
      </w:r>
    </w:p>
    <w:p w14:paraId="3DA347CB" w14:textId="2CDF2B33" w:rsidR="00D91869" w:rsidRPr="00D91869" w:rsidRDefault="00D91869" w:rsidP="00D91869">
      <w:pPr>
        <w:rPr>
          <w:rFonts w:ascii="Arial" w:hAnsi="Arial" w:cs="Arial"/>
        </w:rPr>
      </w:pPr>
      <w:r w:rsidRPr="00D91869">
        <w:rPr>
          <w:rFonts w:ascii="Arial" w:hAnsi="Arial" w:cs="Arial"/>
        </w:rPr>
        <w:t xml:space="preserve">We were acknowledged for our work in promoting inclusive communication. As hosts of Scotland’s first Inclusive Communication Hub </w:t>
      </w:r>
      <w:hyperlink r:id="rId21" w:history="1">
        <w:r w:rsidRPr="007840EE">
          <w:rPr>
            <w:rStyle w:val="Hyperlink"/>
            <w:rFonts w:ascii="Arial" w:hAnsi="Arial" w:cs="Arial"/>
          </w:rPr>
          <w:t>www.inclusivecommunication.scot</w:t>
        </w:r>
      </w:hyperlink>
      <w:r>
        <w:rPr>
          <w:rFonts w:ascii="Arial" w:hAnsi="Arial" w:cs="Arial"/>
        </w:rPr>
        <w:t xml:space="preserve"> </w:t>
      </w:r>
      <w:r w:rsidRPr="00D91869">
        <w:rPr>
          <w:rFonts w:ascii="Arial" w:hAnsi="Arial" w:cs="Arial"/>
        </w:rPr>
        <w:t>we advocate for the use of plain and simple language to get our message across.</w:t>
      </w:r>
    </w:p>
    <w:p w14:paraId="14E7A745" w14:textId="77777777" w:rsidR="00D91869" w:rsidRDefault="00D91869" w:rsidP="008374A9">
      <w:pPr>
        <w:spacing w:before="0" w:after="0"/>
        <w:jc w:val="center"/>
        <w:rPr>
          <w:rFonts w:ascii="Arial" w:hAnsi="Arial" w:cs="Arial"/>
          <w:b/>
          <w:bCs/>
          <w:color w:val="595959" w:themeColor="text1" w:themeTint="A6"/>
        </w:rPr>
      </w:pPr>
      <w:r w:rsidRPr="00D91869">
        <w:rPr>
          <w:rFonts w:ascii="Arial" w:hAnsi="Arial" w:cs="Arial"/>
          <w:b/>
          <w:bCs/>
          <w:color w:val="595959" w:themeColor="text1" w:themeTint="A6"/>
        </w:rPr>
        <w:t xml:space="preserve"> “We are absolutely delighted to accept this award as an acknowledgement of our work promoting inclusive communication. It is so important for disabled people to be able to access information in a format that suits their needs, and our work with the Inclusive Communication Hub promotes the simple changes we can all make so information is inclusive.”</w:t>
      </w:r>
    </w:p>
    <w:p w14:paraId="3653B8FB" w14:textId="2E949367" w:rsidR="00D91869" w:rsidRPr="000E2B44" w:rsidRDefault="00D91869" w:rsidP="008374A9">
      <w:pPr>
        <w:spacing w:before="0" w:after="0"/>
        <w:jc w:val="right"/>
        <w:rPr>
          <w:rFonts w:ascii="Arial" w:hAnsi="Arial" w:cs="Arial"/>
          <w:b/>
          <w:bCs/>
        </w:rPr>
      </w:pPr>
      <w:r w:rsidRPr="000E2B44">
        <w:rPr>
          <w:rFonts w:ascii="Arial" w:hAnsi="Arial" w:cs="Arial"/>
          <w:b/>
          <w:bCs/>
        </w:rPr>
        <w:t>Morven Brooks, Chief Executive Officer, Disability Equality Scotland</w:t>
      </w:r>
    </w:p>
    <w:p w14:paraId="40F772D1" w14:textId="5C35E38C" w:rsidR="00136113" w:rsidRPr="00F91F1E" w:rsidRDefault="001E22E6" w:rsidP="00136113">
      <w:pPr>
        <w:rPr>
          <w:rFonts w:ascii="Arial" w:hAnsi="Arial" w:cs="Arial"/>
          <w:b/>
          <w:bCs/>
          <w:sz w:val="32"/>
          <w:szCs w:val="32"/>
        </w:rPr>
      </w:pPr>
      <w:r w:rsidRPr="00F91F1E">
        <w:rPr>
          <w:rFonts w:ascii="Arial" w:hAnsi="Arial" w:cs="Arial"/>
          <w:b/>
          <w:bCs/>
          <w:sz w:val="32"/>
          <w:szCs w:val="32"/>
        </w:rPr>
        <w:t>What difference has our Inclusive Communication Hub made…</w:t>
      </w:r>
    </w:p>
    <w:p w14:paraId="3D8E0938" w14:textId="7AB9FEB2" w:rsidR="00035477" w:rsidRPr="00F91F1E" w:rsidRDefault="00035477" w:rsidP="00010A12">
      <w:pPr>
        <w:pStyle w:val="BodyText"/>
        <w:spacing w:before="240" w:after="240" w:line="276" w:lineRule="auto"/>
        <w:rPr>
          <w:rFonts w:ascii="Arial" w:hAnsi="Arial" w:cs="Arial"/>
          <w:sz w:val="28"/>
          <w:szCs w:val="28"/>
        </w:rPr>
      </w:pPr>
      <w:r w:rsidRPr="00F91F1E">
        <w:rPr>
          <w:rFonts w:ascii="Arial" w:hAnsi="Arial" w:cs="Arial"/>
          <w:sz w:val="28"/>
          <w:szCs w:val="28"/>
        </w:rPr>
        <w:t>At our Access Panel Conference, on Friday 28 June, the Minister for Older People and Equalities, Christina McKelvie MSP, commended the Hub: “The Inclusive Communication Hub is a lifesaver. Your voice is an important part of who you are, and so that one thing makes it all worthwhile. The Hub provides advice, guidance and support and we are committed to promoting its use, so that more people can have access to the resources and tools available, to improve their communication and make meetings, events and documents, accessible.”</w:t>
      </w:r>
    </w:p>
    <w:p w14:paraId="15D4564F" w14:textId="34E3F095" w:rsidR="00DF1553" w:rsidRPr="00F91F1E" w:rsidRDefault="00DF1553" w:rsidP="00136113">
      <w:pPr>
        <w:rPr>
          <w:rFonts w:ascii="Arial" w:hAnsi="Arial" w:cs="Arial"/>
          <w:sz w:val="24"/>
          <w:szCs w:val="24"/>
        </w:rPr>
      </w:pPr>
      <w:r w:rsidRPr="00F91F1E">
        <w:rPr>
          <w:rFonts w:ascii="Arial" w:hAnsi="Arial" w:cs="Arial"/>
          <w:b/>
          <w:bCs/>
          <w:color w:val="EE3D8D"/>
          <w:sz w:val="36"/>
          <w:szCs w:val="36"/>
          <w:lang w:val="en-US"/>
        </w:rPr>
        <w:lastRenderedPageBreak/>
        <w:t>Easy Read</w:t>
      </w:r>
      <w:bookmarkEnd w:id="32"/>
      <w:bookmarkEnd w:id="33"/>
      <w:bookmarkEnd w:id="34"/>
      <w:bookmarkEnd w:id="35"/>
      <w:bookmarkEnd w:id="36"/>
    </w:p>
    <w:p w14:paraId="69588C7F" w14:textId="1716F90C" w:rsidR="00056245" w:rsidRPr="00F91F1E" w:rsidRDefault="00056245" w:rsidP="00056245">
      <w:pPr>
        <w:rPr>
          <w:rFonts w:ascii="Arial" w:hAnsi="Arial" w:cs="Arial"/>
          <w:szCs w:val="28"/>
        </w:rPr>
      </w:pPr>
      <w:r w:rsidRPr="00F91F1E">
        <w:rPr>
          <w:rFonts w:ascii="Arial" w:hAnsi="Arial" w:cs="Arial"/>
          <w:szCs w:val="28"/>
        </w:rPr>
        <w:t>Disability Equality Scotland provide</w:t>
      </w:r>
      <w:r w:rsidR="00035477" w:rsidRPr="00F91F1E">
        <w:rPr>
          <w:rFonts w:ascii="Arial" w:hAnsi="Arial" w:cs="Arial"/>
          <w:szCs w:val="28"/>
        </w:rPr>
        <w:t>s</w:t>
      </w:r>
      <w:r w:rsidRPr="00F91F1E">
        <w:rPr>
          <w:rFonts w:ascii="Arial" w:hAnsi="Arial" w:cs="Arial"/>
          <w:szCs w:val="28"/>
        </w:rPr>
        <w:t xml:space="preserve"> a</w:t>
      </w:r>
      <w:r w:rsidR="00035477" w:rsidRPr="00F91F1E">
        <w:rPr>
          <w:rFonts w:ascii="Arial" w:hAnsi="Arial" w:cs="Arial"/>
          <w:szCs w:val="28"/>
        </w:rPr>
        <w:t>n</w:t>
      </w:r>
      <w:r w:rsidRPr="00F91F1E">
        <w:rPr>
          <w:rFonts w:ascii="Arial" w:hAnsi="Arial" w:cs="Arial"/>
          <w:szCs w:val="28"/>
        </w:rPr>
        <w:t xml:space="preserve"> Easy Read service to all sectors as part of our commitment towards improving access to information for all. </w:t>
      </w:r>
    </w:p>
    <w:p w14:paraId="3CBE1E18" w14:textId="1F51ECE1" w:rsidR="00056245" w:rsidRPr="00F91F1E" w:rsidRDefault="00056245" w:rsidP="00056245">
      <w:pPr>
        <w:rPr>
          <w:rFonts w:ascii="Arial" w:hAnsi="Arial" w:cs="Arial"/>
          <w:szCs w:val="28"/>
        </w:rPr>
      </w:pPr>
      <w:r w:rsidRPr="00F91F1E">
        <w:rPr>
          <w:rFonts w:ascii="Arial" w:hAnsi="Arial" w:cs="Arial"/>
          <w:color w:val="000000"/>
          <w:szCs w:val="28"/>
          <w:shd w:val="clear" w:color="auto" w:fill="FFFFFF"/>
        </w:rPr>
        <w:t xml:space="preserve">Easy Read is an accessible format that makes written information easier to </w:t>
      </w:r>
      <w:r w:rsidR="00010A12" w:rsidRPr="00F91F1E">
        <w:rPr>
          <w:rFonts w:ascii="Arial" w:hAnsi="Arial" w:cs="Arial"/>
          <w:color w:val="000000"/>
          <w:szCs w:val="28"/>
          <w:shd w:val="clear" w:color="auto" w:fill="FFFFFF"/>
        </w:rPr>
        <w:t>understand by</w:t>
      </w:r>
      <w:r w:rsidR="00035477" w:rsidRPr="00F91F1E">
        <w:rPr>
          <w:rFonts w:ascii="Arial" w:hAnsi="Arial" w:cs="Arial"/>
          <w:color w:val="000000"/>
          <w:szCs w:val="28"/>
          <w:shd w:val="clear" w:color="auto" w:fill="FFFFFF"/>
        </w:rPr>
        <w:t xml:space="preserve"> using</w:t>
      </w:r>
      <w:r w:rsidRPr="00F91F1E">
        <w:rPr>
          <w:rFonts w:ascii="Arial" w:hAnsi="Arial" w:cs="Arial"/>
          <w:color w:val="000000"/>
          <w:szCs w:val="28"/>
          <w:shd w:val="clear" w:color="auto" w:fill="FFFFFF"/>
        </w:rPr>
        <w:t xml:space="preserve"> simple, jargon free language, shorter sentences and supporting images. </w:t>
      </w:r>
    </w:p>
    <w:p w14:paraId="313579AA" w14:textId="36C22C16" w:rsidR="002B16C3" w:rsidRPr="00F91F1E" w:rsidRDefault="002B16C3" w:rsidP="00124DCB">
      <w:pPr>
        <w:spacing w:before="120"/>
        <w:rPr>
          <w:rFonts w:ascii="Arial" w:hAnsi="Arial" w:cs="Arial"/>
          <w:b/>
          <w:bCs/>
          <w:sz w:val="32"/>
          <w:szCs w:val="32"/>
        </w:rPr>
      </w:pPr>
      <w:bookmarkStart w:id="37" w:name="_Toc491865014"/>
      <w:bookmarkStart w:id="38" w:name="_Toc491865077"/>
      <w:bookmarkStart w:id="39" w:name="_Toc491865438"/>
      <w:bookmarkStart w:id="40" w:name="_Toc492132512"/>
      <w:r w:rsidRPr="00F91F1E">
        <w:rPr>
          <w:rFonts w:ascii="Arial" w:hAnsi="Arial" w:cs="Arial"/>
          <w:b/>
          <w:bCs/>
          <w:sz w:val="32"/>
          <w:szCs w:val="32"/>
        </w:rPr>
        <w:t>What difference has our Easy Read Service made…</w:t>
      </w:r>
    </w:p>
    <w:p w14:paraId="60C32D8E" w14:textId="1DDBD8F1" w:rsidR="002B16C3" w:rsidRPr="00F91F1E" w:rsidRDefault="002B16C3" w:rsidP="002B16C3">
      <w:pPr>
        <w:spacing w:before="120"/>
        <w:rPr>
          <w:rFonts w:ascii="Arial" w:hAnsi="Arial" w:cs="Arial"/>
          <w:color w:val="000000"/>
          <w:szCs w:val="28"/>
        </w:rPr>
      </w:pPr>
      <w:r w:rsidRPr="00F91F1E">
        <w:rPr>
          <w:rFonts w:ascii="Arial" w:hAnsi="Arial" w:cs="Arial"/>
        </w:rPr>
        <w:t>By producing Easy Read documents, we are providing disabled people with the chance to interact and engage with relevant topics and have their views heard.  We are encouraged that the Scottish Government continues to recognise the need for Easy Read.</w:t>
      </w:r>
    </w:p>
    <w:p w14:paraId="4DD43E2E" w14:textId="37C673D5" w:rsidR="00124DCB" w:rsidRPr="00366525" w:rsidRDefault="00124DCB" w:rsidP="00366525">
      <w:pPr>
        <w:spacing w:before="120"/>
        <w:jc w:val="center"/>
        <w:rPr>
          <w:rFonts w:ascii="Arial" w:hAnsi="Arial" w:cs="Arial"/>
          <w:b/>
          <w:bCs/>
          <w:color w:val="595959" w:themeColor="text1" w:themeTint="A6"/>
        </w:rPr>
      </w:pPr>
      <w:r w:rsidRPr="00366525">
        <w:rPr>
          <w:rFonts w:ascii="Arial" w:hAnsi="Arial" w:cs="Arial"/>
          <w:b/>
          <w:bCs/>
          <w:color w:val="595959" w:themeColor="text1" w:themeTint="A6"/>
        </w:rPr>
        <w:t>“Just to confirm we’re delighted with the documents and would love to share this with interested stakeholders.”</w:t>
      </w:r>
    </w:p>
    <w:p w14:paraId="72E8CFBE" w14:textId="161E6667" w:rsidR="0000511A" w:rsidRPr="00F91F1E" w:rsidRDefault="000E2B44" w:rsidP="006C71D7">
      <w:pPr>
        <w:pStyle w:val="Heading1"/>
        <w:rPr>
          <w:rFonts w:ascii="Arial" w:hAnsi="Arial" w:cs="Arial"/>
          <w:sz w:val="24"/>
          <w:szCs w:val="24"/>
        </w:rPr>
      </w:pPr>
      <w:bookmarkStart w:id="41" w:name="_Toc491865015"/>
      <w:bookmarkStart w:id="42" w:name="_Toc519515607"/>
      <w:r w:rsidRPr="00F91F1E">
        <w:rPr>
          <w:rFonts w:ascii="Arial" w:hAnsi="Arial" w:cs="Arial"/>
          <w:noProof/>
          <w:lang w:val="en-US"/>
        </w:rPr>
        <w:drawing>
          <wp:anchor distT="0" distB="0" distL="114300" distR="114300" simplePos="0" relativeHeight="251797504" behindDoc="0" locked="0" layoutInCell="1" allowOverlap="1" wp14:anchorId="7CB51DD5" wp14:editId="16464A4A">
            <wp:simplePos x="0" y="0"/>
            <wp:positionH relativeFrom="margin">
              <wp:posOffset>3415030</wp:posOffset>
            </wp:positionH>
            <wp:positionV relativeFrom="margin">
              <wp:posOffset>4157980</wp:posOffset>
            </wp:positionV>
            <wp:extent cx="2818765" cy="5349240"/>
            <wp:effectExtent l="0" t="0" r="635" b="3810"/>
            <wp:wrapSquare wrapText="bothSides"/>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S Weekly Poll.png"/>
                    <pic:cNvPicPr/>
                  </pic:nvPicPr>
                  <pic:blipFill>
                    <a:blip r:embed="rId22"/>
                    <a:stretch>
                      <a:fillRect/>
                    </a:stretch>
                  </pic:blipFill>
                  <pic:spPr>
                    <a:xfrm>
                      <a:off x="0" y="0"/>
                      <a:ext cx="2818765" cy="5349240"/>
                    </a:xfrm>
                    <a:prstGeom prst="rect">
                      <a:avLst/>
                    </a:prstGeom>
                  </pic:spPr>
                </pic:pic>
              </a:graphicData>
            </a:graphic>
            <wp14:sizeRelH relativeFrom="margin">
              <wp14:pctWidth>0</wp14:pctWidth>
            </wp14:sizeRelH>
            <wp14:sizeRelV relativeFrom="margin">
              <wp14:pctHeight>0</wp14:pctHeight>
            </wp14:sizeRelV>
          </wp:anchor>
        </w:drawing>
      </w:r>
      <w:bookmarkEnd w:id="41"/>
      <w:r w:rsidR="00DF1553" w:rsidRPr="00F91F1E">
        <w:rPr>
          <w:rFonts w:ascii="Arial" w:hAnsi="Arial" w:cs="Arial"/>
          <w:lang w:val="en-US"/>
        </w:rPr>
        <w:t>Weekly Polls</w:t>
      </w:r>
      <w:bookmarkEnd w:id="37"/>
      <w:bookmarkEnd w:id="38"/>
      <w:bookmarkEnd w:id="39"/>
      <w:bookmarkEnd w:id="40"/>
      <w:bookmarkEnd w:id="42"/>
      <w:r w:rsidR="002B16C3" w:rsidRPr="00F91F1E">
        <w:rPr>
          <w:rFonts w:ascii="Arial" w:hAnsi="Arial" w:cs="Arial"/>
          <w:lang w:val="en-US"/>
        </w:rPr>
        <w:t xml:space="preserve">: </w:t>
      </w:r>
      <w:hyperlink r:id="rId23" w:history="1">
        <w:r w:rsidR="002B16C3" w:rsidRPr="00F91F1E">
          <w:rPr>
            <w:rStyle w:val="Hyperlink"/>
            <w:rFonts w:ascii="Arial" w:hAnsi="Arial" w:cs="Arial"/>
            <w:lang w:val="en-US"/>
          </w:rPr>
          <w:t>www.yoursayondisability.scot</w:t>
        </w:r>
      </w:hyperlink>
      <w:r w:rsidR="002B16C3" w:rsidRPr="00F91F1E">
        <w:rPr>
          <w:rFonts w:ascii="Arial" w:hAnsi="Arial" w:cs="Arial"/>
          <w:lang w:val="en-US"/>
        </w:rPr>
        <w:t xml:space="preserve"> </w:t>
      </w:r>
    </w:p>
    <w:p w14:paraId="7A4FD850" w14:textId="5AD1D122" w:rsidR="00366525" w:rsidRDefault="000E2B44" w:rsidP="008D386B">
      <w:pPr>
        <w:rPr>
          <w:rFonts w:ascii="Arial" w:hAnsi="Arial" w:cs="Arial"/>
          <w:lang w:val="en-US"/>
        </w:rPr>
      </w:pPr>
      <w:r w:rsidRPr="00F91F1E">
        <w:rPr>
          <w:rFonts w:ascii="Arial" w:hAnsi="Arial" w:cs="Arial"/>
          <w:noProof/>
          <w:lang w:val="en-US"/>
        </w:rPr>
        <w:drawing>
          <wp:anchor distT="0" distB="0" distL="114300" distR="114300" simplePos="0" relativeHeight="251795456" behindDoc="0" locked="0" layoutInCell="1" allowOverlap="1" wp14:anchorId="68710EFA" wp14:editId="3E50F0A6">
            <wp:simplePos x="0" y="0"/>
            <wp:positionH relativeFrom="margin">
              <wp:align>left</wp:align>
            </wp:positionH>
            <wp:positionV relativeFrom="margin">
              <wp:posOffset>5147277</wp:posOffset>
            </wp:positionV>
            <wp:extent cx="2306903" cy="1080000"/>
            <wp:effectExtent l="0" t="0" r="0" b="6350"/>
            <wp:wrapSquare wrapText="bothSides"/>
            <wp:docPr id="196" name="Picture 196" descr="Your Say on Disability 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YourSay.jpg"/>
                    <pic:cNvPicPr/>
                  </pic:nvPicPr>
                  <pic:blipFill>
                    <a:blip r:embed="rId24"/>
                    <a:stretch>
                      <a:fillRect/>
                    </a:stretch>
                  </pic:blipFill>
                  <pic:spPr>
                    <a:xfrm>
                      <a:off x="0" y="0"/>
                      <a:ext cx="2306903" cy="1080000"/>
                    </a:xfrm>
                    <a:prstGeom prst="rect">
                      <a:avLst/>
                    </a:prstGeom>
                  </pic:spPr>
                </pic:pic>
              </a:graphicData>
            </a:graphic>
            <wp14:sizeRelH relativeFrom="margin">
              <wp14:pctWidth>0</wp14:pctWidth>
            </wp14:sizeRelH>
            <wp14:sizeRelV relativeFrom="margin">
              <wp14:pctHeight>0</wp14:pctHeight>
            </wp14:sizeRelV>
          </wp:anchor>
        </w:drawing>
      </w:r>
    </w:p>
    <w:p w14:paraId="50C057DF" w14:textId="77777777" w:rsidR="000E2B44" w:rsidRDefault="000E2B44" w:rsidP="008D386B">
      <w:pPr>
        <w:rPr>
          <w:rFonts w:ascii="Arial" w:hAnsi="Arial" w:cs="Arial"/>
          <w:lang w:val="en-US"/>
        </w:rPr>
      </w:pPr>
    </w:p>
    <w:p w14:paraId="292B41AE" w14:textId="77777777" w:rsidR="000E2B44" w:rsidRDefault="000E2B44" w:rsidP="008D386B">
      <w:pPr>
        <w:rPr>
          <w:rFonts w:ascii="Arial" w:hAnsi="Arial" w:cs="Arial"/>
          <w:lang w:val="en-US"/>
        </w:rPr>
      </w:pPr>
    </w:p>
    <w:p w14:paraId="7D688804" w14:textId="77777777" w:rsidR="000E2B44" w:rsidRDefault="000E2B44" w:rsidP="008D386B">
      <w:pPr>
        <w:rPr>
          <w:rFonts w:ascii="Arial" w:hAnsi="Arial" w:cs="Arial"/>
          <w:lang w:val="en-US"/>
        </w:rPr>
      </w:pPr>
    </w:p>
    <w:p w14:paraId="28813352" w14:textId="7B837691" w:rsidR="008D386B" w:rsidRPr="00F91F1E" w:rsidRDefault="008D386B" w:rsidP="008D386B">
      <w:pPr>
        <w:rPr>
          <w:rFonts w:ascii="Arial" w:hAnsi="Arial" w:cs="Arial"/>
          <w:lang w:val="en-US"/>
        </w:rPr>
      </w:pPr>
      <w:r w:rsidRPr="00F91F1E">
        <w:rPr>
          <w:rFonts w:ascii="Arial" w:hAnsi="Arial" w:cs="Arial"/>
          <w:lang w:val="en-US"/>
        </w:rPr>
        <w:t xml:space="preserve">Our weekly polls are a way of gathering feedback from our members on issues that affect everyone.  We have conducted 50 poll questions in this reporting period.  </w:t>
      </w:r>
    </w:p>
    <w:p w14:paraId="1C31F2E4" w14:textId="77777777" w:rsidR="00366525" w:rsidRDefault="00366525" w:rsidP="008D386B">
      <w:pPr>
        <w:rPr>
          <w:rFonts w:ascii="Arial" w:hAnsi="Arial" w:cs="Arial"/>
          <w:b/>
          <w:bCs/>
          <w:sz w:val="32"/>
          <w:szCs w:val="32"/>
          <w:lang w:val="en-US"/>
        </w:rPr>
      </w:pPr>
    </w:p>
    <w:p w14:paraId="0ED460F4" w14:textId="77777777" w:rsidR="000E2B44" w:rsidRDefault="000E2B44" w:rsidP="008D386B">
      <w:pPr>
        <w:rPr>
          <w:rFonts w:ascii="Arial" w:hAnsi="Arial" w:cs="Arial"/>
          <w:b/>
          <w:bCs/>
          <w:sz w:val="32"/>
          <w:szCs w:val="32"/>
          <w:lang w:val="en-US"/>
        </w:rPr>
      </w:pPr>
    </w:p>
    <w:p w14:paraId="0D9A2B99" w14:textId="2E36FEA9" w:rsidR="002B16C3" w:rsidRPr="00F91F1E" w:rsidRDefault="002B16C3" w:rsidP="008D386B">
      <w:pPr>
        <w:rPr>
          <w:rFonts w:ascii="Arial" w:hAnsi="Arial" w:cs="Arial"/>
          <w:b/>
          <w:bCs/>
          <w:sz w:val="32"/>
          <w:szCs w:val="32"/>
          <w:lang w:val="en-US"/>
        </w:rPr>
      </w:pPr>
      <w:r w:rsidRPr="00F91F1E">
        <w:rPr>
          <w:rFonts w:ascii="Arial" w:hAnsi="Arial" w:cs="Arial"/>
          <w:b/>
          <w:bCs/>
          <w:sz w:val="32"/>
          <w:szCs w:val="32"/>
          <w:lang w:val="en-US"/>
        </w:rPr>
        <w:lastRenderedPageBreak/>
        <w:t>What difference has Weekly Polls made…</w:t>
      </w:r>
    </w:p>
    <w:p w14:paraId="5544EA95" w14:textId="4BF2D196" w:rsidR="008D386B" w:rsidRPr="00F91F1E" w:rsidRDefault="002B16C3" w:rsidP="008D386B">
      <w:pPr>
        <w:rPr>
          <w:rFonts w:ascii="Arial" w:hAnsi="Arial" w:cs="Arial"/>
          <w:lang w:val="en-US"/>
        </w:rPr>
      </w:pPr>
      <w:r w:rsidRPr="00F91F1E">
        <w:rPr>
          <w:rFonts w:ascii="Arial" w:hAnsi="Arial" w:cs="Arial"/>
          <w:lang w:val="en-US"/>
        </w:rPr>
        <w:t>More</w:t>
      </w:r>
      <w:r w:rsidR="008D386B" w:rsidRPr="00F91F1E">
        <w:rPr>
          <w:rFonts w:ascii="Arial" w:hAnsi="Arial" w:cs="Arial"/>
          <w:lang w:val="en-US"/>
        </w:rPr>
        <w:t xml:space="preserve"> members </w:t>
      </w:r>
      <w:r w:rsidRPr="00F91F1E">
        <w:rPr>
          <w:rFonts w:ascii="Arial" w:hAnsi="Arial" w:cs="Arial"/>
          <w:lang w:val="en-US"/>
        </w:rPr>
        <w:t>have been able to provide their feedback on issues that matter to them and their feedback has been shared with key decision makers:</w:t>
      </w:r>
    </w:p>
    <w:p w14:paraId="4FE82926" w14:textId="13E30127" w:rsidR="008D386B" w:rsidRPr="00F91F1E" w:rsidRDefault="00D52AAC" w:rsidP="008D386B">
      <w:pPr>
        <w:rPr>
          <w:rFonts w:ascii="Arial" w:hAnsi="Arial" w:cs="Arial"/>
          <w:lang w:val="en-US"/>
        </w:rPr>
      </w:pPr>
      <w:r w:rsidRPr="00F91F1E">
        <w:rPr>
          <w:rFonts w:ascii="Arial" w:hAnsi="Arial" w:cs="Arial"/>
          <w:lang w:val="en-US"/>
        </w:rPr>
        <w:t>Mr.</w:t>
      </w:r>
      <w:r w:rsidR="008D386B" w:rsidRPr="00F91F1E">
        <w:rPr>
          <w:rFonts w:ascii="Arial" w:hAnsi="Arial" w:cs="Arial"/>
          <w:lang w:val="en-US"/>
        </w:rPr>
        <w:t xml:space="preserve"> Docherty-Hughes MP “Thanks for sending on the comments from the weekly poll, it made for very interesting reading and highlights the problems faced with accessibility of train stations across the country.”</w:t>
      </w:r>
    </w:p>
    <w:p w14:paraId="45D1C919" w14:textId="39CB94C1" w:rsidR="004E1607" w:rsidRPr="00F91F1E" w:rsidRDefault="008A01C6" w:rsidP="004E1607">
      <w:pPr>
        <w:pStyle w:val="Heading1"/>
        <w:rPr>
          <w:rFonts w:ascii="Arial" w:hAnsi="Arial" w:cs="Arial"/>
          <w:lang w:val="en-US"/>
        </w:rPr>
      </w:pPr>
      <w:bookmarkStart w:id="43" w:name="_Toc491865021"/>
      <w:bookmarkStart w:id="44" w:name="_Toc491865079"/>
      <w:bookmarkStart w:id="45" w:name="_Toc491865440"/>
      <w:bookmarkStart w:id="46" w:name="_Toc492132514"/>
      <w:bookmarkStart w:id="47" w:name="_Toc519515609"/>
      <w:r w:rsidRPr="00F91F1E">
        <w:rPr>
          <w:rFonts w:ascii="Arial" w:hAnsi="Arial" w:cs="Arial"/>
          <w:lang w:val="en-US"/>
        </w:rPr>
        <w:t>D</w:t>
      </w:r>
      <w:r w:rsidR="00DF1553" w:rsidRPr="00F91F1E">
        <w:rPr>
          <w:rFonts w:ascii="Arial" w:hAnsi="Arial" w:cs="Arial"/>
          <w:lang w:val="en-US"/>
        </w:rPr>
        <w:t>isability Hate Crime</w:t>
      </w:r>
      <w:bookmarkStart w:id="48" w:name="_Toc491865022"/>
      <w:bookmarkEnd w:id="43"/>
      <w:bookmarkEnd w:id="44"/>
      <w:bookmarkEnd w:id="45"/>
      <w:bookmarkEnd w:id="46"/>
      <w:bookmarkEnd w:id="47"/>
    </w:p>
    <w:bookmarkEnd w:id="48"/>
    <w:p w14:paraId="5E8A104E" w14:textId="44E6C432" w:rsidR="00FE3620" w:rsidRPr="00F91F1E" w:rsidRDefault="004E1084" w:rsidP="00FE3620">
      <w:pPr>
        <w:rPr>
          <w:rFonts w:ascii="Arial" w:hAnsi="Arial" w:cs="Arial"/>
          <w:szCs w:val="28"/>
        </w:rPr>
      </w:pPr>
      <w:r w:rsidRPr="00F91F1E">
        <w:rPr>
          <w:rFonts w:ascii="Arial" w:hAnsi="Arial" w:cs="Arial"/>
          <w:noProof/>
          <w:lang w:val="en-US"/>
        </w:rPr>
        <w:drawing>
          <wp:anchor distT="0" distB="0" distL="114300" distR="114300" simplePos="0" relativeHeight="251696128" behindDoc="0" locked="0" layoutInCell="1" allowOverlap="1" wp14:anchorId="63CEDA3F" wp14:editId="4BB0A623">
            <wp:simplePos x="0" y="0"/>
            <wp:positionH relativeFrom="margin">
              <wp:align>left</wp:align>
            </wp:positionH>
            <wp:positionV relativeFrom="margin">
              <wp:posOffset>2676774</wp:posOffset>
            </wp:positionV>
            <wp:extent cx="2339340" cy="1079500"/>
            <wp:effectExtent l="0" t="0" r="3810" b="6350"/>
            <wp:wrapSquare wrapText="bothSides"/>
            <wp:docPr id="194" name="Picture 194" descr="Disability Safety Hu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afety.jpg"/>
                    <pic:cNvPicPr/>
                  </pic:nvPicPr>
                  <pic:blipFill>
                    <a:blip r:embed="rId25"/>
                    <a:stretch>
                      <a:fillRect/>
                    </a:stretch>
                  </pic:blipFill>
                  <pic:spPr>
                    <a:xfrm>
                      <a:off x="0" y="0"/>
                      <a:ext cx="2339340" cy="1079500"/>
                    </a:xfrm>
                    <a:prstGeom prst="rect">
                      <a:avLst/>
                    </a:prstGeom>
                  </pic:spPr>
                </pic:pic>
              </a:graphicData>
            </a:graphic>
            <wp14:sizeRelH relativeFrom="margin">
              <wp14:pctWidth>0</wp14:pctWidth>
            </wp14:sizeRelH>
            <wp14:sizeRelV relativeFrom="margin">
              <wp14:pctHeight>0</wp14:pctHeight>
            </wp14:sizeRelV>
          </wp:anchor>
        </w:drawing>
      </w:r>
      <w:r w:rsidR="00FE3620" w:rsidRPr="00F91F1E">
        <w:rPr>
          <w:rFonts w:ascii="Arial" w:hAnsi="Arial" w:cs="Arial"/>
        </w:rPr>
        <w:t>T</w:t>
      </w:r>
      <w:r w:rsidR="00FE3620" w:rsidRPr="00F91F1E">
        <w:rPr>
          <w:rFonts w:ascii="Arial" w:hAnsi="Arial" w:cs="Arial"/>
          <w:szCs w:val="28"/>
        </w:rPr>
        <w:t>he Disability Safety Hub launched in October 2018 to coincide with National Hate Crime Week.  We received positive feedback upon the launch of our Disability Safety Hub</w:t>
      </w:r>
      <w:r w:rsidR="00FC5A9D" w:rsidRPr="00F91F1E">
        <w:rPr>
          <w:rFonts w:ascii="Arial" w:hAnsi="Arial" w:cs="Arial"/>
          <w:szCs w:val="28"/>
        </w:rPr>
        <w:t xml:space="preserve"> from </w:t>
      </w:r>
      <w:r w:rsidR="00FE3620" w:rsidRPr="00F91F1E">
        <w:rPr>
          <w:rFonts w:ascii="Arial" w:hAnsi="Arial" w:cs="Arial"/>
          <w:szCs w:val="28"/>
        </w:rPr>
        <w:t xml:space="preserve">the Cabinet Secretary for Justice, Mr Humza Yousef. </w:t>
      </w:r>
    </w:p>
    <w:p w14:paraId="342B2E6B" w14:textId="5A734494" w:rsidR="00FE3620" w:rsidRPr="00366525" w:rsidRDefault="00FE3620" w:rsidP="00366525">
      <w:pPr>
        <w:jc w:val="center"/>
        <w:rPr>
          <w:rFonts w:ascii="Arial" w:hAnsi="Arial" w:cs="Arial"/>
          <w:b/>
          <w:bCs/>
          <w:color w:val="595959" w:themeColor="text1" w:themeTint="A6"/>
          <w:szCs w:val="28"/>
        </w:rPr>
      </w:pPr>
      <w:r w:rsidRPr="00366525">
        <w:rPr>
          <w:rFonts w:ascii="Arial" w:hAnsi="Arial" w:cs="Arial"/>
          <w:b/>
          <w:bCs/>
          <w:color w:val="595959" w:themeColor="text1" w:themeTint="A6"/>
          <w:szCs w:val="28"/>
        </w:rPr>
        <w:t>“Congratulations on the launch of your website.  The content within the website is clear, concise and informative, and will ensure those looking for help can do so quickly.”</w:t>
      </w:r>
    </w:p>
    <w:p w14:paraId="67CD0740" w14:textId="4E8E447E" w:rsidR="00FE3620" w:rsidRPr="00F91F1E" w:rsidRDefault="00FE3620" w:rsidP="00FE3620">
      <w:pPr>
        <w:rPr>
          <w:rFonts w:ascii="Arial" w:hAnsi="Arial" w:cs="Arial"/>
          <w:szCs w:val="28"/>
        </w:rPr>
      </w:pPr>
      <w:r w:rsidRPr="00F91F1E">
        <w:rPr>
          <w:rFonts w:ascii="Arial" w:hAnsi="Arial" w:cs="Arial"/>
          <w:szCs w:val="28"/>
        </w:rPr>
        <w:t>Mr Yousaf also tweeted a response to the Disability Safety Hub Launch:</w:t>
      </w:r>
    </w:p>
    <w:p w14:paraId="3F9C1E8E" w14:textId="5F8FDD4D" w:rsidR="00FE3620" w:rsidRPr="00366525" w:rsidRDefault="00FE3620" w:rsidP="00366525">
      <w:pPr>
        <w:jc w:val="center"/>
        <w:rPr>
          <w:rFonts w:ascii="Arial" w:hAnsi="Arial" w:cs="Arial"/>
          <w:b/>
          <w:bCs/>
          <w:color w:val="595959" w:themeColor="text1" w:themeTint="A6"/>
          <w:szCs w:val="28"/>
        </w:rPr>
      </w:pPr>
      <w:r w:rsidRPr="00366525">
        <w:rPr>
          <w:rFonts w:ascii="Arial" w:hAnsi="Arial" w:cs="Arial"/>
          <w:b/>
          <w:bCs/>
          <w:color w:val="595959" w:themeColor="text1" w:themeTint="A6"/>
          <w:szCs w:val="28"/>
        </w:rPr>
        <w:t>“Excellent Website! Please share with others. Well done @DEScotTweets”</w:t>
      </w:r>
    </w:p>
    <w:p w14:paraId="41D72AD3" w14:textId="1A7E05E4" w:rsidR="00AA141C" w:rsidRPr="00F91F1E" w:rsidRDefault="00FE3620" w:rsidP="00AA141C">
      <w:pPr>
        <w:rPr>
          <w:rFonts w:ascii="Arial" w:hAnsi="Arial" w:cs="Arial"/>
          <w:b/>
          <w:bCs/>
          <w:sz w:val="32"/>
          <w:szCs w:val="32"/>
        </w:rPr>
      </w:pPr>
      <w:r w:rsidRPr="00F91F1E">
        <w:rPr>
          <w:rFonts w:ascii="Arial" w:hAnsi="Arial" w:cs="Arial"/>
          <w:b/>
          <w:bCs/>
          <w:sz w:val="32"/>
          <w:szCs w:val="32"/>
        </w:rPr>
        <w:t xml:space="preserve">What difference has The Disability Safety </w:t>
      </w:r>
      <w:r w:rsidR="00CD5029" w:rsidRPr="00F91F1E">
        <w:rPr>
          <w:rFonts w:ascii="Arial" w:hAnsi="Arial" w:cs="Arial"/>
          <w:b/>
          <w:bCs/>
          <w:sz w:val="32"/>
          <w:szCs w:val="32"/>
        </w:rPr>
        <w:t xml:space="preserve">Hub </w:t>
      </w:r>
      <w:r w:rsidRPr="00F91F1E">
        <w:rPr>
          <w:rFonts w:ascii="Arial" w:hAnsi="Arial" w:cs="Arial"/>
          <w:b/>
          <w:bCs/>
          <w:sz w:val="32"/>
          <w:szCs w:val="32"/>
        </w:rPr>
        <w:t>made</w:t>
      </w:r>
      <w:r w:rsidR="00CD5029" w:rsidRPr="00F91F1E">
        <w:rPr>
          <w:rFonts w:ascii="Arial" w:hAnsi="Arial" w:cs="Arial"/>
          <w:b/>
          <w:bCs/>
          <w:sz w:val="32"/>
          <w:szCs w:val="32"/>
        </w:rPr>
        <w:t>…</w:t>
      </w:r>
    </w:p>
    <w:p w14:paraId="5E858603" w14:textId="7BF146D5" w:rsidR="00FE3620" w:rsidRPr="00F91F1E" w:rsidRDefault="00FC5A9D" w:rsidP="00FE3620">
      <w:pPr>
        <w:rPr>
          <w:rFonts w:ascii="Arial" w:hAnsi="Arial" w:cs="Arial"/>
          <w:szCs w:val="28"/>
        </w:rPr>
      </w:pPr>
      <w:r w:rsidRPr="00F91F1E">
        <w:rPr>
          <w:rFonts w:ascii="Arial" w:hAnsi="Arial" w:cs="Arial"/>
          <w:szCs w:val="28"/>
        </w:rPr>
        <w:t>B</w:t>
      </w:r>
      <w:r w:rsidR="00FE3620" w:rsidRPr="00F91F1E">
        <w:rPr>
          <w:rFonts w:ascii="Arial" w:hAnsi="Arial" w:cs="Arial"/>
          <w:szCs w:val="28"/>
        </w:rPr>
        <w:t>efore we launched our Disability Safety Hub, we sought feedback from our members about their own experiences of hate crime.  We found that it was all too common</w:t>
      </w:r>
      <w:r w:rsidRPr="00F91F1E">
        <w:rPr>
          <w:rFonts w:ascii="Arial" w:hAnsi="Arial" w:cs="Arial"/>
          <w:szCs w:val="28"/>
        </w:rPr>
        <w:t>.</w:t>
      </w:r>
    </w:p>
    <w:p w14:paraId="008309E9" w14:textId="06F5A3DD" w:rsidR="00FE3620" w:rsidRPr="00F91F1E" w:rsidRDefault="00FE3620" w:rsidP="00FE3620">
      <w:pPr>
        <w:rPr>
          <w:rFonts w:ascii="Arial" w:hAnsi="Arial" w:cs="Arial"/>
          <w:szCs w:val="28"/>
        </w:rPr>
      </w:pPr>
      <w:r w:rsidRPr="00F91F1E">
        <w:rPr>
          <w:rFonts w:ascii="Arial" w:hAnsi="Arial" w:cs="Arial"/>
          <w:szCs w:val="28"/>
        </w:rPr>
        <w:t xml:space="preserve">We know from our own research and from data collected by Police Scotland that there is a need for this type of resource, as disability hate crime is one of the most under-reported of all crimes; estimated at 97% under-reported.  We anticipate that the information contained on this new Hub will make a positive difference to the recognition of hate crime amongst disabled people and the numbers reporting incidents.  </w:t>
      </w:r>
    </w:p>
    <w:p w14:paraId="5BBBF26B" w14:textId="52AE6C4C" w:rsidR="00FE3620" w:rsidRPr="00F91F1E" w:rsidRDefault="00FE3620" w:rsidP="00FE3620">
      <w:pPr>
        <w:rPr>
          <w:rFonts w:ascii="Arial" w:hAnsi="Arial" w:cs="Arial"/>
          <w:szCs w:val="28"/>
        </w:rPr>
      </w:pPr>
    </w:p>
    <w:p w14:paraId="5E7BFFF9" w14:textId="6F68E469" w:rsidR="00DF1553" w:rsidRPr="00366525" w:rsidRDefault="006C71D7" w:rsidP="004E1084">
      <w:pPr>
        <w:spacing w:before="0" w:after="200"/>
        <w:rPr>
          <w:rFonts w:ascii="Arial" w:eastAsiaTheme="majorEastAsia" w:hAnsi="Arial" w:cs="Arial"/>
          <w:b/>
          <w:color w:val="EE3D8D"/>
          <w:sz w:val="36"/>
          <w:szCs w:val="32"/>
        </w:rPr>
      </w:pPr>
      <w:bookmarkStart w:id="49" w:name="_Toc491865025"/>
      <w:bookmarkStart w:id="50" w:name="_Toc519515610"/>
      <w:r w:rsidRPr="00F91F1E">
        <w:rPr>
          <w:rStyle w:val="Heading1Char"/>
          <w:rFonts w:ascii="Arial" w:hAnsi="Arial" w:cs="Arial"/>
          <w:b w:val="0"/>
        </w:rPr>
        <w:br w:type="page"/>
      </w:r>
      <w:r w:rsidR="00DF1553" w:rsidRPr="00F91F1E">
        <w:rPr>
          <w:rStyle w:val="Heading1Char"/>
          <w:rFonts w:ascii="Arial" w:hAnsi="Arial" w:cs="Arial"/>
        </w:rPr>
        <w:lastRenderedPageBreak/>
        <w:t>Accessible Travel Hub</w:t>
      </w:r>
      <w:bookmarkEnd w:id="49"/>
      <w:bookmarkEnd w:id="50"/>
      <w:r w:rsidR="00DF1553" w:rsidRPr="00F91F1E">
        <w:rPr>
          <w:rStyle w:val="Heading1Char"/>
          <w:rFonts w:ascii="Arial" w:hAnsi="Arial" w:cs="Arial"/>
        </w:rPr>
        <w:t xml:space="preserve"> </w:t>
      </w:r>
      <w:r w:rsidR="00366525">
        <w:rPr>
          <w:rStyle w:val="Heading1Char"/>
          <w:rFonts w:ascii="Arial" w:hAnsi="Arial" w:cs="Arial"/>
        </w:rPr>
        <w:br/>
      </w:r>
      <w:hyperlink r:id="rId26" w:history="1">
        <w:r w:rsidR="00366525" w:rsidRPr="00366525">
          <w:rPr>
            <w:rStyle w:val="Hyperlink"/>
            <w:rFonts w:ascii="Arial" w:hAnsi="Arial" w:cs="Arial"/>
            <w:sz w:val="36"/>
            <w:szCs w:val="36"/>
            <w:lang w:val="en-US"/>
          </w:rPr>
          <w:t>www.accessibletravel.scot</w:t>
        </w:r>
      </w:hyperlink>
      <w:r w:rsidR="00C61C19" w:rsidRPr="00F91F1E">
        <w:rPr>
          <w:rFonts w:ascii="Arial" w:hAnsi="Arial" w:cs="Arial"/>
          <w:lang w:val="en-US"/>
        </w:rPr>
        <w:t xml:space="preserve"> </w:t>
      </w:r>
    </w:p>
    <w:p w14:paraId="0FFDEB30" w14:textId="3E14336D" w:rsidR="00FC5A9D" w:rsidRPr="00366525" w:rsidRDefault="00366525" w:rsidP="00366525">
      <w:pPr>
        <w:pStyle w:val="Heading2"/>
        <w:rPr>
          <w:rStyle w:val="Hyperlink"/>
          <w:rFonts w:ascii="Arial" w:hAnsi="Arial" w:cs="Arial"/>
          <w:b w:val="0"/>
          <w:bCs/>
          <w:color w:val="67686A"/>
          <w:sz w:val="28"/>
          <w:szCs w:val="28"/>
        </w:rPr>
      </w:pPr>
      <w:r w:rsidRPr="00366525">
        <w:rPr>
          <w:rFonts w:ascii="Arial" w:hAnsi="Arial" w:cs="Arial"/>
          <w:b w:val="0"/>
          <w:bCs/>
          <w:noProof/>
          <w:sz w:val="28"/>
          <w:szCs w:val="28"/>
        </w:rPr>
        <w:drawing>
          <wp:anchor distT="0" distB="0" distL="114300" distR="114300" simplePos="0" relativeHeight="251703296" behindDoc="0" locked="0" layoutInCell="1" allowOverlap="1" wp14:anchorId="51FB63A7" wp14:editId="769B4788">
            <wp:simplePos x="0" y="0"/>
            <wp:positionH relativeFrom="margin">
              <wp:align>left</wp:align>
            </wp:positionH>
            <wp:positionV relativeFrom="margin">
              <wp:posOffset>742784</wp:posOffset>
            </wp:positionV>
            <wp:extent cx="2503805" cy="1079500"/>
            <wp:effectExtent l="0" t="0" r="0" b="6350"/>
            <wp:wrapSquare wrapText="bothSides"/>
            <wp:docPr id="199" name="Picture 199" descr="Accessible Travel Hu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ravel.jpg"/>
                    <pic:cNvPicPr/>
                  </pic:nvPicPr>
                  <pic:blipFill>
                    <a:blip r:embed="rId27"/>
                    <a:stretch>
                      <a:fillRect/>
                    </a:stretch>
                  </pic:blipFill>
                  <pic:spPr>
                    <a:xfrm>
                      <a:off x="0" y="0"/>
                      <a:ext cx="2503805" cy="1079500"/>
                    </a:xfrm>
                    <a:prstGeom prst="rect">
                      <a:avLst/>
                    </a:prstGeom>
                  </pic:spPr>
                </pic:pic>
              </a:graphicData>
            </a:graphic>
          </wp:anchor>
        </w:drawing>
      </w:r>
      <w:r w:rsidR="002B1235" w:rsidRPr="00366525">
        <w:rPr>
          <w:rFonts w:ascii="Arial" w:hAnsi="Arial" w:cs="Arial"/>
          <w:b w:val="0"/>
          <w:bCs/>
          <w:color w:val="000000"/>
          <w:sz w:val="28"/>
          <w:szCs w:val="28"/>
        </w:rPr>
        <w:t xml:space="preserve">The Accessible Travel Hub </w:t>
      </w:r>
      <w:r w:rsidR="00FC5A9D" w:rsidRPr="00366525">
        <w:rPr>
          <w:rFonts w:ascii="Arial" w:hAnsi="Arial" w:cs="Arial"/>
          <w:b w:val="0"/>
          <w:bCs/>
          <w:color w:val="000000"/>
          <w:sz w:val="28"/>
          <w:szCs w:val="28"/>
        </w:rPr>
        <w:t xml:space="preserve">contains information and advice about making an accessible journey.  </w:t>
      </w:r>
      <w:r w:rsidR="00FC5A9D" w:rsidRPr="00366525">
        <w:rPr>
          <w:rFonts w:ascii="Arial" w:hAnsi="Arial" w:cs="Arial"/>
          <w:b w:val="0"/>
          <w:bCs/>
          <w:sz w:val="28"/>
          <w:szCs w:val="28"/>
        </w:rPr>
        <w:t xml:space="preserve">Over the last year, we have continued to develop the content, design and accessibility of the website to ensure that it remains fresh and active for users. A significant development was the introduction of a new website template, which incorporates our updated branding to make the website more visually appealing. This also involved the design of a new Accessible Travel Hub logo and the development of a promotional toolkit which is available to download and share on the website: </w:t>
      </w:r>
      <w:hyperlink r:id="rId28" w:history="1">
        <w:r w:rsidR="00FC5A9D" w:rsidRPr="00366525">
          <w:rPr>
            <w:rStyle w:val="Hyperlink"/>
            <w:rFonts w:ascii="Arial" w:hAnsi="Arial" w:cs="Arial"/>
            <w:b w:val="0"/>
            <w:bCs/>
            <w:sz w:val="28"/>
            <w:szCs w:val="28"/>
          </w:rPr>
          <w:t>www.accessibletravel.scot/promotional-toolkit</w:t>
        </w:r>
      </w:hyperlink>
    </w:p>
    <w:p w14:paraId="27DA68A8" w14:textId="53C3E2B9" w:rsidR="002B1235" w:rsidRPr="00F91F1E" w:rsidRDefault="002B1235" w:rsidP="00FC5A9D">
      <w:pPr>
        <w:rPr>
          <w:rFonts w:ascii="Arial" w:hAnsi="Arial" w:cs="Arial"/>
          <w:szCs w:val="28"/>
        </w:rPr>
      </w:pPr>
    </w:p>
    <w:p w14:paraId="7488C34D" w14:textId="59D0C828" w:rsidR="008E55D7" w:rsidRPr="00F91F1E" w:rsidRDefault="008E55D7" w:rsidP="008E55D7">
      <w:pPr>
        <w:rPr>
          <w:rFonts w:ascii="Arial" w:hAnsi="Arial" w:cs="Arial"/>
          <w:b/>
          <w:bCs/>
          <w:sz w:val="32"/>
          <w:szCs w:val="32"/>
        </w:rPr>
      </w:pPr>
      <w:r w:rsidRPr="00F91F1E">
        <w:rPr>
          <w:rFonts w:ascii="Arial" w:hAnsi="Arial" w:cs="Arial"/>
          <w:b/>
          <w:bCs/>
          <w:sz w:val="32"/>
          <w:szCs w:val="32"/>
        </w:rPr>
        <w:t>What difference has The Accessible Travel Hub made…</w:t>
      </w:r>
    </w:p>
    <w:p w14:paraId="4242FF1A" w14:textId="7509D340" w:rsidR="002B1235" w:rsidRPr="00F91F1E" w:rsidRDefault="007A4B65" w:rsidP="007A4B65">
      <w:pPr>
        <w:rPr>
          <w:rFonts w:ascii="Arial" w:hAnsi="Arial" w:cs="Arial"/>
          <w:color w:val="000000"/>
          <w:szCs w:val="28"/>
        </w:rPr>
      </w:pPr>
      <w:r w:rsidRPr="00F91F1E">
        <w:rPr>
          <w:rFonts w:ascii="Arial" w:eastAsia="Times New Roman" w:hAnsi="Arial" w:cs="Arial"/>
          <w:noProof/>
          <w:szCs w:val="28"/>
          <w:lang w:val="en-US"/>
        </w:rPr>
        <w:drawing>
          <wp:anchor distT="0" distB="0" distL="114300" distR="114300" simplePos="0" relativeHeight="251805696" behindDoc="0" locked="0" layoutInCell="1" allowOverlap="1" wp14:anchorId="14B20785" wp14:editId="33440186">
            <wp:simplePos x="0" y="0"/>
            <wp:positionH relativeFrom="margin">
              <wp:align>right</wp:align>
            </wp:positionH>
            <wp:positionV relativeFrom="margin">
              <wp:posOffset>4049930</wp:posOffset>
            </wp:positionV>
            <wp:extent cx="2331720" cy="311277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31720" cy="3112770"/>
                    </a:xfrm>
                    <a:prstGeom prst="rect">
                      <a:avLst/>
                    </a:prstGeom>
                    <a:noFill/>
                    <a:ln>
                      <a:noFill/>
                    </a:ln>
                  </pic:spPr>
                </pic:pic>
              </a:graphicData>
            </a:graphic>
          </wp:anchor>
        </w:drawing>
      </w:r>
      <w:r w:rsidR="002B1235" w:rsidRPr="00F91F1E">
        <w:rPr>
          <w:rFonts w:ascii="Arial" w:hAnsi="Arial" w:cs="Arial"/>
          <w:color w:val="000000"/>
          <w:szCs w:val="28"/>
        </w:rPr>
        <w:t xml:space="preserve">The Accessible Travel Hub has received positive feedback and constructive comments from members of the National Transport Accessibility Steering Group, Access Panels and other organisations and individuals who have visited the Hub. </w:t>
      </w:r>
      <w:r w:rsidR="00FC5A9D" w:rsidRPr="00F91F1E">
        <w:rPr>
          <w:rFonts w:ascii="Arial" w:hAnsi="Arial" w:cs="Arial"/>
          <w:color w:val="000000"/>
          <w:szCs w:val="28"/>
        </w:rPr>
        <w:t xml:space="preserve"> We were delighted t</w:t>
      </w:r>
      <w:r w:rsidR="008E55D7" w:rsidRPr="00F91F1E">
        <w:rPr>
          <w:rFonts w:ascii="Arial" w:hAnsi="Arial" w:cs="Arial"/>
          <w:color w:val="000000"/>
          <w:szCs w:val="28"/>
        </w:rPr>
        <w:t xml:space="preserve">hat the Hub was recognised for its achievements by being shortlisted in two categories at the Scottish Transport Awards; Excellence in Transport Accessibility and Excellence in Travel Information and Marketing. </w:t>
      </w:r>
    </w:p>
    <w:p w14:paraId="53F95070" w14:textId="03C1B222" w:rsidR="002B1235" w:rsidRPr="00F91F1E" w:rsidRDefault="002B1235" w:rsidP="002B1235">
      <w:pPr>
        <w:spacing w:line="240" w:lineRule="auto"/>
        <w:rPr>
          <w:rFonts w:ascii="Arial" w:hAnsi="Arial" w:cs="Arial"/>
          <w:color w:val="000000"/>
          <w:szCs w:val="28"/>
        </w:rPr>
      </w:pPr>
    </w:p>
    <w:p w14:paraId="1D83F9AD" w14:textId="56E26ED9" w:rsidR="007A4B65" w:rsidRPr="00F91F1E" w:rsidRDefault="002B1235" w:rsidP="004710CA">
      <w:pPr>
        <w:pStyle w:val="Heading1"/>
        <w:rPr>
          <w:rFonts w:ascii="Arial" w:hAnsi="Arial" w:cs="Arial"/>
          <w:color w:val="000000"/>
          <w:szCs w:val="28"/>
        </w:rPr>
      </w:pPr>
      <w:r w:rsidRPr="00F91F1E">
        <w:rPr>
          <w:rFonts w:ascii="Arial" w:hAnsi="Arial" w:cs="Arial"/>
          <w:color w:val="000000"/>
          <w:szCs w:val="28"/>
        </w:rPr>
        <w:t xml:space="preserve"> </w:t>
      </w:r>
      <w:bookmarkStart w:id="51" w:name="_Toc519515611"/>
    </w:p>
    <w:p w14:paraId="195A200A" w14:textId="77777777" w:rsidR="007A4B65" w:rsidRPr="00F91F1E" w:rsidRDefault="007A4B65">
      <w:pPr>
        <w:spacing w:before="0" w:after="200"/>
        <w:rPr>
          <w:rFonts w:ascii="Arial" w:eastAsiaTheme="majorEastAsia" w:hAnsi="Arial" w:cs="Arial"/>
          <w:b/>
          <w:color w:val="000000"/>
          <w:sz w:val="36"/>
          <w:szCs w:val="28"/>
        </w:rPr>
      </w:pPr>
      <w:r w:rsidRPr="00F91F1E">
        <w:rPr>
          <w:rFonts w:ascii="Arial" w:hAnsi="Arial" w:cs="Arial"/>
          <w:color w:val="000000"/>
          <w:szCs w:val="28"/>
        </w:rPr>
        <w:br w:type="page"/>
      </w:r>
    </w:p>
    <w:p w14:paraId="698D2493" w14:textId="6B0E297A" w:rsidR="00C61C19" w:rsidRPr="00F91F1E" w:rsidRDefault="00C61C19" w:rsidP="004710CA">
      <w:pPr>
        <w:pStyle w:val="Heading1"/>
        <w:rPr>
          <w:rFonts w:ascii="Arial" w:hAnsi="Arial" w:cs="Arial"/>
        </w:rPr>
      </w:pPr>
      <w:r w:rsidRPr="00F91F1E">
        <w:rPr>
          <w:rFonts w:ascii="Arial" w:hAnsi="Arial" w:cs="Arial"/>
        </w:rPr>
        <w:lastRenderedPageBreak/>
        <w:t xml:space="preserve">Accessible Travel </w:t>
      </w:r>
      <w:bookmarkEnd w:id="51"/>
      <w:r w:rsidR="008E55D7" w:rsidRPr="00F91F1E">
        <w:rPr>
          <w:rFonts w:ascii="Arial" w:hAnsi="Arial" w:cs="Arial"/>
        </w:rPr>
        <w:t>Events</w:t>
      </w:r>
    </w:p>
    <w:p w14:paraId="0CF6E433" w14:textId="77777777" w:rsidR="007A4B65" w:rsidRPr="00F91F1E" w:rsidRDefault="007A4B65" w:rsidP="007A4B65">
      <w:pPr>
        <w:rPr>
          <w:rFonts w:ascii="Arial" w:hAnsi="Arial" w:cs="Arial"/>
        </w:rPr>
      </w:pPr>
      <w:r w:rsidRPr="00F91F1E">
        <w:rPr>
          <w:rFonts w:ascii="Arial" w:eastAsia="Times New Roman" w:hAnsi="Arial" w:cs="Arial"/>
          <w:noProof/>
          <w:szCs w:val="28"/>
          <w:lang w:val="en-US"/>
        </w:rPr>
        <w:drawing>
          <wp:anchor distT="0" distB="0" distL="114300" distR="114300" simplePos="0" relativeHeight="251801600" behindDoc="0" locked="0" layoutInCell="1" allowOverlap="1" wp14:anchorId="53954BD7" wp14:editId="48C03105">
            <wp:simplePos x="0" y="0"/>
            <wp:positionH relativeFrom="margin">
              <wp:posOffset>3305175</wp:posOffset>
            </wp:positionH>
            <wp:positionV relativeFrom="margin">
              <wp:posOffset>1276350</wp:posOffset>
            </wp:positionV>
            <wp:extent cx="2788920" cy="2094230"/>
            <wp:effectExtent l="0" t="0" r="0" b="127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88920" cy="2094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55D7" w:rsidRPr="00F91F1E">
        <w:rPr>
          <w:rFonts w:ascii="Arial" w:hAnsi="Arial" w:cs="Arial"/>
        </w:rPr>
        <w:t xml:space="preserve">This year, we held three events, bringing together disabled people with transport providers, to discuss experiences of public transport in different regions around Scotland.  </w:t>
      </w:r>
      <w:bookmarkStart w:id="52" w:name="_Toc491865030"/>
      <w:bookmarkStart w:id="53" w:name="_Toc491865082"/>
      <w:bookmarkStart w:id="54" w:name="_Toc491865443"/>
      <w:bookmarkStart w:id="55" w:name="_Toc492132516"/>
      <w:bookmarkStart w:id="56" w:name="_Toc519515613"/>
    </w:p>
    <w:p w14:paraId="597E15C7" w14:textId="5EF8E1AF" w:rsidR="003E0438" w:rsidRPr="00F91F1E" w:rsidRDefault="008E55D7" w:rsidP="007A4B65">
      <w:pPr>
        <w:rPr>
          <w:rFonts w:ascii="Arial" w:hAnsi="Arial" w:cs="Arial"/>
          <w:color w:val="000000"/>
          <w:szCs w:val="28"/>
        </w:rPr>
      </w:pPr>
      <w:r w:rsidRPr="00F91F1E">
        <w:rPr>
          <w:rFonts w:ascii="Arial" w:hAnsi="Arial" w:cs="Arial"/>
          <w:color w:val="000000"/>
          <w:szCs w:val="28"/>
        </w:rPr>
        <w:t>Events were held in:</w:t>
      </w:r>
    </w:p>
    <w:p w14:paraId="5643245F" w14:textId="1ED340FC" w:rsidR="003E0438" w:rsidRPr="00F91F1E" w:rsidRDefault="003E0438" w:rsidP="007A4B65">
      <w:pPr>
        <w:pStyle w:val="ListParagraph"/>
        <w:numPr>
          <w:ilvl w:val="0"/>
          <w:numId w:val="18"/>
        </w:numPr>
        <w:rPr>
          <w:rFonts w:ascii="Arial" w:hAnsi="Arial" w:cs="Arial"/>
          <w:color w:val="000000"/>
          <w:szCs w:val="28"/>
        </w:rPr>
      </w:pPr>
      <w:r w:rsidRPr="00F91F1E">
        <w:rPr>
          <w:rFonts w:ascii="Arial" w:hAnsi="Arial" w:cs="Arial"/>
          <w:color w:val="000000"/>
          <w:szCs w:val="28"/>
        </w:rPr>
        <w:t>Orkney, 20 September 2018</w:t>
      </w:r>
    </w:p>
    <w:p w14:paraId="68D73EA7" w14:textId="28D5A4D3" w:rsidR="003E0438" w:rsidRPr="00F91F1E" w:rsidRDefault="003E0438" w:rsidP="007A4B65">
      <w:pPr>
        <w:pStyle w:val="ListParagraph"/>
        <w:numPr>
          <w:ilvl w:val="0"/>
          <w:numId w:val="18"/>
        </w:numPr>
        <w:rPr>
          <w:rFonts w:ascii="Arial" w:hAnsi="Arial" w:cs="Arial"/>
          <w:color w:val="000000"/>
          <w:szCs w:val="28"/>
        </w:rPr>
      </w:pPr>
      <w:r w:rsidRPr="00F91F1E">
        <w:rPr>
          <w:rFonts w:ascii="Arial" w:hAnsi="Arial" w:cs="Arial"/>
          <w:color w:val="000000"/>
          <w:szCs w:val="28"/>
        </w:rPr>
        <w:t>Kingussie, 22 November 2018</w:t>
      </w:r>
    </w:p>
    <w:p w14:paraId="248B8D52" w14:textId="1B2382D9" w:rsidR="003E0438" w:rsidRPr="00F91F1E" w:rsidRDefault="003E0438" w:rsidP="007A4B65">
      <w:pPr>
        <w:pStyle w:val="ListParagraph"/>
        <w:numPr>
          <w:ilvl w:val="0"/>
          <w:numId w:val="18"/>
        </w:numPr>
        <w:rPr>
          <w:rFonts w:ascii="Arial" w:hAnsi="Arial" w:cs="Arial"/>
          <w:color w:val="000000"/>
          <w:szCs w:val="28"/>
        </w:rPr>
      </w:pPr>
      <w:r w:rsidRPr="00F91F1E">
        <w:rPr>
          <w:rFonts w:ascii="Arial" w:hAnsi="Arial" w:cs="Arial"/>
          <w:color w:val="000000"/>
          <w:szCs w:val="28"/>
        </w:rPr>
        <w:t>Renfrewshire, 12 March 2019</w:t>
      </w:r>
    </w:p>
    <w:p w14:paraId="196E464F" w14:textId="125946F0" w:rsidR="003E0438" w:rsidRPr="00F91F1E" w:rsidRDefault="003E0438" w:rsidP="007A4B65">
      <w:pPr>
        <w:rPr>
          <w:rFonts w:ascii="Arial" w:hAnsi="Arial" w:cs="Arial"/>
          <w:color w:val="000000"/>
          <w:szCs w:val="28"/>
        </w:rPr>
      </w:pPr>
      <w:r w:rsidRPr="00F91F1E">
        <w:rPr>
          <w:rFonts w:ascii="Arial" w:hAnsi="Arial" w:cs="Arial"/>
          <w:color w:val="000000"/>
          <w:szCs w:val="28"/>
        </w:rPr>
        <w:t xml:space="preserve">In total, we have engaged with over 120 people, which includes disabled people, transport providers, local authorities and equality groups about their experiences of accessible travel in their local areas. </w:t>
      </w:r>
    </w:p>
    <w:p w14:paraId="60F2B6A1" w14:textId="3F82A107" w:rsidR="008E55D7" w:rsidRPr="00F91F1E" w:rsidRDefault="008E55D7" w:rsidP="007A4B65">
      <w:pPr>
        <w:rPr>
          <w:rFonts w:ascii="Arial" w:hAnsi="Arial" w:cs="Arial"/>
          <w:color w:val="000000"/>
          <w:szCs w:val="28"/>
        </w:rPr>
      </w:pPr>
      <w:r w:rsidRPr="00F91F1E">
        <w:rPr>
          <w:rFonts w:ascii="Arial" w:hAnsi="Arial" w:cs="Arial"/>
          <w:color w:val="000000"/>
          <w:szCs w:val="28"/>
        </w:rPr>
        <w:t xml:space="preserve">Each event had presentations from a number of providers including Stagecoach, ScotRail, Glasgow Airport, Firstbus, NorthLink Ferries, CalMac and Community Transport providers. </w:t>
      </w:r>
    </w:p>
    <w:p w14:paraId="5AA7A72D" w14:textId="31FABFEA" w:rsidR="003E0438" w:rsidRPr="00F91F1E" w:rsidRDefault="003E0438" w:rsidP="007A4B65">
      <w:pPr>
        <w:spacing w:line="240" w:lineRule="auto"/>
        <w:rPr>
          <w:rFonts w:ascii="Arial" w:hAnsi="Arial" w:cs="Arial"/>
          <w:color w:val="000000"/>
          <w:szCs w:val="28"/>
        </w:rPr>
      </w:pPr>
    </w:p>
    <w:p w14:paraId="55C3CE65" w14:textId="3E30C676" w:rsidR="008E55D7" w:rsidRPr="00F91F1E" w:rsidRDefault="008E55D7" w:rsidP="008E55D7">
      <w:pPr>
        <w:rPr>
          <w:rFonts w:ascii="Arial" w:hAnsi="Arial" w:cs="Arial"/>
          <w:b/>
          <w:bCs/>
          <w:sz w:val="32"/>
          <w:szCs w:val="32"/>
        </w:rPr>
      </w:pPr>
      <w:r w:rsidRPr="00F91F1E">
        <w:rPr>
          <w:rFonts w:ascii="Arial" w:hAnsi="Arial" w:cs="Arial"/>
          <w:b/>
          <w:bCs/>
          <w:sz w:val="32"/>
          <w:szCs w:val="32"/>
        </w:rPr>
        <w:t>What difference has The Accessible Travel Events made…</w:t>
      </w:r>
    </w:p>
    <w:p w14:paraId="7FA6D7CB" w14:textId="6637BE9B" w:rsidR="003E0438" w:rsidRDefault="006C3664" w:rsidP="006C3664">
      <w:pPr>
        <w:spacing w:line="240" w:lineRule="auto"/>
        <w:jc w:val="center"/>
        <w:rPr>
          <w:rFonts w:ascii="Arial" w:hAnsi="Arial" w:cs="Arial"/>
          <w:b/>
          <w:bCs/>
          <w:color w:val="595959" w:themeColor="text1" w:themeTint="A6"/>
          <w:szCs w:val="28"/>
        </w:rPr>
      </w:pPr>
      <w:r w:rsidRPr="006C3664">
        <w:rPr>
          <w:rFonts w:ascii="Arial" w:hAnsi="Arial" w:cs="Arial"/>
          <w:b/>
          <w:bCs/>
          <w:color w:val="595959" w:themeColor="text1" w:themeTint="A6"/>
          <w:szCs w:val="28"/>
        </w:rPr>
        <w:t>“</w:t>
      </w:r>
      <w:r w:rsidR="003E0438" w:rsidRPr="006C3664">
        <w:rPr>
          <w:rFonts w:ascii="Arial" w:hAnsi="Arial" w:cs="Arial"/>
          <w:b/>
          <w:bCs/>
          <w:color w:val="595959" w:themeColor="text1" w:themeTint="A6"/>
          <w:szCs w:val="28"/>
        </w:rPr>
        <w:t>Had the pleasure of attending the Renfrewshire accessible travel event – what a well organised and positive event!”</w:t>
      </w:r>
    </w:p>
    <w:p w14:paraId="03982817" w14:textId="77777777" w:rsidR="006C3664" w:rsidRPr="006C3664" w:rsidRDefault="006C3664" w:rsidP="006C3664">
      <w:pPr>
        <w:spacing w:line="240" w:lineRule="auto"/>
        <w:jc w:val="center"/>
        <w:rPr>
          <w:rFonts w:ascii="Arial" w:hAnsi="Arial" w:cs="Arial"/>
          <w:b/>
          <w:bCs/>
          <w:color w:val="595959" w:themeColor="text1" w:themeTint="A6"/>
          <w:szCs w:val="28"/>
        </w:rPr>
      </w:pPr>
    </w:p>
    <w:p w14:paraId="29FCB419" w14:textId="082A84A0" w:rsidR="003E0438" w:rsidRPr="006C3664" w:rsidRDefault="003E0438" w:rsidP="006C3664">
      <w:pPr>
        <w:jc w:val="center"/>
        <w:rPr>
          <w:rFonts w:ascii="Arial" w:hAnsi="Arial" w:cs="Arial"/>
          <w:b/>
          <w:bCs/>
          <w:color w:val="595959" w:themeColor="text1" w:themeTint="A6"/>
          <w:szCs w:val="28"/>
        </w:rPr>
      </w:pPr>
      <w:r w:rsidRPr="006C3664">
        <w:rPr>
          <w:rFonts w:ascii="Arial" w:hAnsi="Arial" w:cs="Arial"/>
          <w:b/>
          <w:bCs/>
          <w:color w:val="595959" w:themeColor="text1" w:themeTint="A6"/>
          <w:szCs w:val="28"/>
        </w:rPr>
        <w:t>“I wanted to write and advise that I found the event very useful for ScotRail.  It was a good opportunity to engage with a broad spectrum of stakeholders and take away a couple of good suggestions from them of how to improve accessibility on our services.  I will certainly be looking into these to see if we can implement them.”</w:t>
      </w:r>
    </w:p>
    <w:p w14:paraId="770E9360" w14:textId="77777777" w:rsidR="007A4B65" w:rsidRPr="00F91F1E" w:rsidRDefault="007A4B65">
      <w:pPr>
        <w:spacing w:before="0" w:after="200"/>
        <w:rPr>
          <w:rFonts w:ascii="Arial" w:eastAsiaTheme="majorEastAsia" w:hAnsi="Arial" w:cs="Arial"/>
          <w:b/>
          <w:color w:val="EE3D8D"/>
          <w:sz w:val="36"/>
          <w:szCs w:val="32"/>
        </w:rPr>
      </w:pPr>
      <w:r w:rsidRPr="00F91F1E">
        <w:rPr>
          <w:rFonts w:ascii="Arial" w:hAnsi="Arial" w:cs="Arial"/>
        </w:rPr>
        <w:br w:type="page"/>
      </w:r>
    </w:p>
    <w:p w14:paraId="07219B09" w14:textId="391F0BA5" w:rsidR="00E37DF2" w:rsidRPr="00F91F1E" w:rsidRDefault="00E37DF2" w:rsidP="007A4B65">
      <w:pPr>
        <w:pStyle w:val="Heading1"/>
        <w:rPr>
          <w:rFonts w:ascii="Arial" w:hAnsi="Arial" w:cs="Arial"/>
        </w:rPr>
      </w:pPr>
      <w:r w:rsidRPr="00F91F1E">
        <w:rPr>
          <w:rFonts w:ascii="Arial" w:hAnsi="Arial" w:cs="Arial"/>
        </w:rPr>
        <w:lastRenderedPageBreak/>
        <w:t>Hate Crime on Public Transport</w:t>
      </w:r>
    </w:p>
    <w:p w14:paraId="02C7F0F6" w14:textId="1409F08F" w:rsidR="0033020C" w:rsidRPr="00F91F1E" w:rsidRDefault="0033020C" w:rsidP="007A4B65">
      <w:pPr>
        <w:rPr>
          <w:rFonts w:ascii="Arial" w:hAnsi="Arial" w:cs="Arial"/>
          <w:color w:val="000000"/>
          <w:szCs w:val="28"/>
        </w:rPr>
      </w:pPr>
      <w:r w:rsidRPr="00F91F1E">
        <w:rPr>
          <w:rFonts w:ascii="Arial" w:hAnsi="Arial" w:cs="Arial"/>
          <w:color w:val="000000"/>
          <w:szCs w:val="28"/>
        </w:rPr>
        <w:t xml:space="preserve">This year, we continued our work with Transport Scotland and partners Police Scotland and SEStran around hate crime on public transport.  We held three consultation events to explore the potential for a Hate Crime Charter. </w:t>
      </w:r>
    </w:p>
    <w:p w14:paraId="3205B06A" w14:textId="7171EAA7" w:rsidR="0033020C" w:rsidRPr="00F91F1E" w:rsidRDefault="0033020C" w:rsidP="007A4B65">
      <w:pPr>
        <w:rPr>
          <w:rFonts w:ascii="Arial" w:hAnsi="Arial" w:cs="Arial"/>
          <w:color w:val="000000"/>
          <w:szCs w:val="28"/>
        </w:rPr>
      </w:pPr>
      <w:r w:rsidRPr="00F91F1E">
        <w:rPr>
          <w:rFonts w:ascii="Arial" w:hAnsi="Arial" w:cs="Arial"/>
          <w:color w:val="000000"/>
          <w:szCs w:val="28"/>
        </w:rPr>
        <w:t>Three consultation events took place in:</w:t>
      </w:r>
    </w:p>
    <w:p w14:paraId="783E7D03" w14:textId="0FAE686C" w:rsidR="0033020C" w:rsidRPr="00F91F1E" w:rsidRDefault="0033020C" w:rsidP="007A4B65">
      <w:pPr>
        <w:pStyle w:val="ListParagraph"/>
        <w:numPr>
          <w:ilvl w:val="0"/>
          <w:numId w:val="28"/>
        </w:numPr>
        <w:rPr>
          <w:rFonts w:ascii="Arial" w:hAnsi="Arial" w:cs="Arial"/>
          <w:color w:val="000000"/>
          <w:szCs w:val="28"/>
        </w:rPr>
      </w:pPr>
      <w:r w:rsidRPr="00F91F1E">
        <w:rPr>
          <w:rFonts w:ascii="Arial" w:hAnsi="Arial" w:cs="Arial"/>
          <w:color w:val="000000"/>
          <w:szCs w:val="28"/>
        </w:rPr>
        <w:t>Fife, June 2018</w:t>
      </w:r>
    </w:p>
    <w:p w14:paraId="30E8A89E" w14:textId="61451D59" w:rsidR="0033020C" w:rsidRPr="00F91F1E" w:rsidRDefault="0033020C" w:rsidP="007A4B65">
      <w:pPr>
        <w:pStyle w:val="ListParagraph"/>
        <w:numPr>
          <w:ilvl w:val="0"/>
          <w:numId w:val="28"/>
        </w:numPr>
        <w:rPr>
          <w:rFonts w:ascii="Arial" w:hAnsi="Arial" w:cs="Arial"/>
          <w:color w:val="000000"/>
          <w:szCs w:val="28"/>
        </w:rPr>
      </w:pPr>
      <w:r w:rsidRPr="00F91F1E">
        <w:rPr>
          <w:rFonts w:ascii="Arial" w:hAnsi="Arial" w:cs="Arial"/>
          <w:color w:val="000000"/>
          <w:szCs w:val="28"/>
        </w:rPr>
        <w:t>Clackmannanshire, September 2018</w:t>
      </w:r>
    </w:p>
    <w:p w14:paraId="3383BB0C" w14:textId="1F7ED303" w:rsidR="0033020C" w:rsidRPr="00F91F1E" w:rsidRDefault="0033020C" w:rsidP="007A4B65">
      <w:pPr>
        <w:pStyle w:val="ListParagraph"/>
        <w:numPr>
          <w:ilvl w:val="0"/>
          <w:numId w:val="28"/>
        </w:numPr>
        <w:rPr>
          <w:rFonts w:ascii="Arial" w:hAnsi="Arial" w:cs="Arial"/>
          <w:color w:val="000000"/>
          <w:szCs w:val="28"/>
        </w:rPr>
      </w:pPr>
      <w:r w:rsidRPr="00F91F1E">
        <w:rPr>
          <w:rFonts w:ascii="Arial" w:hAnsi="Arial" w:cs="Arial"/>
          <w:color w:val="000000"/>
          <w:szCs w:val="28"/>
        </w:rPr>
        <w:t>West Lothian, December 2018</w:t>
      </w:r>
    </w:p>
    <w:p w14:paraId="5EBD21E6" w14:textId="77777777" w:rsidR="00E37DF2" w:rsidRPr="00F91F1E" w:rsidRDefault="00E37DF2" w:rsidP="007A4B65">
      <w:pPr>
        <w:rPr>
          <w:rFonts w:ascii="Arial" w:hAnsi="Arial" w:cs="Arial"/>
          <w:color w:val="000000"/>
          <w:szCs w:val="28"/>
        </w:rPr>
      </w:pPr>
      <w:r w:rsidRPr="00F91F1E">
        <w:rPr>
          <w:rFonts w:ascii="Arial" w:hAnsi="Arial" w:cs="Arial"/>
          <w:color w:val="000000"/>
          <w:szCs w:val="28"/>
        </w:rPr>
        <w:t xml:space="preserve">In total, we engaged with 114 people as part of this consultation.  This includes representatives from disability groups, race and faith communities, LGBT organisations, transport providers and operators.  Each event was supported by Police Scotland, the British Transport Police, SEStran and People First Scotland who shared their own experiences of hate crime. </w:t>
      </w:r>
    </w:p>
    <w:p w14:paraId="18CA651A" w14:textId="77777777" w:rsidR="00E37DF2" w:rsidRPr="00F91F1E" w:rsidRDefault="00E37DF2" w:rsidP="00E37DF2">
      <w:pPr>
        <w:spacing w:line="240" w:lineRule="auto"/>
        <w:rPr>
          <w:rFonts w:ascii="Arial" w:hAnsi="Arial" w:cs="Arial"/>
          <w:color w:val="000000"/>
          <w:szCs w:val="28"/>
        </w:rPr>
      </w:pPr>
    </w:p>
    <w:p w14:paraId="53001FE4" w14:textId="7D69B31F" w:rsidR="0033020C" w:rsidRPr="00F91F1E" w:rsidRDefault="0033020C" w:rsidP="0033020C">
      <w:pPr>
        <w:rPr>
          <w:rFonts w:ascii="Arial" w:hAnsi="Arial" w:cs="Arial"/>
          <w:b/>
          <w:bCs/>
          <w:sz w:val="32"/>
          <w:szCs w:val="32"/>
        </w:rPr>
      </w:pPr>
      <w:r w:rsidRPr="00F91F1E">
        <w:rPr>
          <w:rFonts w:ascii="Arial" w:hAnsi="Arial" w:cs="Arial"/>
          <w:b/>
          <w:bCs/>
          <w:sz w:val="32"/>
          <w:szCs w:val="32"/>
        </w:rPr>
        <w:t>What difference has The Hate Crime Consultation events made…</w:t>
      </w:r>
    </w:p>
    <w:p w14:paraId="1DC27C0D" w14:textId="147A7E02" w:rsidR="0033020C" w:rsidRPr="00F91F1E" w:rsidRDefault="0033020C" w:rsidP="00E37DF2">
      <w:pPr>
        <w:spacing w:line="240" w:lineRule="auto"/>
        <w:rPr>
          <w:rFonts w:ascii="Arial" w:hAnsi="Arial" w:cs="Arial"/>
          <w:color w:val="000000"/>
          <w:szCs w:val="28"/>
        </w:rPr>
      </w:pPr>
      <w:r w:rsidRPr="00F91F1E">
        <w:rPr>
          <w:rFonts w:ascii="Arial" w:hAnsi="Arial" w:cs="Arial"/>
          <w:color w:val="000000"/>
          <w:szCs w:val="28"/>
        </w:rPr>
        <w:t xml:space="preserve">We presented our findings at the Transport Scotland annual conference in March 2019 to a positive response. </w:t>
      </w:r>
    </w:p>
    <w:p w14:paraId="3A40C441" w14:textId="589B51B3" w:rsidR="0033020C" w:rsidRPr="00F91F1E" w:rsidRDefault="0033020C" w:rsidP="00E37DF2">
      <w:pPr>
        <w:spacing w:line="240" w:lineRule="auto"/>
        <w:rPr>
          <w:rFonts w:ascii="Arial" w:hAnsi="Arial" w:cs="Arial"/>
          <w:color w:val="000000"/>
          <w:szCs w:val="28"/>
        </w:rPr>
      </w:pPr>
      <w:r w:rsidRPr="00F91F1E">
        <w:rPr>
          <w:rFonts w:ascii="Arial" w:hAnsi="Arial" w:cs="Arial"/>
          <w:color w:val="000000"/>
          <w:szCs w:val="28"/>
        </w:rPr>
        <w:t xml:space="preserve">We have </w:t>
      </w:r>
      <w:r w:rsidR="00DC14EF" w:rsidRPr="00F91F1E">
        <w:rPr>
          <w:rFonts w:ascii="Arial" w:hAnsi="Arial" w:cs="Arial"/>
          <w:color w:val="000000"/>
          <w:szCs w:val="28"/>
        </w:rPr>
        <w:t xml:space="preserve">taken the learning from these events and drafted a Hate Crime Charter which will be piloted with transport providers during 2019/20. </w:t>
      </w:r>
    </w:p>
    <w:p w14:paraId="7161F63F" w14:textId="40C4AED9" w:rsidR="003E0438" w:rsidRPr="00F91F1E" w:rsidRDefault="007A4B65" w:rsidP="00D902CB">
      <w:pPr>
        <w:spacing w:before="0" w:after="200"/>
        <w:rPr>
          <w:rFonts w:ascii="Arial" w:hAnsi="Arial" w:cs="Arial"/>
          <w:color w:val="000000"/>
          <w:szCs w:val="28"/>
        </w:rPr>
      </w:pPr>
      <w:r w:rsidRPr="00F91F1E">
        <w:rPr>
          <w:rFonts w:ascii="Arial" w:hAnsi="Arial" w:cs="Arial"/>
          <w:color w:val="000000"/>
          <w:szCs w:val="28"/>
        </w:rPr>
        <w:br w:type="page"/>
      </w:r>
    </w:p>
    <w:p w14:paraId="6F22CCCD" w14:textId="56CAE1F6" w:rsidR="00DF1553" w:rsidRPr="00F91F1E" w:rsidRDefault="00A03F23" w:rsidP="004710CA">
      <w:pPr>
        <w:pStyle w:val="Heading1"/>
        <w:spacing w:before="0" w:line="240" w:lineRule="auto"/>
        <w:rPr>
          <w:rFonts w:ascii="Arial" w:hAnsi="Arial" w:cs="Arial"/>
          <w:sz w:val="24"/>
          <w:szCs w:val="24"/>
        </w:rPr>
      </w:pPr>
      <w:r w:rsidRPr="00F91F1E">
        <w:rPr>
          <w:rFonts w:ascii="Arial" w:hAnsi="Arial" w:cs="Arial"/>
          <w:lang w:val="en-US"/>
        </w:rPr>
        <w:lastRenderedPageBreak/>
        <w:t>I</w:t>
      </w:r>
      <w:r w:rsidR="00DF1553" w:rsidRPr="00F91F1E">
        <w:rPr>
          <w:rFonts w:ascii="Arial" w:hAnsi="Arial" w:cs="Arial"/>
          <w:lang w:val="en-US"/>
        </w:rPr>
        <w:t>nclusive Design Hub</w:t>
      </w:r>
      <w:bookmarkEnd w:id="52"/>
      <w:bookmarkEnd w:id="53"/>
      <w:bookmarkEnd w:id="54"/>
      <w:bookmarkEnd w:id="55"/>
      <w:bookmarkEnd w:id="56"/>
      <w:r w:rsidR="00643298" w:rsidRPr="00F91F1E">
        <w:rPr>
          <w:rFonts w:ascii="Arial" w:hAnsi="Arial" w:cs="Arial"/>
          <w:lang w:val="en-US"/>
        </w:rPr>
        <w:t xml:space="preserve"> </w:t>
      </w:r>
      <w:hyperlink r:id="rId31" w:history="1">
        <w:r w:rsidR="00643298" w:rsidRPr="00F91F1E">
          <w:rPr>
            <w:rStyle w:val="Hyperlink"/>
            <w:rFonts w:ascii="Arial" w:hAnsi="Arial" w:cs="Arial"/>
            <w:lang w:val="en-US"/>
          </w:rPr>
          <w:t>www.inclusivedesign.scot</w:t>
        </w:r>
      </w:hyperlink>
      <w:r w:rsidR="00643298" w:rsidRPr="00F91F1E">
        <w:rPr>
          <w:rFonts w:ascii="Arial" w:hAnsi="Arial" w:cs="Arial"/>
          <w:lang w:val="en-US"/>
        </w:rPr>
        <w:t xml:space="preserve"> </w:t>
      </w:r>
    </w:p>
    <w:p w14:paraId="19CBD620" w14:textId="4D0DE376" w:rsidR="00DF1553" w:rsidRPr="00F91F1E" w:rsidRDefault="00DF1553" w:rsidP="00DF1553">
      <w:pPr>
        <w:pStyle w:val="Heading2"/>
        <w:rPr>
          <w:rFonts w:ascii="Arial" w:hAnsi="Arial" w:cs="Arial"/>
          <w:sz w:val="24"/>
          <w:szCs w:val="24"/>
        </w:rPr>
      </w:pPr>
    </w:p>
    <w:p w14:paraId="43D64283" w14:textId="081FA334" w:rsidR="00822297" w:rsidRPr="00F91F1E" w:rsidRDefault="00831D78" w:rsidP="00822297">
      <w:pPr>
        <w:rPr>
          <w:rFonts w:ascii="Arial" w:hAnsi="Arial" w:cs="Arial"/>
        </w:rPr>
      </w:pPr>
      <w:bookmarkStart w:id="57" w:name="_Toc491865033"/>
      <w:bookmarkStart w:id="58" w:name="_Toc491865083"/>
      <w:bookmarkStart w:id="59" w:name="_Toc491865444"/>
      <w:r w:rsidRPr="00F91F1E">
        <w:rPr>
          <w:rFonts w:ascii="Arial" w:hAnsi="Arial" w:cs="Arial"/>
          <w:noProof/>
          <w:lang w:val="en-US"/>
        </w:rPr>
        <w:drawing>
          <wp:anchor distT="0" distB="0" distL="114300" distR="114300" simplePos="0" relativeHeight="251725824" behindDoc="0" locked="0" layoutInCell="1" allowOverlap="1" wp14:anchorId="3E5A47EB" wp14:editId="10257844">
            <wp:simplePos x="0" y="0"/>
            <wp:positionH relativeFrom="margin">
              <wp:align>left</wp:align>
            </wp:positionH>
            <wp:positionV relativeFrom="margin">
              <wp:posOffset>725805</wp:posOffset>
            </wp:positionV>
            <wp:extent cx="2299970" cy="1079500"/>
            <wp:effectExtent l="0" t="0" r="5080" b="6350"/>
            <wp:wrapSquare wrapText="bothSides"/>
            <wp:docPr id="211" name="Picture 211" descr="Inclusive Design Hu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esign.jpg"/>
                    <pic:cNvPicPr/>
                  </pic:nvPicPr>
                  <pic:blipFill>
                    <a:blip r:embed="rId32"/>
                    <a:stretch>
                      <a:fillRect/>
                    </a:stretch>
                  </pic:blipFill>
                  <pic:spPr>
                    <a:xfrm>
                      <a:off x="0" y="0"/>
                      <a:ext cx="2299970" cy="1079500"/>
                    </a:xfrm>
                    <a:prstGeom prst="rect">
                      <a:avLst/>
                    </a:prstGeom>
                  </pic:spPr>
                </pic:pic>
              </a:graphicData>
            </a:graphic>
          </wp:anchor>
        </w:drawing>
      </w:r>
      <w:r w:rsidR="00822297" w:rsidRPr="00F91F1E">
        <w:rPr>
          <w:rFonts w:ascii="Arial" w:hAnsi="Arial" w:cs="Arial"/>
        </w:rPr>
        <w:t xml:space="preserve">Launched in July 2016; the Inclusive Design Hub is </w:t>
      </w:r>
      <w:r w:rsidRPr="00F91F1E">
        <w:rPr>
          <w:rFonts w:ascii="Arial" w:hAnsi="Arial" w:cs="Arial"/>
        </w:rPr>
        <w:t>a</w:t>
      </w:r>
      <w:r w:rsidR="00822297" w:rsidRPr="00F91F1E">
        <w:rPr>
          <w:rFonts w:ascii="Arial" w:hAnsi="Arial" w:cs="Arial"/>
        </w:rPr>
        <w:t xml:space="preserve"> resource that aims to improve awareness and take-up of best practice in inclusive design for planners, developers, architects, and building professionals in Scotland. </w:t>
      </w:r>
      <w:r w:rsidR="002A2582" w:rsidRPr="00F91F1E">
        <w:rPr>
          <w:rFonts w:ascii="Arial" w:hAnsi="Arial" w:cs="Arial"/>
        </w:rPr>
        <w:t xml:space="preserve"> </w:t>
      </w:r>
      <w:r w:rsidR="00822297" w:rsidRPr="00F91F1E">
        <w:rPr>
          <w:rFonts w:ascii="Arial" w:hAnsi="Arial" w:cs="Arial"/>
        </w:rPr>
        <w:t xml:space="preserve">The website includes information, articles, access guides, and case studies of best practice. </w:t>
      </w:r>
      <w:r w:rsidR="002A2582" w:rsidRPr="00F91F1E">
        <w:rPr>
          <w:rFonts w:ascii="Arial" w:hAnsi="Arial" w:cs="Arial"/>
        </w:rPr>
        <w:t xml:space="preserve"> </w:t>
      </w:r>
      <w:r w:rsidRPr="00F91F1E">
        <w:rPr>
          <w:rFonts w:ascii="Arial" w:hAnsi="Arial" w:cs="Arial"/>
        </w:rPr>
        <w:t>The</w:t>
      </w:r>
      <w:r w:rsidR="00822297" w:rsidRPr="00F91F1E">
        <w:rPr>
          <w:rFonts w:ascii="Arial" w:hAnsi="Arial" w:cs="Arial"/>
        </w:rPr>
        <w:t xml:space="preserve"> Inclusive Design Hub will help built environment professionals deliver inclusive environments. </w:t>
      </w:r>
    </w:p>
    <w:p w14:paraId="75319062" w14:textId="5710581E" w:rsidR="00822297" w:rsidRPr="00F91F1E" w:rsidRDefault="00822297" w:rsidP="00F3564C">
      <w:pPr>
        <w:pStyle w:val="Heading2"/>
        <w:spacing w:after="0"/>
        <w:rPr>
          <w:rFonts w:ascii="Arial" w:hAnsi="Arial" w:cs="Arial"/>
        </w:rPr>
      </w:pPr>
      <w:r w:rsidRPr="00F91F1E">
        <w:rPr>
          <w:rFonts w:ascii="Arial" w:hAnsi="Arial" w:cs="Arial"/>
        </w:rPr>
        <w:t>Feedback</w:t>
      </w:r>
    </w:p>
    <w:p w14:paraId="57213D42" w14:textId="3DC5D8A7" w:rsidR="00822297" w:rsidRPr="00F91F1E" w:rsidRDefault="00822297" w:rsidP="00822297">
      <w:pPr>
        <w:rPr>
          <w:rFonts w:ascii="Arial" w:hAnsi="Arial" w:cs="Arial"/>
        </w:rPr>
      </w:pPr>
      <w:r w:rsidRPr="00F91F1E">
        <w:rPr>
          <w:rFonts w:ascii="Arial" w:hAnsi="Arial" w:cs="Arial"/>
        </w:rPr>
        <w:t xml:space="preserve">The Inclusive Design Hub has received positive feedback and constructive </w:t>
      </w:r>
      <w:r w:rsidR="00831D78" w:rsidRPr="00F91F1E">
        <w:rPr>
          <w:rFonts w:ascii="Arial" w:hAnsi="Arial" w:cs="Arial"/>
        </w:rPr>
        <w:t>comments, such as</w:t>
      </w:r>
      <w:r w:rsidRPr="00F91F1E">
        <w:rPr>
          <w:rFonts w:ascii="Arial" w:hAnsi="Arial" w:cs="Arial"/>
        </w:rPr>
        <w:t xml:space="preserve"> additional content and </w:t>
      </w:r>
      <w:r w:rsidR="00416E36" w:rsidRPr="00F91F1E">
        <w:rPr>
          <w:rFonts w:ascii="Arial" w:hAnsi="Arial" w:cs="Arial"/>
        </w:rPr>
        <w:t>changes</w:t>
      </w:r>
      <w:r w:rsidRPr="00F91F1E">
        <w:rPr>
          <w:rFonts w:ascii="Arial" w:hAnsi="Arial" w:cs="Arial"/>
        </w:rPr>
        <w:t xml:space="preserve"> to the design and layout:</w:t>
      </w:r>
    </w:p>
    <w:p w14:paraId="3137F7AD" w14:textId="39B33D75" w:rsidR="00822297" w:rsidRPr="00F91F1E" w:rsidRDefault="00822297" w:rsidP="004C2B78">
      <w:pPr>
        <w:pStyle w:val="ListParagraph"/>
        <w:numPr>
          <w:ilvl w:val="0"/>
          <w:numId w:val="6"/>
        </w:numPr>
        <w:ind w:left="426" w:hanging="426"/>
        <w:rPr>
          <w:rFonts w:ascii="Arial" w:hAnsi="Arial" w:cs="Arial"/>
        </w:rPr>
      </w:pPr>
      <w:r w:rsidRPr="00F91F1E">
        <w:rPr>
          <w:rFonts w:ascii="Arial" w:hAnsi="Arial" w:cs="Arial"/>
        </w:rPr>
        <w:t xml:space="preserve">Adding additional resources/case studies/news items. </w:t>
      </w:r>
    </w:p>
    <w:p w14:paraId="4B257480" w14:textId="21F3AC4F" w:rsidR="00822297" w:rsidRPr="00F91F1E" w:rsidRDefault="00822297" w:rsidP="004C2B78">
      <w:pPr>
        <w:pStyle w:val="ListParagraph"/>
        <w:numPr>
          <w:ilvl w:val="0"/>
          <w:numId w:val="6"/>
        </w:numPr>
        <w:ind w:left="426" w:hanging="426"/>
        <w:rPr>
          <w:rFonts w:ascii="Arial" w:hAnsi="Arial" w:cs="Arial"/>
        </w:rPr>
      </w:pPr>
      <w:r w:rsidRPr="00F91F1E">
        <w:rPr>
          <w:rFonts w:ascii="Arial" w:hAnsi="Arial" w:cs="Arial"/>
        </w:rPr>
        <w:t>Suggestions of individuals and organisations to contact for content and to help promote the Inclusive Design Hub.</w:t>
      </w:r>
    </w:p>
    <w:p w14:paraId="76F3255E" w14:textId="3FFFD58E" w:rsidR="00822297" w:rsidRPr="00F91F1E" w:rsidRDefault="00822297" w:rsidP="004C2B78">
      <w:pPr>
        <w:pStyle w:val="ListParagraph"/>
        <w:numPr>
          <w:ilvl w:val="0"/>
          <w:numId w:val="6"/>
        </w:numPr>
        <w:ind w:left="426" w:hanging="426"/>
        <w:rPr>
          <w:rFonts w:ascii="Arial" w:hAnsi="Arial" w:cs="Arial"/>
        </w:rPr>
      </w:pPr>
      <w:r w:rsidRPr="00F91F1E">
        <w:rPr>
          <w:rFonts w:ascii="Arial" w:hAnsi="Arial" w:cs="Arial"/>
        </w:rPr>
        <w:t>Increase accessibility</w:t>
      </w:r>
    </w:p>
    <w:p w14:paraId="1D1283C4" w14:textId="63C7965C" w:rsidR="00822297" w:rsidRPr="00F91F1E" w:rsidRDefault="00822297" w:rsidP="00FE02A0">
      <w:pPr>
        <w:pStyle w:val="Heading2"/>
        <w:rPr>
          <w:rFonts w:ascii="Arial" w:hAnsi="Arial" w:cs="Arial"/>
        </w:rPr>
      </w:pPr>
      <w:r w:rsidRPr="00F91F1E">
        <w:rPr>
          <w:rFonts w:ascii="Arial" w:hAnsi="Arial" w:cs="Arial"/>
        </w:rPr>
        <w:t>Monitoring and Future Plans</w:t>
      </w:r>
    </w:p>
    <w:p w14:paraId="5A46CB85" w14:textId="3DD3D219" w:rsidR="00822297" w:rsidRPr="00F91F1E" w:rsidRDefault="00822297" w:rsidP="00822297">
      <w:pPr>
        <w:rPr>
          <w:rFonts w:ascii="Arial" w:hAnsi="Arial" w:cs="Arial"/>
        </w:rPr>
      </w:pPr>
      <w:r w:rsidRPr="00F91F1E">
        <w:rPr>
          <w:rFonts w:ascii="Arial" w:hAnsi="Arial" w:cs="Arial"/>
          <w:b/>
        </w:rPr>
        <w:t>Content</w:t>
      </w:r>
      <w:r w:rsidR="00FE02A0" w:rsidRPr="00F91F1E">
        <w:rPr>
          <w:rFonts w:ascii="Arial" w:hAnsi="Arial" w:cs="Arial"/>
          <w:b/>
        </w:rPr>
        <w:t xml:space="preserve">: </w:t>
      </w:r>
      <w:r w:rsidRPr="00F91F1E">
        <w:rPr>
          <w:rFonts w:ascii="Arial" w:hAnsi="Arial" w:cs="Arial"/>
        </w:rPr>
        <w:t xml:space="preserve">The Inclusive Design Hub will be updated and revised on an ongoing basis. A feedback form has been created to allow users to submit any comments and suggestions to help to improve the website.  </w:t>
      </w:r>
    </w:p>
    <w:p w14:paraId="68FA9BD5" w14:textId="493B5A79" w:rsidR="00822297" w:rsidRPr="00F91F1E" w:rsidRDefault="00822297" w:rsidP="00822297">
      <w:pPr>
        <w:rPr>
          <w:rFonts w:ascii="Arial" w:hAnsi="Arial" w:cs="Arial"/>
        </w:rPr>
      </w:pPr>
      <w:r w:rsidRPr="00F91F1E">
        <w:rPr>
          <w:rFonts w:ascii="Arial" w:hAnsi="Arial" w:cs="Arial"/>
        </w:rPr>
        <w:t xml:space="preserve">Continue to add fresh content. It is vital to keep users interested so that they are encouraged to come back, as well as recommend the website to others. </w:t>
      </w:r>
    </w:p>
    <w:p w14:paraId="413A8418" w14:textId="12A754B6" w:rsidR="004E1084" w:rsidRPr="00F91F1E" w:rsidRDefault="004E1084" w:rsidP="004E1084">
      <w:pPr>
        <w:pStyle w:val="Heading1"/>
        <w:rPr>
          <w:rFonts w:ascii="Arial" w:hAnsi="Arial" w:cs="Arial"/>
          <w:sz w:val="24"/>
          <w:szCs w:val="24"/>
        </w:rPr>
      </w:pPr>
      <w:bookmarkStart w:id="60" w:name="_Toc492132517"/>
      <w:bookmarkStart w:id="61" w:name="_Toc519515614"/>
      <w:bookmarkStart w:id="62" w:name="_Toc519515616"/>
      <w:bookmarkEnd w:id="57"/>
      <w:bookmarkEnd w:id="58"/>
      <w:bookmarkEnd w:id="59"/>
      <w:r w:rsidRPr="00F91F1E">
        <w:rPr>
          <w:rFonts w:ascii="Arial" w:hAnsi="Arial" w:cs="Arial"/>
          <w:lang w:val="en-US"/>
        </w:rPr>
        <w:t>Access Panel Network</w:t>
      </w:r>
      <w:bookmarkEnd w:id="60"/>
      <w:bookmarkEnd w:id="61"/>
    </w:p>
    <w:p w14:paraId="48BABE9E" w14:textId="38698F5A" w:rsidR="004E1084" w:rsidRPr="00F91F1E" w:rsidRDefault="006C3664" w:rsidP="004E1084">
      <w:pPr>
        <w:rPr>
          <w:rFonts w:ascii="Arial" w:hAnsi="Arial" w:cs="Arial"/>
          <w:szCs w:val="28"/>
        </w:rPr>
      </w:pPr>
      <w:bookmarkStart w:id="63" w:name="_Toc491865035"/>
      <w:r w:rsidRPr="00F91F1E">
        <w:rPr>
          <w:rFonts w:ascii="Arial" w:hAnsi="Arial" w:cs="Arial"/>
          <w:noProof/>
          <w:szCs w:val="28"/>
          <w:lang w:val="en-US"/>
        </w:rPr>
        <w:drawing>
          <wp:anchor distT="0" distB="0" distL="114300" distR="114300" simplePos="0" relativeHeight="251807744" behindDoc="0" locked="0" layoutInCell="1" allowOverlap="1" wp14:anchorId="47DABB62" wp14:editId="0795A3E7">
            <wp:simplePos x="0" y="0"/>
            <wp:positionH relativeFrom="margin">
              <wp:align>left</wp:align>
            </wp:positionH>
            <wp:positionV relativeFrom="margin">
              <wp:posOffset>7295515</wp:posOffset>
            </wp:positionV>
            <wp:extent cx="2234565" cy="1079500"/>
            <wp:effectExtent l="0" t="0" r="0" b="6350"/>
            <wp:wrapSquare wrapText="bothSides"/>
            <wp:docPr id="214" name="Picture 214" descr="Access Panel Netwo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Access.jpg"/>
                    <pic:cNvPicPr/>
                  </pic:nvPicPr>
                  <pic:blipFill>
                    <a:blip r:embed="rId33"/>
                    <a:stretch>
                      <a:fillRect/>
                    </a:stretch>
                  </pic:blipFill>
                  <pic:spPr>
                    <a:xfrm>
                      <a:off x="0" y="0"/>
                      <a:ext cx="2234565" cy="1079500"/>
                    </a:xfrm>
                    <a:prstGeom prst="rect">
                      <a:avLst/>
                    </a:prstGeom>
                  </pic:spPr>
                </pic:pic>
              </a:graphicData>
            </a:graphic>
          </wp:anchor>
        </w:drawing>
      </w:r>
      <w:r w:rsidR="004E1084" w:rsidRPr="00F91F1E">
        <w:rPr>
          <w:rFonts w:ascii="Arial" w:hAnsi="Arial" w:cs="Arial"/>
          <w:szCs w:val="28"/>
        </w:rPr>
        <w:t xml:space="preserve">An Access Panel is a group of volunteers, the majority of which are disabled people, or are directly affected by disability, perhaps as a carer or family member.  They meet on a regular basis, usually monthly, to discuss issues in their local community which affect disabled people, and work towards removing barriers to independent </w:t>
      </w:r>
      <w:r w:rsidR="004E1084" w:rsidRPr="00F91F1E">
        <w:rPr>
          <w:rFonts w:ascii="Arial" w:hAnsi="Arial" w:cs="Arial"/>
          <w:szCs w:val="28"/>
        </w:rPr>
        <w:lastRenderedPageBreak/>
        <w:t xml:space="preserve">living in their own locality, to ensure disabled people have access to the same choice, dignity and control as others in our society. </w:t>
      </w:r>
    </w:p>
    <w:p w14:paraId="3F2FA19E" w14:textId="77777777" w:rsidR="004E1084" w:rsidRPr="00F91F1E" w:rsidRDefault="004E1084" w:rsidP="004E1084">
      <w:pPr>
        <w:rPr>
          <w:rFonts w:ascii="Arial" w:hAnsi="Arial" w:cs="Arial"/>
          <w:szCs w:val="28"/>
        </w:rPr>
      </w:pPr>
      <w:r w:rsidRPr="00F91F1E">
        <w:rPr>
          <w:rFonts w:ascii="Arial" w:hAnsi="Arial" w:cs="Arial"/>
          <w:szCs w:val="28"/>
        </w:rPr>
        <w:t>There are currently 35 active Access Panels across Scotland, from Barra and Orkney, to the Scottish Borders and everywhere in between.  Panel membership varies between 5 and 150 disabled members, and it is estimated that there are around 1000 Access Panel members in total.  Not all members are actively involved volunteers, and many contribute in other ways towards their panel, by sharing information, or participating in consultations; other members may simply wish to be kept informed of disability work in their area.</w:t>
      </w:r>
    </w:p>
    <w:p w14:paraId="21580BA8" w14:textId="77777777" w:rsidR="004E1084" w:rsidRPr="00F91F1E" w:rsidRDefault="004E1084" w:rsidP="004E1084">
      <w:pPr>
        <w:rPr>
          <w:rFonts w:ascii="Arial" w:hAnsi="Arial" w:cs="Arial"/>
          <w:szCs w:val="28"/>
        </w:rPr>
      </w:pPr>
      <w:bookmarkStart w:id="64" w:name="_Hlk515543783"/>
      <w:r w:rsidRPr="00F91F1E">
        <w:rPr>
          <w:rFonts w:ascii="Arial" w:hAnsi="Arial" w:cs="Arial"/>
          <w:szCs w:val="28"/>
        </w:rPr>
        <w:t>Access Panels are fully constituted members of Disability Equality Scotland. To be a member a Panel must be recognised by their local authority and be properly constituted</w:t>
      </w:r>
      <w:bookmarkEnd w:id="64"/>
      <w:r w:rsidRPr="00F91F1E">
        <w:rPr>
          <w:rFonts w:ascii="Arial" w:hAnsi="Arial" w:cs="Arial"/>
          <w:szCs w:val="28"/>
        </w:rPr>
        <w:t>. All Panels have access to the Access Panel Grant, provided by the Scottish Government, and administered by Disability Equality Scotland who act at the Umbrella Body for the panels. Access Panels can also access other funding, depending on their status, including local councils, the Big Lottery or other funding resources. Some receive benefits in kind, for example office accommodation or other support. The Office Bearers of each Access Panel oversee the strategic development, finances, management of operations and engagement.</w:t>
      </w:r>
    </w:p>
    <w:p w14:paraId="49C3FD07" w14:textId="77777777" w:rsidR="004E1084" w:rsidRPr="00F91F1E" w:rsidRDefault="004E1084" w:rsidP="004E1084">
      <w:pPr>
        <w:rPr>
          <w:rFonts w:ascii="Arial" w:hAnsi="Arial" w:cs="Arial"/>
          <w:szCs w:val="28"/>
        </w:rPr>
      </w:pPr>
      <w:r w:rsidRPr="00F91F1E">
        <w:rPr>
          <w:rFonts w:ascii="Arial" w:hAnsi="Arial" w:cs="Arial"/>
          <w:szCs w:val="28"/>
        </w:rPr>
        <w:t>As Panels have typically grown organically around the needs of their locality, they vary greatly in their focus and remit however, they are primarily committed to improving access and equality in its widest form which means access to the physical environment, Education, Housing, Health, Transport, Leisure &amp; Recreation and Social Justice amongst other areas.</w:t>
      </w:r>
    </w:p>
    <w:p w14:paraId="7ECEDCF1" w14:textId="77777777" w:rsidR="004E1084" w:rsidRPr="00F91F1E" w:rsidRDefault="004E1084" w:rsidP="004E1084">
      <w:pPr>
        <w:pStyle w:val="Heading1"/>
        <w:rPr>
          <w:rFonts w:ascii="Arial" w:hAnsi="Arial" w:cs="Arial"/>
          <w:sz w:val="24"/>
          <w:szCs w:val="24"/>
        </w:rPr>
      </w:pPr>
      <w:bookmarkStart w:id="65" w:name="_Toc491865038"/>
      <w:bookmarkStart w:id="66" w:name="_Toc491865085"/>
      <w:bookmarkStart w:id="67" w:name="_Toc491865446"/>
      <w:bookmarkStart w:id="68" w:name="_Toc492132518"/>
      <w:bookmarkStart w:id="69" w:name="_Toc519515615"/>
      <w:bookmarkEnd w:id="63"/>
      <w:r w:rsidRPr="00F91F1E">
        <w:rPr>
          <w:rFonts w:ascii="Arial" w:hAnsi="Arial" w:cs="Arial"/>
          <w:lang w:val="en-US"/>
        </w:rPr>
        <w:t>Access Panel Grant</w:t>
      </w:r>
      <w:bookmarkEnd w:id="65"/>
      <w:bookmarkEnd w:id="66"/>
      <w:bookmarkEnd w:id="67"/>
      <w:bookmarkEnd w:id="68"/>
      <w:bookmarkEnd w:id="69"/>
    </w:p>
    <w:p w14:paraId="60FEFCDD" w14:textId="77777777" w:rsidR="004E1084" w:rsidRPr="00F91F1E" w:rsidRDefault="004E1084" w:rsidP="004E1084">
      <w:pPr>
        <w:pStyle w:val="Heading2"/>
        <w:rPr>
          <w:rFonts w:ascii="Arial" w:hAnsi="Arial" w:cs="Arial"/>
          <w:sz w:val="24"/>
          <w:szCs w:val="24"/>
        </w:rPr>
      </w:pPr>
      <w:bookmarkStart w:id="70" w:name="_Toc491865039"/>
      <w:r w:rsidRPr="00F91F1E">
        <w:rPr>
          <w:rFonts w:ascii="Arial" w:hAnsi="Arial" w:cs="Arial"/>
          <w:lang w:val="en-US"/>
        </w:rPr>
        <w:t>Overview and Progress</w:t>
      </w:r>
      <w:bookmarkEnd w:id="70"/>
    </w:p>
    <w:p w14:paraId="3137991B" w14:textId="77777777" w:rsidR="004E1084" w:rsidRPr="00F91F1E" w:rsidRDefault="004E1084" w:rsidP="004E1084">
      <w:pPr>
        <w:rPr>
          <w:rFonts w:ascii="Arial" w:hAnsi="Arial" w:cs="Arial"/>
          <w:lang w:val="en-US"/>
        </w:rPr>
      </w:pPr>
      <w:r w:rsidRPr="00F91F1E">
        <w:rPr>
          <w:rFonts w:ascii="Arial" w:hAnsi="Arial" w:cs="Arial"/>
          <w:lang w:val="en-US"/>
        </w:rPr>
        <w:t xml:space="preserve">The Access Panel Grant (APG) is a fund designed to help increase the capacity and outreach of Access Panels right across Scotland.  The majority of Access Panels are staffed solely by volunteers who are passionate about increasing access and social inclusion for disabled people in their community.  For the period 1 April 2018 to 31 March 2019, £45,000 was received by Disability Equality Scotland from the Equality Unit, The Scottish Government.  </w:t>
      </w:r>
    </w:p>
    <w:p w14:paraId="061E0F51" w14:textId="58EB1AC4" w:rsidR="00DC14EF" w:rsidRPr="00F91F1E" w:rsidRDefault="004E1084" w:rsidP="004E1084">
      <w:pPr>
        <w:spacing w:before="0" w:after="200"/>
        <w:rPr>
          <w:rFonts w:ascii="Arial" w:hAnsi="Arial" w:cs="Arial"/>
        </w:rPr>
      </w:pPr>
      <w:r w:rsidRPr="00F91F1E">
        <w:rPr>
          <w:rFonts w:ascii="Arial" w:hAnsi="Arial" w:cs="Arial"/>
          <w:lang w:val="en-US"/>
        </w:rPr>
        <w:t xml:space="preserve">Access Panels face many challenges (ageing volunteers, lack of younger volunteers, difficulties in reporting, geographical spread) the Access Panel Grant </w:t>
      </w:r>
      <w:r w:rsidRPr="00F91F1E">
        <w:rPr>
          <w:rFonts w:ascii="Arial" w:hAnsi="Arial" w:cs="Arial"/>
          <w:lang w:val="en-US"/>
        </w:rPr>
        <w:lastRenderedPageBreak/>
        <w:t xml:space="preserve">has been a lifeline for many Panels who would have otherwise faced a year without funding.  Its allowed Panels across Scotland to continue the vital work that they’ve been doing for over 30 years and to build on that success.  </w:t>
      </w:r>
    </w:p>
    <w:p w14:paraId="443462E5" w14:textId="402DA438" w:rsidR="00F67DE3" w:rsidRPr="00F91F1E" w:rsidRDefault="00F67DE3" w:rsidP="004710CA">
      <w:pPr>
        <w:pStyle w:val="Heading1"/>
        <w:spacing w:before="0" w:line="240" w:lineRule="auto"/>
        <w:rPr>
          <w:rFonts w:ascii="Arial" w:hAnsi="Arial" w:cs="Arial"/>
        </w:rPr>
      </w:pPr>
      <w:bookmarkStart w:id="71" w:name="_Toc519515617"/>
      <w:bookmarkEnd w:id="62"/>
      <w:r w:rsidRPr="00F91F1E">
        <w:rPr>
          <w:rFonts w:ascii="Arial" w:hAnsi="Arial" w:cs="Arial"/>
        </w:rPr>
        <w:t>Structure, governance and management</w:t>
      </w:r>
      <w:bookmarkEnd w:id="71"/>
    </w:p>
    <w:p w14:paraId="28C2B60C" w14:textId="303E0952" w:rsidR="00F67DE3" w:rsidRPr="00F91F1E" w:rsidRDefault="00F67DE3" w:rsidP="00F67DE3">
      <w:pPr>
        <w:rPr>
          <w:rFonts w:ascii="Arial" w:hAnsi="Arial" w:cs="Arial"/>
          <w:lang w:val="en-US"/>
        </w:rPr>
      </w:pPr>
      <w:r w:rsidRPr="00F91F1E">
        <w:rPr>
          <w:rFonts w:ascii="Arial" w:hAnsi="Arial" w:cs="Arial"/>
          <w:lang w:val="en-US"/>
        </w:rPr>
        <w:t xml:space="preserve">Disability Equality Scotland was established under a Memorandum of Association which established the objects and powers of the charitable company and is governed by the Articles of Association. </w:t>
      </w:r>
    </w:p>
    <w:p w14:paraId="50CEAF71" w14:textId="77777777" w:rsidR="00F67DE3" w:rsidRPr="00F91F1E" w:rsidRDefault="00F67DE3" w:rsidP="00F67DE3">
      <w:pPr>
        <w:rPr>
          <w:rFonts w:ascii="Arial" w:hAnsi="Arial" w:cs="Arial"/>
          <w:lang w:val="en-US"/>
        </w:rPr>
      </w:pPr>
      <w:r w:rsidRPr="00F91F1E">
        <w:rPr>
          <w:rFonts w:ascii="Arial" w:hAnsi="Arial" w:cs="Arial"/>
          <w:lang w:val="en-US"/>
        </w:rPr>
        <w:t>Disability Equality Scotland is a charity limited by guarantee and has no share capital. The liability of each member in the event of winding up is limited to £1.</w:t>
      </w:r>
    </w:p>
    <w:p w14:paraId="242D6E06" w14:textId="1641DD71" w:rsidR="00F67DE3" w:rsidRPr="00F91F1E" w:rsidRDefault="003407D8" w:rsidP="00F67DE3">
      <w:pPr>
        <w:pStyle w:val="Heading2"/>
        <w:rPr>
          <w:rFonts w:ascii="Arial" w:hAnsi="Arial" w:cs="Arial"/>
        </w:rPr>
      </w:pPr>
      <w:r w:rsidRPr="00F91F1E">
        <w:rPr>
          <w:rFonts w:ascii="Arial" w:hAnsi="Arial" w:cs="Arial"/>
        </w:rPr>
        <w:t>Recruitment and appointment of new trustees</w:t>
      </w:r>
    </w:p>
    <w:p w14:paraId="7DE2AC33" w14:textId="77777777" w:rsidR="00F67DE3" w:rsidRPr="00F91F1E" w:rsidRDefault="00F67DE3" w:rsidP="00F67DE3">
      <w:pPr>
        <w:rPr>
          <w:rFonts w:ascii="Arial" w:hAnsi="Arial" w:cs="Arial"/>
          <w:lang w:val="en-US"/>
        </w:rPr>
      </w:pPr>
      <w:r w:rsidRPr="00F91F1E">
        <w:rPr>
          <w:rFonts w:ascii="Arial" w:hAnsi="Arial" w:cs="Arial"/>
          <w:lang w:val="en-US"/>
        </w:rPr>
        <w:t xml:space="preserve">Although not a public body, our board recruitment is competency based.  </w:t>
      </w:r>
    </w:p>
    <w:p w14:paraId="05E9F834" w14:textId="09CCA33F" w:rsidR="00F67DE3" w:rsidRPr="00F91F1E" w:rsidRDefault="00F67DE3" w:rsidP="00A90490">
      <w:pPr>
        <w:rPr>
          <w:rFonts w:ascii="Arial" w:hAnsi="Arial" w:cs="Arial"/>
          <w:lang w:val="en-US"/>
        </w:rPr>
      </w:pPr>
      <w:r w:rsidRPr="00F91F1E">
        <w:rPr>
          <w:rFonts w:ascii="Arial" w:hAnsi="Arial" w:cs="Arial"/>
          <w:lang w:val="en-US"/>
        </w:rPr>
        <w:t>The skills, knowledge and experience on our board during 201</w:t>
      </w:r>
      <w:r w:rsidR="006C71D7" w:rsidRPr="00F91F1E">
        <w:rPr>
          <w:rFonts w:ascii="Arial" w:hAnsi="Arial" w:cs="Arial"/>
          <w:lang w:val="en-US"/>
        </w:rPr>
        <w:t>8</w:t>
      </w:r>
      <w:r w:rsidRPr="00F91F1E">
        <w:rPr>
          <w:rFonts w:ascii="Arial" w:hAnsi="Arial" w:cs="Arial"/>
          <w:lang w:val="en-US"/>
        </w:rPr>
        <w:t>-201</w:t>
      </w:r>
      <w:r w:rsidR="006C71D7" w:rsidRPr="00F91F1E">
        <w:rPr>
          <w:rFonts w:ascii="Arial" w:hAnsi="Arial" w:cs="Arial"/>
          <w:lang w:val="en-US"/>
        </w:rPr>
        <w:t xml:space="preserve">9 </w:t>
      </w:r>
      <w:r w:rsidR="00A90490" w:rsidRPr="00F91F1E">
        <w:rPr>
          <w:rFonts w:ascii="Arial" w:hAnsi="Arial" w:cs="Arial"/>
          <w:lang w:val="en-US"/>
        </w:rPr>
        <w:t xml:space="preserve">include HR Management, </w:t>
      </w:r>
      <w:r w:rsidR="000A7843" w:rsidRPr="00F91F1E">
        <w:rPr>
          <w:rFonts w:ascii="Arial" w:hAnsi="Arial" w:cs="Arial"/>
          <w:lang w:val="en-US"/>
        </w:rPr>
        <w:t xml:space="preserve">Governance, </w:t>
      </w:r>
      <w:r w:rsidR="00A90490" w:rsidRPr="00F91F1E">
        <w:rPr>
          <w:rFonts w:ascii="Arial" w:hAnsi="Arial" w:cs="Arial"/>
          <w:lang w:val="en-US"/>
        </w:rPr>
        <w:t xml:space="preserve">Strategy Planning, Business Management, Risk Management, Equalities, Access Panel involvement and personal lived experience as a disabled person. </w:t>
      </w:r>
    </w:p>
    <w:p w14:paraId="22560FBC" w14:textId="1E1F777E" w:rsidR="00F67DE3" w:rsidRPr="00F91F1E" w:rsidRDefault="00F67DE3" w:rsidP="00010A12">
      <w:pPr>
        <w:rPr>
          <w:rFonts w:ascii="Arial" w:hAnsi="Arial" w:cs="Arial"/>
          <w:lang w:val="en-US"/>
        </w:rPr>
      </w:pPr>
      <w:r w:rsidRPr="00F91F1E">
        <w:rPr>
          <w:rFonts w:ascii="Arial" w:hAnsi="Arial" w:cs="Arial"/>
          <w:lang w:val="en-US"/>
        </w:rPr>
        <w:t xml:space="preserve">Board members serve a term of three years and are voted in at our Annual General Meeting.  The role of the Board is to oversee the work of the organisation and to make strategic decisions about its future.  </w:t>
      </w:r>
    </w:p>
    <w:p w14:paraId="5AA6753D" w14:textId="77777777" w:rsidR="00F67DE3" w:rsidRPr="00F91F1E" w:rsidRDefault="00F67DE3" w:rsidP="00F67DE3">
      <w:pPr>
        <w:rPr>
          <w:rFonts w:ascii="Arial" w:hAnsi="Arial" w:cs="Arial"/>
          <w:lang w:val="en-US"/>
        </w:rPr>
      </w:pPr>
      <w:r w:rsidRPr="00F91F1E">
        <w:rPr>
          <w:rFonts w:ascii="Arial" w:hAnsi="Arial" w:cs="Arial"/>
          <w:lang w:val="en-US"/>
        </w:rPr>
        <w:t xml:space="preserve">Our Convener leads the board and offers support to our Chief Executive Officer.  </w:t>
      </w:r>
    </w:p>
    <w:p w14:paraId="192FDF43" w14:textId="2806E4EE" w:rsidR="0093348C" w:rsidRPr="00F91F1E" w:rsidRDefault="0093348C" w:rsidP="0093348C">
      <w:pPr>
        <w:pStyle w:val="Heading1"/>
        <w:rPr>
          <w:rFonts w:ascii="Arial" w:hAnsi="Arial" w:cs="Arial"/>
          <w:lang w:val="en-US"/>
        </w:rPr>
      </w:pPr>
      <w:bookmarkStart w:id="72" w:name="_Toc519515618"/>
      <w:r w:rsidRPr="00F91F1E">
        <w:rPr>
          <w:rFonts w:ascii="Arial" w:hAnsi="Arial" w:cs="Arial"/>
          <w:lang w:val="en-US"/>
        </w:rPr>
        <w:t>Our Funding</w:t>
      </w:r>
      <w:bookmarkEnd w:id="72"/>
      <w:r w:rsidRPr="00F91F1E">
        <w:rPr>
          <w:rFonts w:ascii="Arial" w:hAnsi="Arial" w:cs="Arial"/>
          <w:lang w:val="en-US"/>
        </w:rPr>
        <w:t xml:space="preserve"> </w:t>
      </w:r>
    </w:p>
    <w:p w14:paraId="645CD1A8" w14:textId="77777777" w:rsidR="005B0BA6" w:rsidRPr="00F91F1E" w:rsidRDefault="005B0BA6" w:rsidP="005B0BA6">
      <w:pPr>
        <w:pStyle w:val="Heading2"/>
        <w:spacing w:after="0" w:line="240" w:lineRule="auto"/>
        <w:rPr>
          <w:rFonts w:ascii="Arial" w:hAnsi="Arial" w:cs="Arial"/>
        </w:rPr>
      </w:pPr>
      <w:bookmarkStart w:id="73" w:name="_Toc491864989"/>
      <w:bookmarkStart w:id="74" w:name="_Toc519515619"/>
      <w:r w:rsidRPr="00F91F1E">
        <w:rPr>
          <w:rFonts w:ascii="Arial" w:hAnsi="Arial" w:cs="Arial"/>
        </w:rPr>
        <w:t>Promoting Equality and Cohesion Fund, The Scottish Government</w:t>
      </w:r>
      <w:bookmarkEnd w:id="73"/>
    </w:p>
    <w:p w14:paraId="57E40E3E" w14:textId="77777777" w:rsidR="005B0BA6" w:rsidRPr="00F91F1E" w:rsidRDefault="005B0BA6" w:rsidP="005B0BA6">
      <w:pPr>
        <w:rPr>
          <w:rFonts w:ascii="Arial" w:hAnsi="Arial" w:cs="Arial"/>
        </w:rPr>
      </w:pPr>
      <w:r w:rsidRPr="00F91F1E">
        <w:rPr>
          <w:rFonts w:ascii="Arial" w:hAnsi="Arial" w:cs="Arial"/>
        </w:rPr>
        <w:t xml:space="preserve">For this project, we are committed to engaging and disseminating information to disabled people through our publications and online newsletters, easy-read briefings and events.   </w:t>
      </w:r>
    </w:p>
    <w:p w14:paraId="63035629" w14:textId="77777777" w:rsidR="005B0BA6" w:rsidRPr="00F91F1E" w:rsidRDefault="005B0BA6" w:rsidP="005B0BA6">
      <w:pPr>
        <w:rPr>
          <w:rFonts w:ascii="Arial" w:hAnsi="Arial" w:cs="Arial"/>
        </w:rPr>
      </w:pPr>
      <w:r w:rsidRPr="00F91F1E">
        <w:rPr>
          <w:rFonts w:ascii="Arial" w:hAnsi="Arial" w:cs="Arial"/>
        </w:rPr>
        <w:t xml:space="preserve">We also stated we would improve Access to Social Justice for disabled people, through representation of their views, needs and rights and by supporting the work of those committed to improving equality and inclusion in Scotland.  </w:t>
      </w:r>
    </w:p>
    <w:p w14:paraId="120D437B" w14:textId="77777777" w:rsidR="005B0BA6" w:rsidRPr="00F91F1E" w:rsidRDefault="005B0BA6" w:rsidP="005B0BA6">
      <w:pPr>
        <w:rPr>
          <w:rFonts w:ascii="Arial" w:hAnsi="Arial" w:cs="Arial"/>
        </w:rPr>
      </w:pPr>
      <w:r w:rsidRPr="00F91F1E">
        <w:rPr>
          <w:rFonts w:ascii="Arial" w:hAnsi="Arial" w:cs="Arial"/>
        </w:rPr>
        <w:lastRenderedPageBreak/>
        <w:t xml:space="preserve">Finally, we would administer the Access Panel Funding Grant to support and protect ongoing volunteer work, to reduce barriers to inclusion and equality at local and national levels. </w:t>
      </w:r>
    </w:p>
    <w:p w14:paraId="21E27E55" w14:textId="77777777" w:rsidR="005B0BA6" w:rsidRPr="00F91F1E" w:rsidRDefault="005B0BA6" w:rsidP="005B0BA6">
      <w:pPr>
        <w:pStyle w:val="Heading2"/>
        <w:spacing w:after="0" w:line="240" w:lineRule="auto"/>
        <w:rPr>
          <w:rFonts w:ascii="Arial" w:hAnsi="Arial" w:cs="Arial"/>
        </w:rPr>
      </w:pPr>
      <w:bookmarkStart w:id="75" w:name="_Toc491864990"/>
      <w:r w:rsidRPr="00F91F1E">
        <w:rPr>
          <w:rFonts w:ascii="Arial" w:hAnsi="Arial" w:cs="Arial"/>
        </w:rPr>
        <w:t>Adult Community Care Grant Scheme, The Scottish Government</w:t>
      </w:r>
      <w:bookmarkEnd w:id="75"/>
    </w:p>
    <w:p w14:paraId="091542A6" w14:textId="77777777" w:rsidR="005B0BA6" w:rsidRPr="00F91F1E" w:rsidRDefault="005B0BA6" w:rsidP="005B0BA6">
      <w:pPr>
        <w:rPr>
          <w:rFonts w:ascii="Arial" w:hAnsi="Arial" w:cs="Arial"/>
        </w:rPr>
      </w:pPr>
      <w:r w:rsidRPr="00F91F1E">
        <w:rPr>
          <w:rFonts w:ascii="Arial" w:hAnsi="Arial" w:cs="Arial"/>
        </w:rPr>
        <w:t xml:space="preserve">We are the umbrella organisation for Access Panels across all of Scotland and work with other partners to improve access and inclusion.  We work to empower and promote the rights of disabled people.  Our role is to influence and effect change, both locally and nationally, through the network of Access Panels and to support them to work in partnership to address local issues. </w:t>
      </w:r>
    </w:p>
    <w:p w14:paraId="0FAA7D86" w14:textId="77777777" w:rsidR="005B0BA6" w:rsidRPr="00F91F1E" w:rsidRDefault="005B0BA6" w:rsidP="005B0BA6">
      <w:pPr>
        <w:pStyle w:val="Heading2"/>
        <w:spacing w:after="0" w:line="240" w:lineRule="auto"/>
        <w:rPr>
          <w:rFonts w:ascii="Arial" w:hAnsi="Arial" w:cs="Arial"/>
        </w:rPr>
      </w:pPr>
      <w:bookmarkStart w:id="76" w:name="_Toc491864991"/>
      <w:r w:rsidRPr="00F91F1E">
        <w:rPr>
          <w:rFonts w:ascii="Arial" w:hAnsi="Arial" w:cs="Arial"/>
        </w:rPr>
        <w:t>Accessible Transport for Disabled People Grant Funding, Transport Scotland</w:t>
      </w:r>
      <w:bookmarkEnd w:id="76"/>
    </w:p>
    <w:p w14:paraId="1A9E3F65" w14:textId="77777777" w:rsidR="005B0BA6" w:rsidRPr="00F91F1E" w:rsidRDefault="005B0BA6" w:rsidP="005B0BA6">
      <w:pPr>
        <w:rPr>
          <w:rFonts w:ascii="Arial" w:hAnsi="Arial" w:cs="Arial"/>
        </w:rPr>
      </w:pPr>
      <w:bookmarkStart w:id="77" w:name="_Hlk517709220"/>
      <w:r w:rsidRPr="00F91F1E">
        <w:rPr>
          <w:rFonts w:ascii="Arial" w:hAnsi="Arial" w:cs="Arial"/>
        </w:rPr>
        <w:t>The aim of this project is to work with Transport Scotland and relevant groups to improve the accessibility of transport in Scotland. Our role is to ensure disabled people are informed and included in each stage of the process, including proposing the issues to agreeing actions, to monitoring and feeding back on successes and areas for improvement</w:t>
      </w:r>
    </w:p>
    <w:p w14:paraId="43F2C4A2" w14:textId="77777777" w:rsidR="005B0BA6" w:rsidRPr="00F91F1E" w:rsidRDefault="005B0BA6" w:rsidP="005B0BA6">
      <w:pPr>
        <w:rPr>
          <w:rFonts w:ascii="Arial" w:hAnsi="Arial" w:cs="Arial"/>
          <w:b/>
          <w:bCs/>
          <w:sz w:val="32"/>
          <w:szCs w:val="32"/>
        </w:rPr>
      </w:pPr>
      <w:r w:rsidRPr="00F91F1E">
        <w:rPr>
          <w:rFonts w:ascii="Arial" w:hAnsi="Arial" w:cs="Arial"/>
          <w:b/>
          <w:bCs/>
          <w:sz w:val="32"/>
          <w:szCs w:val="32"/>
        </w:rPr>
        <w:t>Awards for All</w:t>
      </w:r>
    </w:p>
    <w:p w14:paraId="536E4481" w14:textId="77777777" w:rsidR="005B0BA6" w:rsidRPr="00F91F1E" w:rsidRDefault="005B0BA6" w:rsidP="005B0BA6">
      <w:pPr>
        <w:rPr>
          <w:rFonts w:ascii="Arial" w:hAnsi="Arial" w:cs="Arial"/>
          <w:szCs w:val="28"/>
        </w:rPr>
      </w:pPr>
      <w:r w:rsidRPr="00F91F1E">
        <w:rPr>
          <w:rFonts w:ascii="Arial" w:hAnsi="Arial" w:cs="Arial"/>
          <w:szCs w:val="28"/>
        </w:rPr>
        <w:t>The project consisted of a feasibility study researching the need for a recognised benchmark for accessibility. Working closely with Access Panels, local businesses, and public bodies, to outline what is required to achieve a national standard of accessibility. This is a unique and exciting project that brings the opportunity for innovation in Accessibility for those organisations who would like to be involved in the pilot. The outcomes of this project will help to strengthen the viability and sustainability of local disability Access Panels and can be used as a tool to reinforce the outstanding work these panels already achieve.</w:t>
      </w:r>
    </w:p>
    <w:bookmarkEnd w:id="77"/>
    <w:p w14:paraId="7122AAF1" w14:textId="77777777" w:rsidR="005B0BA6" w:rsidRPr="00F91F1E" w:rsidRDefault="00A90490" w:rsidP="005B0BA6">
      <w:pPr>
        <w:pStyle w:val="Heading1"/>
        <w:rPr>
          <w:rFonts w:ascii="Arial" w:hAnsi="Arial" w:cs="Arial"/>
        </w:rPr>
      </w:pPr>
      <w:r w:rsidRPr="00F91F1E">
        <w:rPr>
          <w:rFonts w:ascii="Arial" w:hAnsi="Arial" w:cs="Arial"/>
        </w:rPr>
        <w:br w:type="page"/>
      </w:r>
      <w:bookmarkStart w:id="78" w:name="_Toc491864988"/>
      <w:bookmarkStart w:id="79" w:name="_Toc491865066"/>
      <w:bookmarkStart w:id="80" w:name="_Toc491865427"/>
      <w:bookmarkStart w:id="81" w:name="_Toc492132503"/>
      <w:bookmarkEnd w:id="74"/>
      <w:r w:rsidR="005B0BA6" w:rsidRPr="00F91F1E">
        <w:rPr>
          <w:rFonts w:ascii="Arial" w:hAnsi="Arial" w:cs="Arial"/>
        </w:rPr>
        <w:lastRenderedPageBreak/>
        <w:t>Reference and Administrative Details</w:t>
      </w:r>
    </w:p>
    <w:p w14:paraId="5A04E5BF" w14:textId="77777777" w:rsidR="005B0BA6" w:rsidRPr="00F91F1E" w:rsidRDefault="005B0BA6" w:rsidP="005B0BA6">
      <w:pPr>
        <w:spacing w:after="0"/>
        <w:rPr>
          <w:rFonts w:ascii="Arial" w:hAnsi="Arial" w:cs="Arial"/>
          <w:b/>
        </w:rPr>
      </w:pPr>
      <w:r w:rsidRPr="00F91F1E">
        <w:rPr>
          <w:rFonts w:ascii="Arial" w:hAnsi="Arial" w:cs="Arial"/>
          <w:b/>
        </w:rPr>
        <w:t>Registered Company number</w:t>
      </w:r>
    </w:p>
    <w:p w14:paraId="08EEB685" w14:textId="77777777" w:rsidR="005B0BA6" w:rsidRPr="00F91F1E" w:rsidRDefault="005B0BA6" w:rsidP="005B0BA6">
      <w:pPr>
        <w:rPr>
          <w:rFonts w:ascii="Arial" w:hAnsi="Arial" w:cs="Arial"/>
        </w:rPr>
      </w:pPr>
      <w:r w:rsidRPr="00F91F1E">
        <w:rPr>
          <w:rFonts w:ascii="Arial" w:hAnsi="Arial" w:cs="Arial"/>
        </w:rPr>
        <w:t>SC243392 (Scotland)</w:t>
      </w:r>
    </w:p>
    <w:p w14:paraId="48DCAF88" w14:textId="77777777" w:rsidR="005B0BA6" w:rsidRPr="00F91F1E" w:rsidRDefault="005B0BA6" w:rsidP="005B0BA6">
      <w:pPr>
        <w:spacing w:after="0" w:line="240" w:lineRule="auto"/>
        <w:rPr>
          <w:rFonts w:ascii="Arial" w:hAnsi="Arial" w:cs="Arial"/>
          <w:b/>
        </w:rPr>
      </w:pPr>
      <w:r w:rsidRPr="00F91F1E">
        <w:rPr>
          <w:rFonts w:ascii="Arial" w:hAnsi="Arial" w:cs="Arial"/>
          <w:b/>
        </w:rPr>
        <w:t>Registered Charity number</w:t>
      </w:r>
    </w:p>
    <w:p w14:paraId="5546DC7B" w14:textId="77777777" w:rsidR="005B0BA6" w:rsidRPr="00F91F1E" w:rsidRDefault="005B0BA6" w:rsidP="005B0BA6">
      <w:pPr>
        <w:rPr>
          <w:rFonts w:ascii="Arial" w:hAnsi="Arial" w:cs="Arial"/>
        </w:rPr>
      </w:pPr>
      <w:r w:rsidRPr="00F91F1E">
        <w:rPr>
          <w:rFonts w:ascii="Arial" w:hAnsi="Arial" w:cs="Arial"/>
        </w:rPr>
        <w:t>SCO31893</w:t>
      </w:r>
    </w:p>
    <w:p w14:paraId="1A853FFD" w14:textId="77777777" w:rsidR="005B0BA6" w:rsidRPr="00F91F1E" w:rsidRDefault="005B0BA6" w:rsidP="005B0BA6">
      <w:pPr>
        <w:spacing w:after="0"/>
        <w:rPr>
          <w:rFonts w:ascii="Arial" w:hAnsi="Arial" w:cs="Arial"/>
          <w:b/>
        </w:rPr>
      </w:pPr>
      <w:r w:rsidRPr="00F91F1E">
        <w:rPr>
          <w:rFonts w:ascii="Arial" w:hAnsi="Arial" w:cs="Arial"/>
          <w:b/>
        </w:rPr>
        <w:t>Registered office</w:t>
      </w:r>
    </w:p>
    <w:p w14:paraId="04F49692" w14:textId="2191E0F6" w:rsidR="005B0BA6" w:rsidRPr="00F91F1E" w:rsidRDefault="005B0BA6" w:rsidP="005B0BA6">
      <w:pPr>
        <w:rPr>
          <w:rFonts w:ascii="Arial" w:hAnsi="Arial" w:cs="Arial"/>
        </w:rPr>
      </w:pPr>
      <w:r w:rsidRPr="00F91F1E">
        <w:rPr>
          <w:rFonts w:ascii="Arial" w:hAnsi="Arial" w:cs="Arial"/>
        </w:rPr>
        <w:t>Office 2/4, The E-Centre, Cooperage Way Business Village, Alloa, FK10 3LP</w:t>
      </w:r>
    </w:p>
    <w:p w14:paraId="3641015B" w14:textId="77777777" w:rsidR="005B0BA6" w:rsidRPr="00F91F1E" w:rsidRDefault="005B0BA6" w:rsidP="005B0BA6">
      <w:pPr>
        <w:spacing w:after="0"/>
        <w:rPr>
          <w:rFonts w:ascii="Arial" w:hAnsi="Arial" w:cs="Arial"/>
          <w:b/>
        </w:rPr>
      </w:pPr>
      <w:r w:rsidRPr="00F91F1E">
        <w:rPr>
          <w:rFonts w:ascii="Arial" w:hAnsi="Arial" w:cs="Arial"/>
          <w:b/>
        </w:rPr>
        <w:t>Board of Trustees</w:t>
      </w:r>
    </w:p>
    <w:p w14:paraId="76DDE13D" w14:textId="77777777" w:rsidR="005B0BA6" w:rsidRPr="00F91F1E" w:rsidRDefault="005B0BA6" w:rsidP="005B0BA6">
      <w:pPr>
        <w:rPr>
          <w:rFonts w:ascii="Arial" w:hAnsi="Arial" w:cs="Arial"/>
          <w:color w:val="7F7F7F" w:themeColor="text1" w:themeTint="80"/>
        </w:rPr>
      </w:pPr>
      <w:r w:rsidRPr="00F91F1E">
        <w:rPr>
          <w:rFonts w:ascii="Arial" w:hAnsi="Arial" w:cs="Arial"/>
        </w:rPr>
        <w:t>The following trustees served on the board from 1 April 2018 to 31 March 2019.</w:t>
      </w:r>
    </w:p>
    <w:p w14:paraId="3916D18E" w14:textId="77777777" w:rsidR="005B0BA6" w:rsidRPr="00F91F1E" w:rsidRDefault="005B0BA6" w:rsidP="005B0BA6">
      <w:pPr>
        <w:pStyle w:val="ListParagraph"/>
        <w:numPr>
          <w:ilvl w:val="0"/>
          <w:numId w:val="5"/>
        </w:numPr>
        <w:rPr>
          <w:rFonts w:ascii="Arial" w:hAnsi="Arial" w:cs="Arial"/>
          <w:sz w:val="26"/>
          <w:szCs w:val="26"/>
        </w:rPr>
      </w:pPr>
      <w:r w:rsidRPr="00F91F1E">
        <w:rPr>
          <w:rFonts w:ascii="Arial" w:hAnsi="Arial" w:cs="Arial"/>
          <w:sz w:val="26"/>
          <w:szCs w:val="26"/>
        </w:rPr>
        <w:t>Linda Bamford (Appointed 14 November 2016)</w:t>
      </w:r>
    </w:p>
    <w:p w14:paraId="3B71F9BF" w14:textId="77777777" w:rsidR="005B0BA6" w:rsidRPr="00F91F1E" w:rsidRDefault="005B0BA6" w:rsidP="005B0BA6">
      <w:pPr>
        <w:pStyle w:val="ListParagraph"/>
        <w:numPr>
          <w:ilvl w:val="0"/>
          <w:numId w:val="5"/>
        </w:numPr>
        <w:rPr>
          <w:rFonts w:ascii="Arial" w:hAnsi="Arial" w:cs="Arial"/>
          <w:sz w:val="26"/>
          <w:szCs w:val="26"/>
        </w:rPr>
      </w:pPr>
      <w:r w:rsidRPr="00F91F1E">
        <w:rPr>
          <w:rFonts w:ascii="Arial" w:hAnsi="Arial" w:cs="Arial"/>
          <w:sz w:val="26"/>
          <w:szCs w:val="26"/>
        </w:rPr>
        <w:t>Dorothy McKinney (Appointed 30 March 2017)</w:t>
      </w:r>
    </w:p>
    <w:p w14:paraId="1E86E0F7" w14:textId="77777777" w:rsidR="005B0BA6" w:rsidRPr="00F91F1E" w:rsidRDefault="005B0BA6" w:rsidP="005B0BA6">
      <w:pPr>
        <w:pStyle w:val="ListParagraph"/>
        <w:numPr>
          <w:ilvl w:val="0"/>
          <w:numId w:val="5"/>
        </w:numPr>
        <w:rPr>
          <w:rFonts w:ascii="Arial" w:hAnsi="Arial" w:cs="Arial"/>
          <w:sz w:val="26"/>
          <w:szCs w:val="26"/>
        </w:rPr>
      </w:pPr>
      <w:r w:rsidRPr="00F91F1E">
        <w:rPr>
          <w:rFonts w:ascii="Arial" w:hAnsi="Arial" w:cs="Arial"/>
          <w:sz w:val="26"/>
          <w:szCs w:val="26"/>
        </w:rPr>
        <w:t>Janis McDonald (Appointed 5 December 2017)</w:t>
      </w:r>
    </w:p>
    <w:p w14:paraId="37712FA2" w14:textId="77777777" w:rsidR="005B0BA6" w:rsidRPr="00F91F1E" w:rsidRDefault="005B0BA6" w:rsidP="005B0BA6">
      <w:pPr>
        <w:pStyle w:val="ListParagraph"/>
        <w:numPr>
          <w:ilvl w:val="0"/>
          <w:numId w:val="5"/>
        </w:numPr>
        <w:rPr>
          <w:rFonts w:ascii="Arial" w:hAnsi="Arial" w:cs="Arial"/>
          <w:sz w:val="26"/>
          <w:szCs w:val="26"/>
        </w:rPr>
      </w:pPr>
      <w:r w:rsidRPr="00F91F1E">
        <w:rPr>
          <w:rFonts w:ascii="Arial" w:hAnsi="Arial" w:cs="Arial"/>
          <w:sz w:val="26"/>
          <w:szCs w:val="26"/>
        </w:rPr>
        <w:t>Maureen Morrison (Appointed 4 December 2017)</w:t>
      </w:r>
    </w:p>
    <w:p w14:paraId="0C3D33C5" w14:textId="77777777" w:rsidR="005B0BA6" w:rsidRPr="00F91F1E" w:rsidRDefault="005B0BA6" w:rsidP="005B0BA6">
      <w:pPr>
        <w:pStyle w:val="ListParagraph"/>
        <w:numPr>
          <w:ilvl w:val="0"/>
          <w:numId w:val="5"/>
        </w:numPr>
        <w:rPr>
          <w:rFonts w:ascii="Arial" w:hAnsi="Arial" w:cs="Arial"/>
          <w:sz w:val="26"/>
          <w:szCs w:val="26"/>
        </w:rPr>
      </w:pPr>
      <w:r w:rsidRPr="00F91F1E">
        <w:rPr>
          <w:rFonts w:ascii="Arial" w:hAnsi="Arial" w:cs="Arial"/>
          <w:sz w:val="26"/>
          <w:szCs w:val="26"/>
        </w:rPr>
        <w:t>Louise Orr (Appointed 5 December 2017, Resigned 11 January 2019)</w:t>
      </w:r>
    </w:p>
    <w:p w14:paraId="22F7BED8" w14:textId="77777777" w:rsidR="005B0BA6" w:rsidRPr="00F91F1E" w:rsidRDefault="005B0BA6" w:rsidP="005B0BA6">
      <w:pPr>
        <w:pStyle w:val="ListParagraph"/>
        <w:numPr>
          <w:ilvl w:val="0"/>
          <w:numId w:val="5"/>
        </w:numPr>
        <w:rPr>
          <w:rFonts w:ascii="Arial" w:hAnsi="Arial" w:cs="Arial"/>
          <w:sz w:val="26"/>
          <w:szCs w:val="26"/>
        </w:rPr>
      </w:pPr>
      <w:r w:rsidRPr="00F91F1E">
        <w:rPr>
          <w:rFonts w:ascii="Arial" w:hAnsi="Arial" w:cs="Arial"/>
          <w:sz w:val="26"/>
          <w:szCs w:val="26"/>
        </w:rPr>
        <w:t>Scott Stewart (Appointed 5 December 2017)</w:t>
      </w:r>
    </w:p>
    <w:p w14:paraId="156139BD" w14:textId="77777777" w:rsidR="005B0BA6" w:rsidRPr="00F91F1E" w:rsidRDefault="005B0BA6" w:rsidP="005B0BA6">
      <w:pPr>
        <w:pStyle w:val="ListParagraph"/>
        <w:numPr>
          <w:ilvl w:val="0"/>
          <w:numId w:val="5"/>
        </w:numPr>
        <w:rPr>
          <w:rFonts w:ascii="Arial" w:hAnsi="Arial" w:cs="Arial"/>
          <w:sz w:val="26"/>
          <w:szCs w:val="26"/>
        </w:rPr>
      </w:pPr>
      <w:r w:rsidRPr="00F91F1E">
        <w:rPr>
          <w:rFonts w:ascii="Arial" w:hAnsi="Arial" w:cs="Arial"/>
          <w:sz w:val="26"/>
          <w:szCs w:val="26"/>
        </w:rPr>
        <w:t>Steven McGhee (Appointed 4 May 2018, Resigned 1 July 2019)</w:t>
      </w:r>
    </w:p>
    <w:p w14:paraId="4DF0D642" w14:textId="77777777" w:rsidR="005B0BA6" w:rsidRPr="00F91F1E" w:rsidRDefault="005B0BA6" w:rsidP="005B0BA6">
      <w:pPr>
        <w:pStyle w:val="ListParagraph"/>
        <w:numPr>
          <w:ilvl w:val="0"/>
          <w:numId w:val="5"/>
        </w:numPr>
        <w:rPr>
          <w:rFonts w:ascii="Arial" w:hAnsi="Arial" w:cs="Arial"/>
          <w:sz w:val="26"/>
          <w:szCs w:val="26"/>
        </w:rPr>
      </w:pPr>
      <w:r w:rsidRPr="00F91F1E">
        <w:rPr>
          <w:rFonts w:ascii="Arial" w:hAnsi="Arial" w:cs="Arial"/>
          <w:sz w:val="26"/>
          <w:szCs w:val="26"/>
        </w:rPr>
        <w:t>Susan Fulton (Appointed 24 May 2018)</w:t>
      </w:r>
    </w:p>
    <w:p w14:paraId="2B589093" w14:textId="77777777" w:rsidR="005B0BA6" w:rsidRPr="00F91F1E" w:rsidRDefault="005B0BA6" w:rsidP="005B0BA6">
      <w:pPr>
        <w:pStyle w:val="ListParagraph"/>
        <w:numPr>
          <w:ilvl w:val="0"/>
          <w:numId w:val="5"/>
        </w:numPr>
        <w:rPr>
          <w:rFonts w:ascii="Arial" w:hAnsi="Arial" w:cs="Arial"/>
          <w:sz w:val="26"/>
          <w:szCs w:val="26"/>
        </w:rPr>
      </w:pPr>
      <w:r w:rsidRPr="00F91F1E">
        <w:rPr>
          <w:rFonts w:ascii="Arial" w:hAnsi="Arial" w:cs="Arial"/>
          <w:sz w:val="26"/>
          <w:szCs w:val="26"/>
        </w:rPr>
        <w:t>Kenny Milne (Appointed 17 May 2018)</w:t>
      </w:r>
    </w:p>
    <w:p w14:paraId="7FAF0EC5" w14:textId="77777777" w:rsidR="005B0BA6" w:rsidRPr="00F91F1E" w:rsidRDefault="005B0BA6" w:rsidP="005B0BA6">
      <w:pPr>
        <w:pStyle w:val="ListParagraph"/>
        <w:numPr>
          <w:ilvl w:val="0"/>
          <w:numId w:val="5"/>
        </w:numPr>
        <w:rPr>
          <w:rFonts w:ascii="Arial" w:hAnsi="Arial" w:cs="Arial"/>
          <w:sz w:val="26"/>
          <w:szCs w:val="26"/>
        </w:rPr>
      </w:pPr>
      <w:r w:rsidRPr="00F91F1E">
        <w:rPr>
          <w:rFonts w:ascii="Arial" w:hAnsi="Arial" w:cs="Arial"/>
          <w:sz w:val="26"/>
          <w:szCs w:val="26"/>
        </w:rPr>
        <w:t>Carolyn Griffiths (Appointed 4 May 2018)</w:t>
      </w:r>
    </w:p>
    <w:p w14:paraId="79D6A4AF" w14:textId="77777777" w:rsidR="005B0BA6" w:rsidRPr="00F91F1E" w:rsidRDefault="005B0BA6" w:rsidP="005B0BA6">
      <w:pPr>
        <w:pStyle w:val="ListParagraph"/>
        <w:numPr>
          <w:ilvl w:val="0"/>
          <w:numId w:val="5"/>
        </w:numPr>
        <w:rPr>
          <w:rFonts w:ascii="Arial" w:hAnsi="Arial" w:cs="Arial"/>
          <w:sz w:val="26"/>
          <w:szCs w:val="26"/>
        </w:rPr>
      </w:pPr>
      <w:r w:rsidRPr="00F91F1E">
        <w:rPr>
          <w:rFonts w:ascii="Arial" w:hAnsi="Arial" w:cs="Arial"/>
          <w:sz w:val="26"/>
          <w:szCs w:val="26"/>
        </w:rPr>
        <w:t>Colin Millar (Appointed 4 May 2018)</w:t>
      </w:r>
    </w:p>
    <w:p w14:paraId="2FADFFA6" w14:textId="38174E46" w:rsidR="0093348C" w:rsidRPr="00F91F1E" w:rsidRDefault="0093348C" w:rsidP="005B0BA6">
      <w:pPr>
        <w:spacing w:before="0" w:after="200"/>
        <w:rPr>
          <w:rFonts w:ascii="Arial" w:hAnsi="Arial" w:cs="Arial"/>
          <w:b/>
          <w:lang w:val="en-US"/>
        </w:rPr>
      </w:pPr>
      <w:r w:rsidRPr="00F91F1E">
        <w:rPr>
          <w:rFonts w:ascii="Arial" w:hAnsi="Arial" w:cs="Arial"/>
          <w:b/>
          <w:lang w:val="en-US"/>
        </w:rPr>
        <w:t>Independent examiner</w:t>
      </w:r>
    </w:p>
    <w:p w14:paraId="096499BB" w14:textId="68A3EF7D" w:rsidR="0093348C" w:rsidRPr="00F91F1E" w:rsidRDefault="0093348C" w:rsidP="0093348C">
      <w:pPr>
        <w:rPr>
          <w:rFonts w:ascii="Arial" w:hAnsi="Arial" w:cs="Arial"/>
          <w:lang w:val="en-US"/>
        </w:rPr>
      </w:pPr>
      <w:r w:rsidRPr="00F91F1E">
        <w:rPr>
          <w:rFonts w:ascii="Arial" w:hAnsi="Arial" w:cs="Arial"/>
          <w:lang w:val="en-US"/>
        </w:rPr>
        <w:t>Mark Stewart CA</w:t>
      </w:r>
      <w:r w:rsidR="005B0BA6" w:rsidRPr="00F91F1E">
        <w:rPr>
          <w:rFonts w:ascii="Arial" w:hAnsi="Arial" w:cs="Arial"/>
          <w:lang w:val="en-US"/>
        </w:rPr>
        <w:t xml:space="preserve">, </w:t>
      </w:r>
      <w:r w:rsidRPr="00F91F1E">
        <w:rPr>
          <w:rFonts w:ascii="Arial" w:hAnsi="Arial" w:cs="Arial"/>
          <w:lang w:val="en-US"/>
        </w:rPr>
        <w:t>ICAS</w:t>
      </w:r>
      <w:r w:rsidRPr="00F91F1E">
        <w:rPr>
          <w:rFonts w:ascii="Arial" w:hAnsi="Arial" w:cs="Arial"/>
          <w:lang w:val="en-US"/>
        </w:rPr>
        <w:br/>
        <w:t xml:space="preserve">Stewart Accounting Services Limited </w:t>
      </w:r>
      <w:r w:rsidRPr="00F91F1E">
        <w:rPr>
          <w:rFonts w:ascii="Arial" w:hAnsi="Arial" w:cs="Arial"/>
          <w:lang w:val="en-US"/>
        </w:rPr>
        <w:br/>
        <w:t>Office 90Alloa Business Centre Whins Road</w:t>
      </w:r>
      <w:r w:rsidR="005B0BA6" w:rsidRPr="00F91F1E">
        <w:rPr>
          <w:rFonts w:ascii="Arial" w:hAnsi="Arial" w:cs="Arial"/>
          <w:lang w:val="en-US"/>
        </w:rPr>
        <w:t xml:space="preserve">, </w:t>
      </w:r>
      <w:r w:rsidRPr="00F91F1E">
        <w:rPr>
          <w:rFonts w:ascii="Arial" w:hAnsi="Arial" w:cs="Arial"/>
          <w:lang w:val="en-US"/>
        </w:rPr>
        <w:t>Alloa</w:t>
      </w:r>
      <w:r w:rsidR="005B0BA6" w:rsidRPr="00F91F1E">
        <w:rPr>
          <w:rFonts w:ascii="Arial" w:hAnsi="Arial" w:cs="Arial"/>
          <w:lang w:val="en-US"/>
        </w:rPr>
        <w:t xml:space="preserve">, </w:t>
      </w:r>
      <w:r w:rsidRPr="00F91F1E">
        <w:rPr>
          <w:rFonts w:ascii="Arial" w:hAnsi="Arial" w:cs="Arial"/>
          <w:lang w:val="en-US"/>
        </w:rPr>
        <w:t>FK10 3SA</w:t>
      </w:r>
    </w:p>
    <w:p w14:paraId="526E2B5F" w14:textId="74700C1D" w:rsidR="0093348C" w:rsidRPr="00F91F1E" w:rsidRDefault="0093348C" w:rsidP="0093348C">
      <w:pPr>
        <w:rPr>
          <w:rFonts w:ascii="Arial" w:hAnsi="Arial" w:cs="Arial"/>
          <w:lang w:val="en-US"/>
        </w:rPr>
      </w:pPr>
      <w:r w:rsidRPr="00F91F1E">
        <w:rPr>
          <w:rFonts w:ascii="Arial" w:hAnsi="Arial" w:cs="Arial"/>
          <w:lang w:val="en-US"/>
        </w:rPr>
        <w:t>Approved by order of the board of trustees on ........................................ and signed on its behalf by:</w:t>
      </w:r>
      <w:r w:rsidR="005B0BA6" w:rsidRPr="00F91F1E">
        <w:rPr>
          <w:rFonts w:ascii="Arial" w:hAnsi="Arial" w:cs="Arial"/>
          <w:lang w:val="en-US"/>
        </w:rPr>
        <w:t xml:space="preserve"> </w:t>
      </w:r>
    </w:p>
    <w:p w14:paraId="46EAE401" w14:textId="4170CEFB" w:rsidR="0093348C" w:rsidRPr="00F91F1E" w:rsidRDefault="0093348C" w:rsidP="0093348C">
      <w:pPr>
        <w:rPr>
          <w:rFonts w:ascii="Arial" w:hAnsi="Arial" w:cs="Arial"/>
          <w:lang w:val="en-US"/>
        </w:rPr>
      </w:pPr>
      <w:bookmarkStart w:id="82" w:name="_GoBack"/>
      <w:r w:rsidRPr="00F91F1E">
        <w:rPr>
          <w:rFonts w:ascii="Arial" w:hAnsi="Arial" w:cs="Arial"/>
          <w:lang w:val="en-US"/>
        </w:rPr>
        <w:t>............................................</w:t>
      </w:r>
      <w:r w:rsidR="00F3564C" w:rsidRPr="00F91F1E">
        <w:rPr>
          <w:rFonts w:ascii="Arial" w:hAnsi="Arial" w:cs="Arial"/>
          <w:lang w:val="en-US"/>
        </w:rPr>
        <w:br/>
      </w:r>
      <w:r w:rsidRPr="00F91F1E">
        <w:rPr>
          <w:rFonts w:ascii="Arial" w:hAnsi="Arial" w:cs="Arial"/>
          <w:lang w:val="en-US"/>
        </w:rPr>
        <w:t>Trustee</w:t>
      </w:r>
    </w:p>
    <w:bookmarkEnd w:id="82"/>
    <w:p w14:paraId="645DD4CF" w14:textId="77777777" w:rsidR="005B0BA6" w:rsidRPr="00F91F1E" w:rsidRDefault="0093348C" w:rsidP="005B0BA6">
      <w:pPr>
        <w:pStyle w:val="Heading1"/>
        <w:rPr>
          <w:rFonts w:ascii="Arial" w:hAnsi="Arial" w:cs="Arial"/>
          <w:lang w:val="en-US"/>
        </w:rPr>
      </w:pPr>
      <w:r w:rsidRPr="00F91F1E">
        <w:rPr>
          <w:rFonts w:ascii="Arial" w:hAnsi="Arial" w:cs="Arial"/>
          <w:lang w:val="en-US"/>
        </w:rPr>
        <w:br w:type="page"/>
      </w:r>
      <w:bookmarkStart w:id="83" w:name="financeaccounts"/>
      <w:bookmarkStart w:id="84" w:name="_Toc491865040"/>
      <w:bookmarkStart w:id="85" w:name="_Toc491865086"/>
      <w:bookmarkStart w:id="86" w:name="_Toc491865447"/>
      <w:bookmarkStart w:id="87" w:name="_Toc492132519"/>
      <w:bookmarkEnd w:id="78"/>
      <w:bookmarkEnd w:id="79"/>
      <w:bookmarkEnd w:id="80"/>
      <w:bookmarkEnd w:id="81"/>
      <w:bookmarkEnd w:id="83"/>
      <w:r w:rsidR="005B0BA6" w:rsidRPr="00F91F1E">
        <w:rPr>
          <w:rFonts w:ascii="Arial" w:hAnsi="Arial" w:cs="Arial"/>
          <w:lang w:val="en-US"/>
        </w:rPr>
        <w:lastRenderedPageBreak/>
        <w:t>Presentation of Financial Accounts</w:t>
      </w:r>
      <w:bookmarkEnd w:id="84"/>
      <w:bookmarkEnd w:id="85"/>
      <w:bookmarkEnd w:id="86"/>
      <w:bookmarkEnd w:id="87"/>
      <w:r w:rsidR="005B0BA6" w:rsidRPr="00F91F1E">
        <w:rPr>
          <w:rFonts w:ascii="Arial" w:hAnsi="Arial" w:cs="Arial"/>
          <w:lang w:val="en-US"/>
        </w:rPr>
        <w:t xml:space="preserve"> </w:t>
      </w:r>
      <w:bookmarkStart w:id="88" w:name="_Toc491865041"/>
    </w:p>
    <w:p w14:paraId="7EB9F039" w14:textId="77777777" w:rsidR="005B0BA6" w:rsidRPr="00F91F1E" w:rsidRDefault="005B0BA6" w:rsidP="005B0BA6">
      <w:pPr>
        <w:rPr>
          <w:rFonts w:ascii="Arial" w:hAnsi="Arial" w:cs="Arial"/>
          <w:b/>
        </w:rPr>
      </w:pPr>
      <w:r w:rsidRPr="00F91F1E">
        <w:rPr>
          <w:rFonts w:ascii="Arial" w:hAnsi="Arial" w:cs="Arial"/>
          <w:b/>
        </w:rPr>
        <w:t>1 April 2018 - 31 March 201</w:t>
      </w:r>
      <w:bookmarkEnd w:id="88"/>
      <w:r w:rsidRPr="00F91F1E">
        <w:rPr>
          <w:rFonts w:ascii="Arial" w:hAnsi="Arial" w:cs="Arial"/>
          <w:b/>
        </w:rPr>
        <w:t>9</w:t>
      </w:r>
    </w:p>
    <w:p w14:paraId="3E41B18B" w14:textId="77777777" w:rsidR="005B0BA6" w:rsidRPr="00F91F1E" w:rsidRDefault="005B0BA6" w:rsidP="005B0BA6">
      <w:pPr>
        <w:ind w:right="-1157"/>
        <w:rPr>
          <w:rFonts w:ascii="Arial" w:hAnsi="Arial" w:cs="Arial"/>
          <w:szCs w:val="28"/>
        </w:rPr>
      </w:pPr>
      <w:r w:rsidRPr="00F91F1E">
        <w:rPr>
          <w:rFonts w:ascii="Arial" w:hAnsi="Arial" w:cs="Arial"/>
          <w:b/>
          <w:szCs w:val="28"/>
        </w:rPr>
        <w:t>Income</w:t>
      </w:r>
      <w:r w:rsidRPr="00F91F1E">
        <w:rPr>
          <w:rFonts w:ascii="Arial" w:hAnsi="Arial" w:cs="Arial"/>
          <w:b/>
          <w:szCs w:val="28"/>
        </w:rPr>
        <w:tab/>
      </w:r>
      <w:r w:rsidRPr="00F91F1E">
        <w:rPr>
          <w:rFonts w:ascii="Arial" w:hAnsi="Arial" w:cs="Arial"/>
          <w:b/>
          <w:szCs w:val="28"/>
        </w:rPr>
        <w:tab/>
      </w:r>
      <w:r w:rsidRPr="00F91F1E">
        <w:rPr>
          <w:rFonts w:ascii="Arial" w:hAnsi="Arial" w:cs="Arial"/>
          <w:b/>
          <w:szCs w:val="28"/>
        </w:rPr>
        <w:tab/>
      </w:r>
      <w:r w:rsidRPr="00F91F1E">
        <w:rPr>
          <w:rFonts w:ascii="Arial" w:hAnsi="Arial" w:cs="Arial"/>
          <w:b/>
          <w:szCs w:val="28"/>
        </w:rPr>
        <w:tab/>
      </w:r>
      <w:r w:rsidRPr="00F91F1E">
        <w:rPr>
          <w:rFonts w:ascii="Arial" w:hAnsi="Arial" w:cs="Arial"/>
          <w:b/>
          <w:szCs w:val="28"/>
        </w:rPr>
        <w:tab/>
      </w:r>
      <w:r w:rsidRPr="00F91F1E">
        <w:rPr>
          <w:rFonts w:ascii="Arial" w:hAnsi="Arial" w:cs="Arial"/>
          <w:b/>
          <w:szCs w:val="28"/>
        </w:rPr>
        <w:tab/>
      </w:r>
      <w:r w:rsidRPr="00F91F1E">
        <w:rPr>
          <w:rFonts w:ascii="Arial" w:hAnsi="Arial" w:cs="Arial"/>
          <w:b/>
          <w:szCs w:val="28"/>
        </w:rPr>
        <w:tab/>
        <w:t>2019</w:t>
      </w:r>
      <w:r w:rsidRPr="00F91F1E">
        <w:rPr>
          <w:rFonts w:ascii="Arial" w:hAnsi="Arial" w:cs="Arial"/>
          <w:b/>
          <w:szCs w:val="28"/>
        </w:rPr>
        <w:tab/>
      </w:r>
      <w:r w:rsidRPr="00F91F1E">
        <w:rPr>
          <w:rFonts w:ascii="Arial" w:hAnsi="Arial" w:cs="Arial"/>
          <w:b/>
          <w:szCs w:val="28"/>
        </w:rPr>
        <w:tab/>
      </w:r>
      <w:r w:rsidRPr="00F91F1E">
        <w:rPr>
          <w:rFonts w:ascii="Arial" w:hAnsi="Arial" w:cs="Arial"/>
          <w:b/>
          <w:szCs w:val="28"/>
        </w:rPr>
        <w:tab/>
        <w:t>2018</w:t>
      </w:r>
    </w:p>
    <w:p w14:paraId="7944FEA1" w14:textId="6B3F63B1" w:rsidR="005B0BA6" w:rsidRPr="00F91F1E" w:rsidRDefault="005B0BA6" w:rsidP="005B0BA6">
      <w:pPr>
        <w:spacing w:before="0" w:after="0"/>
        <w:ind w:right="-1157"/>
        <w:rPr>
          <w:rFonts w:ascii="Arial" w:hAnsi="Arial" w:cs="Arial"/>
          <w:b/>
          <w:sz w:val="26"/>
          <w:szCs w:val="26"/>
        </w:rPr>
      </w:pPr>
      <w:r w:rsidRPr="00F91F1E">
        <w:rPr>
          <w:rFonts w:ascii="Arial" w:hAnsi="Arial" w:cs="Arial"/>
          <w:b/>
          <w:bCs/>
          <w:sz w:val="26"/>
          <w:szCs w:val="26"/>
        </w:rPr>
        <w:t>General Fund (Unrestricted Fund)</w:t>
      </w:r>
      <w:r w:rsidRPr="00F91F1E">
        <w:rPr>
          <w:rFonts w:ascii="Arial" w:hAnsi="Arial" w:cs="Arial"/>
          <w:b/>
          <w:bCs/>
          <w:sz w:val="26"/>
          <w:szCs w:val="26"/>
        </w:rPr>
        <w:tab/>
      </w:r>
      <w:r w:rsidRPr="00F91F1E">
        <w:rPr>
          <w:rFonts w:ascii="Arial" w:hAnsi="Arial" w:cs="Arial"/>
          <w:b/>
          <w:bCs/>
          <w:sz w:val="26"/>
          <w:szCs w:val="26"/>
        </w:rPr>
        <w:tab/>
      </w:r>
      <w:r w:rsidRPr="00F91F1E">
        <w:rPr>
          <w:rFonts w:ascii="Arial" w:hAnsi="Arial" w:cs="Arial"/>
          <w:b/>
          <w:bCs/>
          <w:sz w:val="26"/>
          <w:szCs w:val="26"/>
        </w:rPr>
        <w:tab/>
      </w:r>
      <w:r w:rsidRPr="00F91F1E">
        <w:rPr>
          <w:rFonts w:ascii="Arial" w:hAnsi="Arial" w:cs="Arial"/>
          <w:b/>
          <w:sz w:val="26"/>
          <w:szCs w:val="26"/>
        </w:rPr>
        <w:t>£13,632</w:t>
      </w:r>
      <w:r w:rsidRPr="00F91F1E">
        <w:rPr>
          <w:rFonts w:ascii="Arial" w:hAnsi="Arial" w:cs="Arial"/>
          <w:b/>
          <w:sz w:val="26"/>
          <w:szCs w:val="26"/>
        </w:rPr>
        <w:tab/>
      </w:r>
      <w:r w:rsidRPr="00F91F1E">
        <w:rPr>
          <w:rFonts w:ascii="Arial" w:hAnsi="Arial" w:cs="Arial"/>
          <w:b/>
          <w:sz w:val="26"/>
          <w:szCs w:val="26"/>
        </w:rPr>
        <w:tab/>
        <w:t>£1</w:t>
      </w:r>
      <w:r w:rsidR="00630A5C">
        <w:rPr>
          <w:rFonts w:ascii="Arial" w:hAnsi="Arial" w:cs="Arial"/>
          <w:b/>
          <w:sz w:val="26"/>
          <w:szCs w:val="26"/>
        </w:rPr>
        <w:t>1,611</w:t>
      </w:r>
    </w:p>
    <w:p w14:paraId="66E95E39" w14:textId="77777777" w:rsidR="005B0BA6" w:rsidRPr="00F91F1E" w:rsidRDefault="005B0BA6" w:rsidP="005B0BA6">
      <w:pPr>
        <w:spacing w:before="0" w:after="0"/>
        <w:ind w:right="-1157"/>
        <w:rPr>
          <w:rFonts w:ascii="Arial" w:hAnsi="Arial" w:cs="Arial"/>
          <w:b/>
          <w:sz w:val="26"/>
          <w:szCs w:val="26"/>
        </w:rPr>
      </w:pPr>
      <w:r w:rsidRPr="00F91F1E">
        <w:rPr>
          <w:rFonts w:ascii="Arial" w:hAnsi="Arial" w:cs="Arial"/>
          <w:b/>
          <w:bCs/>
          <w:sz w:val="26"/>
          <w:szCs w:val="26"/>
        </w:rPr>
        <w:t>Bank Interest</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£2</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£394</w:t>
      </w:r>
      <w:r w:rsidRPr="00F91F1E">
        <w:rPr>
          <w:rFonts w:ascii="Arial" w:hAnsi="Arial" w:cs="Arial"/>
          <w:sz w:val="26"/>
          <w:szCs w:val="26"/>
        </w:rPr>
        <w:br/>
      </w:r>
      <w:r w:rsidRPr="00F91F1E">
        <w:rPr>
          <w:rFonts w:ascii="Arial" w:hAnsi="Arial" w:cs="Arial"/>
          <w:b/>
          <w:sz w:val="26"/>
          <w:szCs w:val="26"/>
        </w:rPr>
        <w:t>Restricted Fund</w:t>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t>£282,858</w:t>
      </w:r>
      <w:r w:rsidRPr="00F91F1E">
        <w:rPr>
          <w:rFonts w:ascii="Arial" w:hAnsi="Arial" w:cs="Arial"/>
          <w:b/>
          <w:sz w:val="26"/>
          <w:szCs w:val="26"/>
        </w:rPr>
        <w:tab/>
      </w:r>
      <w:r w:rsidRPr="00F91F1E">
        <w:rPr>
          <w:rFonts w:ascii="Arial" w:hAnsi="Arial" w:cs="Arial"/>
          <w:b/>
          <w:sz w:val="26"/>
          <w:szCs w:val="26"/>
        </w:rPr>
        <w:tab/>
        <w:t>£274,831</w:t>
      </w:r>
    </w:p>
    <w:p w14:paraId="21D094BD" w14:textId="77777777" w:rsidR="005B0BA6" w:rsidRPr="00F91F1E" w:rsidRDefault="005B0BA6" w:rsidP="005B0BA6">
      <w:pPr>
        <w:spacing w:before="0" w:after="0"/>
        <w:ind w:right="-1157" w:firstLine="720"/>
        <w:rPr>
          <w:rFonts w:ascii="Arial" w:hAnsi="Arial" w:cs="Arial"/>
          <w:sz w:val="26"/>
          <w:szCs w:val="26"/>
        </w:rPr>
      </w:pPr>
      <w:r w:rsidRPr="00F91F1E">
        <w:rPr>
          <w:rFonts w:ascii="Arial" w:hAnsi="Arial" w:cs="Arial"/>
          <w:bCs/>
          <w:sz w:val="26"/>
          <w:szCs w:val="26"/>
        </w:rPr>
        <w:t xml:space="preserve">Scottish Government Equality Unit </w:t>
      </w:r>
      <w:r w:rsidRPr="00F91F1E">
        <w:rPr>
          <w:rFonts w:ascii="Arial" w:hAnsi="Arial" w:cs="Arial"/>
          <w:bCs/>
          <w:sz w:val="26"/>
          <w:szCs w:val="26"/>
        </w:rPr>
        <w:tab/>
      </w:r>
      <w:r w:rsidRPr="00F91F1E">
        <w:rPr>
          <w:rFonts w:ascii="Arial" w:hAnsi="Arial" w:cs="Arial"/>
          <w:bCs/>
          <w:sz w:val="26"/>
          <w:szCs w:val="26"/>
        </w:rPr>
        <w:tab/>
      </w:r>
      <w:r w:rsidRPr="00F91F1E">
        <w:rPr>
          <w:rFonts w:ascii="Arial" w:hAnsi="Arial" w:cs="Arial"/>
          <w:sz w:val="26"/>
          <w:szCs w:val="26"/>
        </w:rPr>
        <w:t>£95,000</w:t>
      </w:r>
      <w:r w:rsidRPr="00F91F1E">
        <w:rPr>
          <w:rFonts w:ascii="Arial" w:hAnsi="Arial" w:cs="Arial"/>
          <w:sz w:val="26"/>
          <w:szCs w:val="26"/>
        </w:rPr>
        <w:tab/>
      </w:r>
      <w:r w:rsidRPr="00F91F1E">
        <w:rPr>
          <w:rFonts w:ascii="Arial" w:hAnsi="Arial" w:cs="Arial"/>
          <w:sz w:val="26"/>
          <w:szCs w:val="26"/>
        </w:rPr>
        <w:tab/>
        <w:t>£93,848</w:t>
      </w:r>
    </w:p>
    <w:p w14:paraId="59E6DCF1" w14:textId="77777777" w:rsidR="005B0BA6" w:rsidRPr="00F91F1E" w:rsidRDefault="005B0BA6" w:rsidP="005B0BA6">
      <w:pPr>
        <w:spacing w:before="0" w:after="0"/>
        <w:ind w:right="-1157" w:firstLine="720"/>
        <w:rPr>
          <w:rFonts w:ascii="Arial" w:hAnsi="Arial" w:cs="Arial"/>
          <w:sz w:val="26"/>
          <w:szCs w:val="26"/>
        </w:rPr>
      </w:pPr>
      <w:r w:rsidRPr="00F91F1E">
        <w:rPr>
          <w:rFonts w:ascii="Arial" w:hAnsi="Arial" w:cs="Arial"/>
          <w:bCs/>
          <w:sz w:val="26"/>
          <w:szCs w:val="26"/>
        </w:rPr>
        <w:t>Access Panel Grant</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 xml:space="preserve">£46,250             </w:t>
      </w:r>
      <w:r w:rsidRPr="00F91F1E">
        <w:rPr>
          <w:rFonts w:ascii="Arial" w:hAnsi="Arial" w:cs="Arial"/>
          <w:sz w:val="26"/>
          <w:szCs w:val="26"/>
        </w:rPr>
        <w:tab/>
        <w:t>£53,820</w:t>
      </w:r>
    </w:p>
    <w:p w14:paraId="08B6F1EE" w14:textId="77777777" w:rsidR="005B0BA6" w:rsidRPr="00F91F1E" w:rsidRDefault="005B0BA6" w:rsidP="005B0BA6">
      <w:pPr>
        <w:spacing w:before="0" w:after="0"/>
        <w:ind w:right="-1157" w:firstLine="720"/>
        <w:rPr>
          <w:rFonts w:ascii="Arial" w:hAnsi="Arial" w:cs="Arial"/>
          <w:sz w:val="26"/>
          <w:szCs w:val="26"/>
        </w:rPr>
      </w:pPr>
      <w:r w:rsidRPr="00F91F1E">
        <w:rPr>
          <w:rFonts w:ascii="Arial" w:hAnsi="Arial" w:cs="Arial"/>
          <w:bCs/>
          <w:sz w:val="26"/>
          <w:szCs w:val="26"/>
        </w:rPr>
        <w:t>Scottish Government Section 10</w:t>
      </w:r>
      <w:r w:rsidRPr="00F91F1E">
        <w:rPr>
          <w:rFonts w:ascii="Arial" w:hAnsi="Arial" w:cs="Arial"/>
          <w:bCs/>
          <w:sz w:val="26"/>
          <w:szCs w:val="26"/>
        </w:rPr>
        <w:tab/>
        <w:t xml:space="preserve">       </w:t>
      </w:r>
      <w:r w:rsidRPr="00F91F1E">
        <w:rPr>
          <w:rFonts w:ascii="Arial" w:hAnsi="Arial" w:cs="Arial"/>
          <w:bCs/>
          <w:sz w:val="26"/>
          <w:szCs w:val="26"/>
        </w:rPr>
        <w:tab/>
        <w:t xml:space="preserve">£80,132     </w:t>
      </w:r>
      <w:r w:rsidRPr="00F91F1E">
        <w:rPr>
          <w:rFonts w:ascii="Arial" w:hAnsi="Arial" w:cs="Arial"/>
          <w:sz w:val="26"/>
          <w:szCs w:val="26"/>
        </w:rPr>
        <w:t xml:space="preserve">         </w:t>
      </w:r>
      <w:r w:rsidRPr="00F91F1E">
        <w:rPr>
          <w:rFonts w:ascii="Arial" w:hAnsi="Arial" w:cs="Arial"/>
          <w:sz w:val="26"/>
          <w:szCs w:val="26"/>
        </w:rPr>
        <w:tab/>
        <w:t>£80,133</w:t>
      </w:r>
    </w:p>
    <w:p w14:paraId="6D6BEBE9" w14:textId="50019078" w:rsidR="005B0BA6" w:rsidRPr="00F91F1E" w:rsidRDefault="005B0BA6" w:rsidP="005B0BA6">
      <w:pPr>
        <w:spacing w:before="0" w:after="0"/>
        <w:ind w:right="-1157" w:firstLine="720"/>
        <w:rPr>
          <w:rFonts w:ascii="Arial" w:hAnsi="Arial" w:cs="Arial"/>
          <w:bCs/>
          <w:sz w:val="26"/>
          <w:szCs w:val="26"/>
        </w:rPr>
      </w:pPr>
      <w:r w:rsidRPr="00F91F1E">
        <w:rPr>
          <w:rFonts w:ascii="Arial" w:hAnsi="Arial" w:cs="Arial"/>
          <w:bCs/>
          <w:sz w:val="26"/>
          <w:szCs w:val="26"/>
        </w:rPr>
        <w:t>Transport Scotland</w:t>
      </w:r>
      <w:r w:rsidRPr="00F91F1E">
        <w:rPr>
          <w:rFonts w:ascii="Arial" w:hAnsi="Arial" w:cs="Arial"/>
          <w:bCs/>
          <w:sz w:val="26"/>
          <w:szCs w:val="26"/>
        </w:rPr>
        <w:tab/>
      </w:r>
      <w:r w:rsidRPr="00F91F1E">
        <w:rPr>
          <w:rFonts w:ascii="Arial" w:hAnsi="Arial" w:cs="Arial"/>
          <w:bCs/>
          <w:sz w:val="26"/>
          <w:szCs w:val="26"/>
        </w:rPr>
        <w:tab/>
      </w:r>
      <w:r w:rsidRPr="00F91F1E">
        <w:rPr>
          <w:rFonts w:ascii="Arial" w:hAnsi="Arial" w:cs="Arial"/>
          <w:bCs/>
          <w:sz w:val="26"/>
          <w:szCs w:val="26"/>
        </w:rPr>
        <w:tab/>
      </w:r>
      <w:r w:rsidRPr="00F91F1E">
        <w:rPr>
          <w:rFonts w:ascii="Arial" w:hAnsi="Arial" w:cs="Arial"/>
          <w:bCs/>
          <w:sz w:val="26"/>
          <w:szCs w:val="26"/>
        </w:rPr>
        <w:tab/>
        <w:t xml:space="preserve"> £49,797            </w:t>
      </w:r>
      <w:r w:rsidRPr="00F91F1E">
        <w:rPr>
          <w:rFonts w:ascii="Arial" w:hAnsi="Arial" w:cs="Arial"/>
          <w:bCs/>
          <w:sz w:val="26"/>
          <w:szCs w:val="26"/>
        </w:rPr>
        <w:tab/>
      </w:r>
      <w:r w:rsidRPr="00F91F1E">
        <w:rPr>
          <w:rFonts w:ascii="Arial" w:hAnsi="Arial" w:cs="Arial"/>
          <w:sz w:val="26"/>
          <w:szCs w:val="26"/>
        </w:rPr>
        <w:t>£46,640</w:t>
      </w:r>
    </w:p>
    <w:p w14:paraId="6046292D" w14:textId="77777777" w:rsidR="005B0BA6" w:rsidRPr="00F91F1E" w:rsidRDefault="005B0BA6" w:rsidP="005B0BA6">
      <w:pPr>
        <w:spacing w:before="0" w:after="0"/>
        <w:ind w:right="-1157" w:firstLine="720"/>
        <w:rPr>
          <w:rFonts w:ascii="Arial" w:hAnsi="Arial" w:cs="Arial"/>
          <w:sz w:val="26"/>
          <w:szCs w:val="26"/>
        </w:rPr>
      </w:pPr>
      <w:r w:rsidRPr="00F91F1E">
        <w:rPr>
          <w:rFonts w:ascii="Arial" w:hAnsi="Arial" w:cs="Arial"/>
          <w:bCs/>
          <w:sz w:val="26"/>
          <w:szCs w:val="26"/>
        </w:rPr>
        <w:t>Awards for All</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£8,900</w:t>
      </w:r>
    </w:p>
    <w:p w14:paraId="7EA693F6" w14:textId="77777777" w:rsidR="005B0BA6" w:rsidRPr="00F91F1E" w:rsidRDefault="005B0BA6" w:rsidP="005B0BA6">
      <w:pPr>
        <w:spacing w:before="0" w:after="0"/>
        <w:ind w:right="-1157" w:firstLine="720"/>
        <w:rPr>
          <w:rFonts w:ascii="Arial" w:hAnsi="Arial" w:cs="Arial"/>
          <w:sz w:val="26"/>
          <w:szCs w:val="26"/>
        </w:rPr>
      </w:pPr>
      <w:r w:rsidRPr="00F91F1E">
        <w:rPr>
          <w:rFonts w:ascii="Arial" w:hAnsi="Arial" w:cs="Arial"/>
          <w:sz w:val="26"/>
          <w:szCs w:val="26"/>
        </w:rPr>
        <w:t>Community Jobs Scotland</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£2,779</w:t>
      </w:r>
      <w:r w:rsidRPr="00F91F1E">
        <w:rPr>
          <w:rFonts w:ascii="Arial" w:hAnsi="Arial" w:cs="Arial"/>
          <w:sz w:val="26"/>
          <w:szCs w:val="26"/>
        </w:rPr>
        <w:tab/>
      </w:r>
      <w:r w:rsidRPr="00F91F1E">
        <w:rPr>
          <w:rFonts w:ascii="Arial" w:hAnsi="Arial" w:cs="Arial"/>
          <w:sz w:val="26"/>
          <w:szCs w:val="26"/>
        </w:rPr>
        <w:tab/>
      </w:r>
    </w:p>
    <w:p w14:paraId="578744CB" w14:textId="77777777" w:rsidR="005B0BA6" w:rsidRPr="00F91F1E" w:rsidRDefault="005B0BA6" w:rsidP="005B0BA6">
      <w:pPr>
        <w:spacing w:before="0" w:after="0"/>
        <w:ind w:right="-1157" w:firstLine="720"/>
        <w:rPr>
          <w:rFonts w:ascii="Arial" w:hAnsi="Arial" w:cs="Arial"/>
          <w:sz w:val="26"/>
          <w:szCs w:val="26"/>
        </w:rPr>
      </w:pPr>
      <w:r w:rsidRPr="00F91F1E">
        <w:rPr>
          <w:rFonts w:ascii="Arial" w:hAnsi="Arial" w:cs="Arial"/>
          <w:b/>
          <w:bCs/>
          <w:sz w:val="26"/>
          <w:szCs w:val="26"/>
        </w:rPr>
        <w:t>Total Income</w:t>
      </w:r>
      <w:r w:rsidRPr="00F91F1E">
        <w:rPr>
          <w:rFonts w:ascii="Arial" w:hAnsi="Arial" w:cs="Arial"/>
          <w:b/>
          <w:bCs/>
          <w:sz w:val="26"/>
          <w:szCs w:val="26"/>
        </w:rPr>
        <w:tab/>
      </w:r>
      <w:r w:rsidRPr="00F91F1E">
        <w:rPr>
          <w:rFonts w:ascii="Arial" w:hAnsi="Arial" w:cs="Arial"/>
          <w:b/>
          <w:bCs/>
          <w:sz w:val="26"/>
          <w:szCs w:val="26"/>
        </w:rPr>
        <w:tab/>
      </w:r>
      <w:r w:rsidRPr="00F91F1E">
        <w:rPr>
          <w:rFonts w:ascii="Arial" w:hAnsi="Arial" w:cs="Arial"/>
          <w:b/>
          <w:bCs/>
          <w:sz w:val="26"/>
          <w:szCs w:val="26"/>
        </w:rPr>
        <w:tab/>
      </w:r>
      <w:r w:rsidRPr="00F91F1E">
        <w:rPr>
          <w:rFonts w:ascii="Arial" w:hAnsi="Arial" w:cs="Arial"/>
          <w:b/>
          <w:bCs/>
          <w:sz w:val="26"/>
          <w:szCs w:val="26"/>
        </w:rPr>
        <w:tab/>
      </w:r>
      <w:r w:rsidRPr="00F91F1E">
        <w:rPr>
          <w:rFonts w:ascii="Arial" w:hAnsi="Arial" w:cs="Arial"/>
          <w:b/>
          <w:bCs/>
          <w:sz w:val="26"/>
          <w:szCs w:val="26"/>
        </w:rPr>
        <w:tab/>
        <w:t>£296,492</w:t>
      </w:r>
      <w:r w:rsidRPr="00F91F1E">
        <w:rPr>
          <w:rFonts w:ascii="Arial" w:hAnsi="Arial" w:cs="Arial"/>
          <w:b/>
          <w:bCs/>
          <w:sz w:val="26"/>
          <w:szCs w:val="26"/>
        </w:rPr>
        <w:tab/>
      </w:r>
      <w:r w:rsidRPr="00F91F1E">
        <w:rPr>
          <w:rFonts w:ascii="Arial" w:hAnsi="Arial" w:cs="Arial"/>
          <w:b/>
          <w:bCs/>
          <w:sz w:val="26"/>
          <w:szCs w:val="26"/>
        </w:rPr>
        <w:tab/>
        <w:t>£286,836</w:t>
      </w:r>
      <w:r w:rsidRPr="00F91F1E">
        <w:rPr>
          <w:rFonts w:ascii="Arial" w:hAnsi="Arial" w:cs="Arial"/>
          <w:b/>
          <w:bCs/>
          <w:sz w:val="26"/>
          <w:szCs w:val="26"/>
        </w:rPr>
        <w:tab/>
      </w:r>
    </w:p>
    <w:p w14:paraId="7B670678" w14:textId="77777777" w:rsidR="005B0BA6" w:rsidRPr="00F91F1E" w:rsidRDefault="005B0BA6" w:rsidP="005B0BA6">
      <w:pPr>
        <w:spacing w:before="0" w:after="0"/>
        <w:rPr>
          <w:rFonts w:ascii="Arial" w:hAnsi="Arial" w:cs="Arial"/>
          <w:b/>
          <w:sz w:val="36"/>
          <w:szCs w:val="36"/>
        </w:rPr>
      </w:pPr>
      <w:r w:rsidRPr="00F91F1E">
        <w:rPr>
          <w:rFonts w:ascii="Arial" w:hAnsi="Arial" w:cs="Arial"/>
          <w:sz w:val="26"/>
          <w:szCs w:val="26"/>
        </w:rPr>
        <w:t> </w:t>
      </w:r>
    </w:p>
    <w:p w14:paraId="3A702AEC" w14:textId="67102B80" w:rsidR="005B0BA6" w:rsidRPr="00F91F1E" w:rsidRDefault="005B0BA6" w:rsidP="005B0BA6">
      <w:pPr>
        <w:spacing w:before="0" w:after="0"/>
        <w:ind w:right="-1157"/>
        <w:rPr>
          <w:rFonts w:ascii="Arial" w:hAnsi="Arial" w:cs="Arial"/>
          <w:b/>
          <w:szCs w:val="28"/>
        </w:rPr>
      </w:pPr>
      <w:r w:rsidRPr="00F91F1E">
        <w:rPr>
          <w:rFonts w:ascii="Arial" w:hAnsi="Arial" w:cs="Arial"/>
          <w:b/>
          <w:szCs w:val="28"/>
        </w:rPr>
        <w:t>Expenditure</w:t>
      </w:r>
      <w:r w:rsidRPr="00F91F1E">
        <w:rPr>
          <w:rFonts w:ascii="Arial" w:hAnsi="Arial" w:cs="Arial"/>
          <w:b/>
          <w:szCs w:val="28"/>
        </w:rPr>
        <w:tab/>
      </w:r>
      <w:r w:rsidRPr="00F91F1E">
        <w:rPr>
          <w:rFonts w:ascii="Arial" w:hAnsi="Arial" w:cs="Arial"/>
          <w:b/>
          <w:szCs w:val="28"/>
        </w:rPr>
        <w:tab/>
      </w:r>
      <w:r w:rsidRPr="00F91F1E">
        <w:rPr>
          <w:rFonts w:ascii="Arial" w:hAnsi="Arial" w:cs="Arial"/>
          <w:b/>
          <w:szCs w:val="28"/>
        </w:rPr>
        <w:tab/>
      </w:r>
      <w:r w:rsidRPr="00F91F1E">
        <w:rPr>
          <w:rFonts w:ascii="Arial" w:hAnsi="Arial" w:cs="Arial"/>
          <w:b/>
          <w:szCs w:val="28"/>
        </w:rPr>
        <w:tab/>
      </w:r>
      <w:r w:rsidRPr="00F91F1E">
        <w:rPr>
          <w:rFonts w:ascii="Arial" w:hAnsi="Arial" w:cs="Arial"/>
          <w:b/>
          <w:szCs w:val="28"/>
        </w:rPr>
        <w:tab/>
      </w:r>
      <w:r w:rsidRPr="00F91F1E">
        <w:rPr>
          <w:rFonts w:ascii="Arial" w:hAnsi="Arial" w:cs="Arial"/>
          <w:b/>
          <w:szCs w:val="28"/>
        </w:rPr>
        <w:tab/>
        <w:t>2019</w:t>
      </w:r>
      <w:r w:rsidRPr="00F91F1E">
        <w:rPr>
          <w:rFonts w:ascii="Arial" w:hAnsi="Arial" w:cs="Arial"/>
          <w:b/>
          <w:szCs w:val="28"/>
        </w:rPr>
        <w:tab/>
      </w:r>
      <w:r w:rsidRPr="00F91F1E">
        <w:rPr>
          <w:rFonts w:ascii="Arial" w:hAnsi="Arial" w:cs="Arial"/>
          <w:b/>
          <w:szCs w:val="28"/>
        </w:rPr>
        <w:tab/>
      </w:r>
      <w:r w:rsidRPr="00F91F1E">
        <w:rPr>
          <w:rFonts w:ascii="Arial" w:hAnsi="Arial" w:cs="Arial"/>
          <w:b/>
          <w:szCs w:val="28"/>
        </w:rPr>
        <w:tab/>
        <w:t>2018</w:t>
      </w:r>
    </w:p>
    <w:p w14:paraId="7C2B66FD" w14:textId="77777777" w:rsidR="005B0BA6" w:rsidRPr="00F91F1E" w:rsidRDefault="005B0BA6" w:rsidP="005B0BA6">
      <w:pPr>
        <w:spacing w:before="0" w:after="0"/>
        <w:ind w:right="-1157"/>
        <w:rPr>
          <w:rFonts w:ascii="Arial" w:hAnsi="Arial" w:cs="Arial"/>
          <w:b/>
          <w:sz w:val="26"/>
          <w:szCs w:val="26"/>
        </w:rPr>
      </w:pPr>
      <w:r w:rsidRPr="00F91F1E">
        <w:rPr>
          <w:rFonts w:ascii="Arial" w:hAnsi="Arial" w:cs="Arial"/>
          <w:b/>
          <w:sz w:val="26"/>
          <w:szCs w:val="26"/>
        </w:rPr>
        <w:t>Charitable activities</w:t>
      </w:r>
    </w:p>
    <w:p w14:paraId="281AEE26" w14:textId="77777777" w:rsidR="005B0BA6" w:rsidRPr="00F91F1E" w:rsidRDefault="005B0BA6" w:rsidP="005B0BA6">
      <w:pPr>
        <w:spacing w:before="0" w:after="0"/>
        <w:ind w:right="-1157"/>
        <w:rPr>
          <w:rFonts w:ascii="Arial" w:hAnsi="Arial" w:cs="Arial"/>
          <w:sz w:val="26"/>
          <w:szCs w:val="26"/>
        </w:rPr>
      </w:pPr>
      <w:r w:rsidRPr="00F91F1E">
        <w:rPr>
          <w:rFonts w:ascii="Arial" w:hAnsi="Arial" w:cs="Arial"/>
          <w:sz w:val="26"/>
          <w:szCs w:val="26"/>
        </w:rPr>
        <w:t>Allocated to Access Panel Grant</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£27,370</w:t>
      </w:r>
      <w:r w:rsidRPr="00F91F1E">
        <w:rPr>
          <w:rFonts w:ascii="Arial" w:hAnsi="Arial" w:cs="Arial"/>
          <w:sz w:val="26"/>
          <w:szCs w:val="26"/>
        </w:rPr>
        <w:tab/>
      </w:r>
      <w:r w:rsidRPr="00F91F1E">
        <w:rPr>
          <w:rFonts w:ascii="Arial" w:hAnsi="Arial" w:cs="Arial"/>
          <w:sz w:val="26"/>
          <w:szCs w:val="26"/>
        </w:rPr>
        <w:tab/>
        <w:t>£31,853</w:t>
      </w:r>
      <w:r w:rsidRPr="00F91F1E">
        <w:rPr>
          <w:rFonts w:ascii="Arial" w:hAnsi="Arial" w:cs="Arial"/>
          <w:sz w:val="26"/>
          <w:szCs w:val="26"/>
        </w:rPr>
        <w:tab/>
      </w:r>
    </w:p>
    <w:p w14:paraId="2C2EF38F" w14:textId="77777777" w:rsidR="005B0BA6" w:rsidRPr="00F91F1E" w:rsidRDefault="005B0BA6" w:rsidP="005B0BA6">
      <w:pPr>
        <w:spacing w:before="0" w:after="0"/>
        <w:ind w:right="-1157"/>
        <w:rPr>
          <w:rFonts w:ascii="Arial" w:hAnsi="Arial" w:cs="Arial"/>
          <w:sz w:val="26"/>
          <w:szCs w:val="26"/>
        </w:rPr>
      </w:pPr>
      <w:r w:rsidRPr="00F91F1E">
        <w:rPr>
          <w:rFonts w:ascii="Arial" w:hAnsi="Arial" w:cs="Arial"/>
          <w:sz w:val="26"/>
          <w:szCs w:val="26"/>
        </w:rPr>
        <w:t>Salaries</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£163,387</w:t>
      </w:r>
      <w:r w:rsidRPr="00F91F1E">
        <w:rPr>
          <w:rFonts w:ascii="Arial" w:hAnsi="Arial" w:cs="Arial"/>
          <w:sz w:val="26"/>
          <w:szCs w:val="26"/>
        </w:rPr>
        <w:tab/>
      </w:r>
      <w:r w:rsidRPr="00F91F1E">
        <w:rPr>
          <w:rFonts w:ascii="Arial" w:hAnsi="Arial" w:cs="Arial"/>
          <w:sz w:val="26"/>
          <w:szCs w:val="26"/>
        </w:rPr>
        <w:tab/>
        <w:t>£154,836</w:t>
      </w:r>
    </w:p>
    <w:p w14:paraId="204280EE" w14:textId="77777777" w:rsidR="005B0BA6" w:rsidRPr="00F91F1E" w:rsidRDefault="005B0BA6" w:rsidP="005B0BA6">
      <w:pPr>
        <w:spacing w:before="0" w:after="0"/>
        <w:ind w:right="-1157"/>
        <w:rPr>
          <w:rFonts w:ascii="Arial" w:hAnsi="Arial" w:cs="Arial"/>
          <w:sz w:val="26"/>
          <w:szCs w:val="26"/>
        </w:rPr>
      </w:pPr>
      <w:r w:rsidRPr="00F91F1E">
        <w:rPr>
          <w:rFonts w:ascii="Arial" w:hAnsi="Arial" w:cs="Arial"/>
          <w:sz w:val="26"/>
          <w:szCs w:val="26"/>
        </w:rPr>
        <w:t>Employers National Insurance contribution</w:t>
      </w:r>
      <w:r w:rsidRPr="00F91F1E">
        <w:rPr>
          <w:rFonts w:ascii="Arial" w:hAnsi="Arial" w:cs="Arial"/>
          <w:sz w:val="26"/>
          <w:szCs w:val="26"/>
        </w:rPr>
        <w:tab/>
      </w:r>
      <w:r w:rsidRPr="00F91F1E">
        <w:rPr>
          <w:rFonts w:ascii="Arial" w:hAnsi="Arial" w:cs="Arial"/>
          <w:sz w:val="26"/>
          <w:szCs w:val="26"/>
        </w:rPr>
        <w:tab/>
        <w:t>£13,972</w:t>
      </w:r>
      <w:r w:rsidRPr="00F91F1E">
        <w:rPr>
          <w:rFonts w:ascii="Arial" w:hAnsi="Arial" w:cs="Arial"/>
          <w:sz w:val="26"/>
          <w:szCs w:val="26"/>
        </w:rPr>
        <w:tab/>
      </w:r>
      <w:r w:rsidRPr="00F91F1E">
        <w:rPr>
          <w:rFonts w:ascii="Arial" w:hAnsi="Arial" w:cs="Arial"/>
          <w:sz w:val="26"/>
          <w:szCs w:val="26"/>
        </w:rPr>
        <w:tab/>
        <w:t>£13,238</w:t>
      </w:r>
    </w:p>
    <w:p w14:paraId="3258E4FB" w14:textId="7261BA85" w:rsidR="005B0BA6" w:rsidRPr="00F91F1E" w:rsidRDefault="005B0BA6" w:rsidP="005B0BA6">
      <w:pPr>
        <w:spacing w:before="0" w:after="0"/>
        <w:ind w:right="-1157"/>
        <w:rPr>
          <w:rFonts w:ascii="Arial" w:hAnsi="Arial" w:cs="Arial"/>
          <w:sz w:val="26"/>
          <w:szCs w:val="26"/>
        </w:rPr>
      </w:pPr>
      <w:r w:rsidRPr="00F91F1E">
        <w:rPr>
          <w:rFonts w:ascii="Arial" w:hAnsi="Arial" w:cs="Arial"/>
          <w:sz w:val="26"/>
          <w:szCs w:val="26"/>
        </w:rPr>
        <w:t>Employers Pension contribution</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£7,948</w:t>
      </w:r>
      <w:r w:rsidRPr="00F91F1E">
        <w:rPr>
          <w:rFonts w:ascii="Arial" w:hAnsi="Arial" w:cs="Arial"/>
          <w:sz w:val="26"/>
          <w:szCs w:val="26"/>
        </w:rPr>
        <w:tab/>
      </w:r>
      <w:r w:rsidRPr="00F91F1E">
        <w:rPr>
          <w:rFonts w:ascii="Arial" w:hAnsi="Arial" w:cs="Arial"/>
          <w:sz w:val="26"/>
          <w:szCs w:val="26"/>
        </w:rPr>
        <w:tab/>
        <w:t>£7,715</w:t>
      </w:r>
    </w:p>
    <w:p w14:paraId="175545B5" w14:textId="2A3D652C" w:rsidR="005B0BA6" w:rsidRPr="00F91F1E" w:rsidRDefault="005B0BA6" w:rsidP="005B0BA6">
      <w:pPr>
        <w:spacing w:before="0" w:after="0"/>
        <w:ind w:right="-1157"/>
        <w:rPr>
          <w:rFonts w:ascii="Arial" w:hAnsi="Arial" w:cs="Arial"/>
          <w:sz w:val="26"/>
          <w:szCs w:val="26"/>
        </w:rPr>
      </w:pPr>
      <w:r w:rsidRPr="00F91F1E">
        <w:rPr>
          <w:rFonts w:ascii="Arial" w:hAnsi="Arial" w:cs="Arial"/>
          <w:sz w:val="26"/>
          <w:szCs w:val="26"/>
        </w:rPr>
        <w:t>Rent and service charges</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£14,860</w:t>
      </w:r>
      <w:r w:rsidRPr="00F91F1E">
        <w:rPr>
          <w:rFonts w:ascii="Arial" w:hAnsi="Arial" w:cs="Arial"/>
          <w:sz w:val="26"/>
          <w:szCs w:val="26"/>
        </w:rPr>
        <w:tab/>
      </w:r>
      <w:r w:rsidRPr="00F91F1E">
        <w:rPr>
          <w:rFonts w:ascii="Arial" w:hAnsi="Arial" w:cs="Arial"/>
          <w:sz w:val="26"/>
          <w:szCs w:val="26"/>
        </w:rPr>
        <w:tab/>
        <w:t>£14,738</w:t>
      </w:r>
    </w:p>
    <w:p w14:paraId="3D5FE009" w14:textId="77777777" w:rsidR="005B0BA6" w:rsidRPr="00F91F1E" w:rsidRDefault="005B0BA6" w:rsidP="005B0BA6">
      <w:pPr>
        <w:spacing w:before="0" w:after="0"/>
        <w:ind w:right="-1157"/>
        <w:rPr>
          <w:rFonts w:ascii="Arial" w:hAnsi="Arial" w:cs="Arial"/>
          <w:sz w:val="26"/>
          <w:szCs w:val="26"/>
        </w:rPr>
      </w:pPr>
      <w:r w:rsidRPr="00F91F1E">
        <w:rPr>
          <w:rFonts w:ascii="Arial" w:hAnsi="Arial" w:cs="Arial"/>
          <w:sz w:val="26"/>
          <w:szCs w:val="26"/>
        </w:rPr>
        <w:t>Recruitment and training</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£6,526</w:t>
      </w:r>
      <w:r w:rsidRPr="00F91F1E">
        <w:rPr>
          <w:rFonts w:ascii="Arial" w:hAnsi="Arial" w:cs="Arial"/>
          <w:sz w:val="26"/>
          <w:szCs w:val="26"/>
        </w:rPr>
        <w:tab/>
      </w:r>
      <w:r w:rsidRPr="00F91F1E">
        <w:rPr>
          <w:rFonts w:ascii="Arial" w:hAnsi="Arial" w:cs="Arial"/>
          <w:sz w:val="26"/>
          <w:szCs w:val="26"/>
        </w:rPr>
        <w:tab/>
        <w:t>£1,179</w:t>
      </w:r>
    </w:p>
    <w:p w14:paraId="2222845A" w14:textId="77777777" w:rsidR="005B0BA6" w:rsidRPr="00F91F1E" w:rsidRDefault="005B0BA6" w:rsidP="005B0BA6">
      <w:pPr>
        <w:spacing w:before="0" w:after="0"/>
        <w:ind w:right="-1157"/>
        <w:rPr>
          <w:rFonts w:ascii="Arial" w:hAnsi="Arial" w:cs="Arial"/>
          <w:sz w:val="26"/>
          <w:szCs w:val="26"/>
        </w:rPr>
      </w:pPr>
      <w:r w:rsidRPr="00F91F1E">
        <w:rPr>
          <w:rFonts w:ascii="Arial" w:hAnsi="Arial" w:cs="Arial"/>
          <w:sz w:val="26"/>
          <w:szCs w:val="26"/>
        </w:rPr>
        <w:t>Telephone</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£1,256</w:t>
      </w:r>
      <w:r w:rsidRPr="00F91F1E">
        <w:rPr>
          <w:rFonts w:ascii="Arial" w:hAnsi="Arial" w:cs="Arial"/>
          <w:sz w:val="26"/>
          <w:szCs w:val="26"/>
        </w:rPr>
        <w:tab/>
      </w:r>
      <w:r w:rsidRPr="00F91F1E">
        <w:rPr>
          <w:rFonts w:ascii="Arial" w:hAnsi="Arial" w:cs="Arial"/>
          <w:sz w:val="26"/>
          <w:szCs w:val="26"/>
        </w:rPr>
        <w:tab/>
        <w:t>£1,277</w:t>
      </w:r>
    </w:p>
    <w:p w14:paraId="213C2453" w14:textId="77777777" w:rsidR="005B0BA6" w:rsidRPr="00F91F1E" w:rsidRDefault="005B0BA6" w:rsidP="005B0BA6">
      <w:pPr>
        <w:spacing w:before="0" w:after="0"/>
        <w:ind w:right="-1157"/>
        <w:rPr>
          <w:rFonts w:ascii="Arial" w:hAnsi="Arial" w:cs="Arial"/>
          <w:sz w:val="26"/>
          <w:szCs w:val="26"/>
        </w:rPr>
      </w:pPr>
      <w:r w:rsidRPr="00F91F1E">
        <w:rPr>
          <w:rFonts w:ascii="Arial" w:hAnsi="Arial" w:cs="Arial"/>
          <w:sz w:val="26"/>
          <w:szCs w:val="26"/>
        </w:rPr>
        <w:t>Postage and stationery</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£5,454</w:t>
      </w:r>
      <w:r w:rsidRPr="00F91F1E">
        <w:rPr>
          <w:rFonts w:ascii="Arial" w:hAnsi="Arial" w:cs="Arial"/>
          <w:sz w:val="26"/>
          <w:szCs w:val="26"/>
        </w:rPr>
        <w:tab/>
      </w:r>
      <w:r w:rsidRPr="00F91F1E">
        <w:rPr>
          <w:rFonts w:ascii="Arial" w:hAnsi="Arial" w:cs="Arial"/>
          <w:sz w:val="26"/>
          <w:szCs w:val="26"/>
        </w:rPr>
        <w:tab/>
        <w:t>£11,685</w:t>
      </w:r>
    </w:p>
    <w:p w14:paraId="1B4A3D66" w14:textId="77777777" w:rsidR="005B0BA6" w:rsidRPr="00F91F1E" w:rsidRDefault="005B0BA6" w:rsidP="005B0BA6">
      <w:pPr>
        <w:spacing w:before="0" w:after="0"/>
        <w:ind w:right="-1157"/>
        <w:rPr>
          <w:rFonts w:ascii="Arial" w:hAnsi="Arial" w:cs="Arial"/>
          <w:sz w:val="26"/>
          <w:szCs w:val="26"/>
        </w:rPr>
      </w:pPr>
      <w:r w:rsidRPr="00F91F1E">
        <w:rPr>
          <w:rFonts w:ascii="Arial" w:hAnsi="Arial" w:cs="Arial"/>
          <w:sz w:val="26"/>
          <w:szCs w:val="26"/>
        </w:rPr>
        <w:t>Travel, subsistence etc</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£14,291</w:t>
      </w:r>
      <w:r w:rsidRPr="00F91F1E">
        <w:rPr>
          <w:rFonts w:ascii="Arial" w:hAnsi="Arial" w:cs="Arial"/>
          <w:sz w:val="26"/>
          <w:szCs w:val="26"/>
        </w:rPr>
        <w:tab/>
      </w:r>
      <w:r w:rsidRPr="00F91F1E">
        <w:rPr>
          <w:rFonts w:ascii="Arial" w:hAnsi="Arial" w:cs="Arial"/>
          <w:sz w:val="26"/>
          <w:szCs w:val="26"/>
        </w:rPr>
        <w:tab/>
        <w:t>£9,805</w:t>
      </w:r>
    </w:p>
    <w:p w14:paraId="0A224335" w14:textId="105F0F58" w:rsidR="005B0BA6" w:rsidRPr="00F91F1E" w:rsidRDefault="005B0BA6" w:rsidP="005B0BA6">
      <w:pPr>
        <w:spacing w:before="0" w:after="0"/>
        <w:ind w:right="-1157"/>
        <w:rPr>
          <w:rFonts w:ascii="Arial" w:hAnsi="Arial" w:cs="Arial"/>
          <w:sz w:val="26"/>
          <w:szCs w:val="26"/>
        </w:rPr>
      </w:pPr>
      <w:r w:rsidRPr="00F91F1E">
        <w:rPr>
          <w:rFonts w:ascii="Arial" w:hAnsi="Arial" w:cs="Arial"/>
          <w:sz w:val="26"/>
          <w:szCs w:val="26"/>
        </w:rPr>
        <w:t>Bank charges</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 xml:space="preserve">£71    </w:t>
      </w:r>
      <w:r w:rsidRPr="00F91F1E">
        <w:rPr>
          <w:rFonts w:ascii="Arial" w:hAnsi="Arial" w:cs="Arial"/>
          <w:sz w:val="26"/>
          <w:szCs w:val="26"/>
        </w:rPr>
        <w:tab/>
      </w:r>
      <w:r w:rsidRPr="00F91F1E">
        <w:rPr>
          <w:rFonts w:ascii="Arial" w:hAnsi="Arial" w:cs="Arial"/>
          <w:sz w:val="26"/>
          <w:szCs w:val="26"/>
        </w:rPr>
        <w:tab/>
        <w:t>£209</w:t>
      </w:r>
    </w:p>
    <w:p w14:paraId="5F78F0DD" w14:textId="77777777" w:rsidR="005B0BA6" w:rsidRPr="00F91F1E" w:rsidRDefault="005B0BA6" w:rsidP="005B0BA6">
      <w:pPr>
        <w:spacing w:before="0" w:after="0"/>
        <w:ind w:right="-1157"/>
        <w:rPr>
          <w:rFonts w:ascii="Arial" w:hAnsi="Arial" w:cs="Arial"/>
          <w:sz w:val="26"/>
          <w:szCs w:val="26"/>
        </w:rPr>
      </w:pPr>
      <w:r w:rsidRPr="00F91F1E">
        <w:rPr>
          <w:rFonts w:ascii="Arial" w:hAnsi="Arial" w:cs="Arial"/>
          <w:sz w:val="26"/>
          <w:szCs w:val="26"/>
        </w:rPr>
        <w:t>Computer expenses</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£9,267</w:t>
      </w:r>
      <w:r w:rsidRPr="00F91F1E">
        <w:rPr>
          <w:rFonts w:ascii="Arial" w:hAnsi="Arial" w:cs="Arial"/>
          <w:sz w:val="26"/>
          <w:szCs w:val="26"/>
        </w:rPr>
        <w:tab/>
      </w:r>
      <w:r w:rsidRPr="00F91F1E">
        <w:rPr>
          <w:rFonts w:ascii="Arial" w:hAnsi="Arial" w:cs="Arial"/>
          <w:sz w:val="26"/>
          <w:szCs w:val="26"/>
        </w:rPr>
        <w:tab/>
        <w:t>£4,475</w:t>
      </w:r>
    </w:p>
    <w:p w14:paraId="3DBD395C" w14:textId="77777777" w:rsidR="005B0BA6" w:rsidRPr="00F91F1E" w:rsidRDefault="005B0BA6" w:rsidP="005B0BA6">
      <w:pPr>
        <w:spacing w:before="0" w:after="0"/>
        <w:ind w:right="-1157"/>
        <w:rPr>
          <w:rFonts w:ascii="Arial" w:hAnsi="Arial" w:cs="Arial"/>
          <w:sz w:val="26"/>
          <w:szCs w:val="26"/>
        </w:rPr>
      </w:pPr>
      <w:r w:rsidRPr="00F91F1E">
        <w:rPr>
          <w:rFonts w:ascii="Arial" w:hAnsi="Arial" w:cs="Arial"/>
          <w:sz w:val="26"/>
          <w:szCs w:val="26"/>
        </w:rPr>
        <w:t>Interpretation</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£2,438</w:t>
      </w:r>
      <w:r w:rsidRPr="00F91F1E">
        <w:rPr>
          <w:rFonts w:ascii="Arial" w:hAnsi="Arial" w:cs="Arial"/>
          <w:sz w:val="26"/>
          <w:szCs w:val="26"/>
        </w:rPr>
        <w:tab/>
      </w:r>
    </w:p>
    <w:p w14:paraId="1F4E478E" w14:textId="77777777" w:rsidR="005B0BA6" w:rsidRPr="00F91F1E" w:rsidRDefault="005B0BA6" w:rsidP="005B0BA6">
      <w:pPr>
        <w:spacing w:before="0" w:after="0"/>
        <w:ind w:right="-1157"/>
        <w:rPr>
          <w:rFonts w:ascii="Arial" w:hAnsi="Arial" w:cs="Arial"/>
          <w:b/>
          <w:sz w:val="26"/>
          <w:szCs w:val="26"/>
        </w:rPr>
      </w:pPr>
      <w:r w:rsidRPr="00F91F1E">
        <w:rPr>
          <w:rFonts w:ascii="Arial" w:hAnsi="Arial" w:cs="Arial"/>
          <w:b/>
          <w:sz w:val="26"/>
          <w:szCs w:val="26"/>
        </w:rPr>
        <w:t xml:space="preserve">Total </w:t>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t>£266,840</w:t>
      </w:r>
      <w:r w:rsidRPr="00F91F1E">
        <w:rPr>
          <w:rFonts w:ascii="Arial" w:hAnsi="Arial" w:cs="Arial"/>
          <w:b/>
          <w:sz w:val="26"/>
          <w:szCs w:val="26"/>
        </w:rPr>
        <w:tab/>
      </w:r>
      <w:r w:rsidRPr="00F91F1E">
        <w:rPr>
          <w:rFonts w:ascii="Arial" w:hAnsi="Arial" w:cs="Arial"/>
          <w:b/>
          <w:sz w:val="26"/>
          <w:szCs w:val="26"/>
        </w:rPr>
        <w:tab/>
        <w:t>£251,010</w:t>
      </w:r>
    </w:p>
    <w:p w14:paraId="191BD0DB" w14:textId="77777777" w:rsidR="005B0BA6" w:rsidRPr="00F91F1E" w:rsidRDefault="005B0BA6" w:rsidP="005B0BA6">
      <w:pPr>
        <w:spacing w:before="0" w:after="0"/>
        <w:ind w:right="-1157"/>
        <w:rPr>
          <w:rFonts w:ascii="Arial" w:hAnsi="Arial" w:cs="Arial"/>
          <w:b/>
          <w:sz w:val="26"/>
          <w:szCs w:val="26"/>
        </w:rPr>
      </w:pPr>
    </w:p>
    <w:p w14:paraId="5B2812DC" w14:textId="77777777" w:rsidR="005B0BA6" w:rsidRPr="00F91F1E" w:rsidRDefault="005B0BA6" w:rsidP="005B0BA6">
      <w:pPr>
        <w:spacing w:before="0" w:after="0"/>
        <w:ind w:left="5040" w:right="-1157" w:firstLine="720"/>
        <w:rPr>
          <w:rFonts w:ascii="Arial" w:hAnsi="Arial" w:cs="Arial"/>
          <w:b/>
          <w:szCs w:val="28"/>
        </w:rPr>
      </w:pPr>
    </w:p>
    <w:p w14:paraId="2B686FB2" w14:textId="77777777" w:rsidR="005B0BA6" w:rsidRPr="00F91F1E" w:rsidRDefault="005B0BA6" w:rsidP="005B0BA6">
      <w:pPr>
        <w:spacing w:before="0" w:after="0"/>
        <w:ind w:left="5040" w:right="-1157" w:firstLine="720"/>
        <w:rPr>
          <w:rFonts w:ascii="Arial" w:hAnsi="Arial" w:cs="Arial"/>
          <w:b/>
          <w:szCs w:val="28"/>
        </w:rPr>
      </w:pPr>
    </w:p>
    <w:p w14:paraId="6091B71C" w14:textId="77777777" w:rsidR="005B0BA6" w:rsidRPr="00F91F1E" w:rsidRDefault="005B0BA6" w:rsidP="005B0BA6">
      <w:pPr>
        <w:spacing w:before="0" w:after="0"/>
        <w:ind w:left="5040" w:right="-1157" w:firstLine="720"/>
        <w:rPr>
          <w:rFonts w:ascii="Arial" w:hAnsi="Arial" w:cs="Arial"/>
          <w:b/>
          <w:szCs w:val="28"/>
        </w:rPr>
      </w:pPr>
    </w:p>
    <w:p w14:paraId="512A96E5" w14:textId="77777777" w:rsidR="005B0BA6" w:rsidRPr="00F91F1E" w:rsidRDefault="005B0BA6" w:rsidP="005B0BA6">
      <w:pPr>
        <w:spacing w:before="0" w:after="0"/>
        <w:ind w:left="5040" w:right="-1157" w:firstLine="720"/>
        <w:rPr>
          <w:rFonts w:ascii="Arial" w:hAnsi="Arial" w:cs="Arial"/>
          <w:b/>
          <w:szCs w:val="28"/>
        </w:rPr>
      </w:pPr>
    </w:p>
    <w:p w14:paraId="69EBB458" w14:textId="77777777" w:rsidR="005B0BA6" w:rsidRPr="00F91F1E" w:rsidRDefault="005B0BA6" w:rsidP="005B0BA6">
      <w:pPr>
        <w:spacing w:before="0" w:after="0"/>
        <w:ind w:left="5040" w:right="-1157" w:firstLine="720"/>
        <w:rPr>
          <w:rFonts w:ascii="Arial" w:hAnsi="Arial" w:cs="Arial"/>
          <w:b/>
          <w:szCs w:val="28"/>
        </w:rPr>
      </w:pPr>
    </w:p>
    <w:p w14:paraId="1272760E" w14:textId="77777777" w:rsidR="005B0BA6" w:rsidRPr="00F91F1E" w:rsidRDefault="005B0BA6" w:rsidP="005B0BA6">
      <w:pPr>
        <w:spacing w:before="0" w:after="0"/>
        <w:ind w:left="5040" w:right="-1157" w:firstLine="720"/>
        <w:rPr>
          <w:rFonts w:ascii="Arial" w:hAnsi="Arial" w:cs="Arial"/>
          <w:b/>
          <w:szCs w:val="28"/>
        </w:rPr>
      </w:pPr>
    </w:p>
    <w:p w14:paraId="4C27A1A5" w14:textId="77777777" w:rsidR="005B0BA6" w:rsidRPr="00F91F1E" w:rsidRDefault="005B0BA6" w:rsidP="005B0BA6">
      <w:pPr>
        <w:spacing w:before="0" w:after="0"/>
        <w:ind w:left="5040" w:right="-1157" w:firstLine="720"/>
        <w:rPr>
          <w:rFonts w:ascii="Arial" w:hAnsi="Arial" w:cs="Arial"/>
          <w:b/>
          <w:szCs w:val="28"/>
        </w:rPr>
      </w:pPr>
    </w:p>
    <w:p w14:paraId="27711760" w14:textId="77777777" w:rsidR="005B0BA6" w:rsidRPr="00F91F1E" w:rsidRDefault="005B0BA6" w:rsidP="005B0BA6">
      <w:pPr>
        <w:spacing w:before="0" w:after="0"/>
        <w:ind w:left="5040" w:right="-1157" w:firstLine="720"/>
        <w:rPr>
          <w:rFonts w:ascii="Arial" w:hAnsi="Arial" w:cs="Arial"/>
          <w:b/>
          <w:szCs w:val="28"/>
        </w:rPr>
      </w:pPr>
    </w:p>
    <w:p w14:paraId="08261FF9" w14:textId="77777777" w:rsidR="00F91F1E" w:rsidRDefault="00F91F1E" w:rsidP="005B0BA6">
      <w:pPr>
        <w:spacing w:before="0" w:after="0"/>
        <w:ind w:left="5040" w:right="-1157" w:firstLine="720"/>
        <w:rPr>
          <w:rFonts w:ascii="Arial" w:hAnsi="Arial" w:cs="Arial"/>
          <w:b/>
          <w:szCs w:val="28"/>
        </w:rPr>
      </w:pPr>
    </w:p>
    <w:p w14:paraId="1587E606" w14:textId="77777777" w:rsidR="00F91F1E" w:rsidRDefault="00F91F1E" w:rsidP="005B0BA6">
      <w:pPr>
        <w:spacing w:before="0" w:after="0"/>
        <w:ind w:left="5040" w:right="-1157" w:firstLine="720"/>
        <w:rPr>
          <w:rFonts w:ascii="Arial" w:hAnsi="Arial" w:cs="Arial"/>
          <w:b/>
          <w:szCs w:val="28"/>
        </w:rPr>
      </w:pPr>
    </w:p>
    <w:p w14:paraId="389A8EF3" w14:textId="39A54D01" w:rsidR="005B0BA6" w:rsidRPr="00F91F1E" w:rsidRDefault="005B0BA6" w:rsidP="005B0BA6">
      <w:pPr>
        <w:spacing w:before="0" w:after="0"/>
        <w:ind w:left="5040" w:right="-1157" w:firstLine="720"/>
        <w:rPr>
          <w:rFonts w:ascii="Arial" w:hAnsi="Arial" w:cs="Arial"/>
          <w:b/>
          <w:szCs w:val="28"/>
        </w:rPr>
      </w:pPr>
      <w:r w:rsidRPr="00F91F1E">
        <w:rPr>
          <w:rFonts w:ascii="Arial" w:hAnsi="Arial" w:cs="Arial"/>
          <w:b/>
          <w:szCs w:val="28"/>
        </w:rPr>
        <w:t>2019</w:t>
      </w:r>
      <w:r w:rsidRPr="00F91F1E">
        <w:rPr>
          <w:rFonts w:ascii="Arial" w:hAnsi="Arial" w:cs="Arial"/>
          <w:b/>
          <w:szCs w:val="28"/>
        </w:rPr>
        <w:tab/>
      </w:r>
      <w:r w:rsidRPr="00F91F1E">
        <w:rPr>
          <w:rFonts w:ascii="Arial" w:hAnsi="Arial" w:cs="Arial"/>
          <w:b/>
          <w:szCs w:val="28"/>
        </w:rPr>
        <w:tab/>
      </w:r>
      <w:r w:rsidRPr="00F91F1E">
        <w:rPr>
          <w:rFonts w:ascii="Arial" w:hAnsi="Arial" w:cs="Arial"/>
          <w:b/>
          <w:szCs w:val="28"/>
        </w:rPr>
        <w:tab/>
        <w:t>2018</w:t>
      </w:r>
    </w:p>
    <w:p w14:paraId="1C6AC849" w14:textId="77777777" w:rsidR="005B0BA6" w:rsidRPr="00F91F1E" w:rsidRDefault="005B0BA6" w:rsidP="005B0BA6">
      <w:pPr>
        <w:spacing w:before="0" w:after="0"/>
        <w:ind w:right="-1157"/>
        <w:rPr>
          <w:rFonts w:ascii="Arial" w:hAnsi="Arial" w:cs="Arial"/>
          <w:b/>
          <w:sz w:val="26"/>
          <w:szCs w:val="26"/>
        </w:rPr>
      </w:pPr>
      <w:r w:rsidRPr="00F91F1E">
        <w:rPr>
          <w:rFonts w:ascii="Arial" w:hAnsi="Arial" w:cs="Arial"/>
          <w:b/>
          <w:sz w:val="26"/>
          <w:szCs w:val="26"/>
        </w:rPr>
        <w:t>Support Costs</w:t>
      </w:r>
    </w:p>
    <w:p w14:paraId="4792615A" w14:textId="77777777" w:rsidR="005B0BA6" w:rsidRPr="00F91F1E" w:rsidRDefault="005B0BA6" w:rsidP="005B0BA6">
      <w:pPr>
        <w:spacing w:before="0" w:after="0"/>
        <w:ind w:right="-1157" w:firstLine="720"/>
        <w:rPr>
          <w:rFonts w:ascii="Arial" w:hAnsi="Arial" w:cs="Arial"/>
          <w:b/>
          <w:sz w:val="26"/>
          <w:szCs w:val="26"/>
        </w:rPr>
      </w:pPr>
      <w:r w:rsidRPr="00F91F1E">
        <w:rPr>
          <w:rFonts w:ascii="Arial" w:hAnsi="Arial" w:cs="Arial"/>
          <w:b/>
          <w:sz w:val="26"/>
          <w:szCs w:val="26"/>
        </w:rPr>
        <w:t>Governance Costs</w:t>
      </w:r>
    </w:p>
    <w:p w14:paraId="55AD8273" w14:textId="77777777" w:rsidR="005B0BA6" w:rsidRPr="00F91F1E" w:rsidRDefault="005B0BA6" w:rsidP="005B0BA6">
      <w:pPr>
        <w:spacing w:before="0" w:after="0"/>
        <w:ind w:right="-1157" w:firstLine="720"/>
        <w:rPr>
          <w:rFonts w:ascii="Arial" w:hAnsi="Arial" w:cs="Arial"/>
          <w:sz w:val="26"/>
          <w:szCs w:val="26"/>
        </w:rPr>
      </w:pPr>
      <w:r w:rsidRPr="00F91F1E">
        <w:rPr>
          <w:rFonts w:ascii="Arial" w:hAnsi="Arial" w:cs="Arial"/>
          <w:sz w:val="26"/>
          <w:szCs w:val="26"/>
        </w:rPr>
        <w:t>Accountancy Fees</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£3,242</w:t>
      </w:r>
      <w:r w:rsidRPr="00F91F1E">
        <w:rPr>
          <w:rFonts w:ascii="Arial" w:hAnsi="Arial" w:cs="Arial"/>
          <w:sz w:val="26"/>
          <w:szCs w:val="26"/>
        </w:rPr>
        <w:tab/>
      </w:r>
      <w:r w:rsidRPr="00F91F1E">
        <w:rPr>
          <w:rFonts w:ascii="Arial" w:hAnsi="Arial" w:cs="Arial"/>
          <w:sz w:val="26"/>
          <w:szCs w:val="26"/>
        </w:rPr>
        <w:tab/>
        <w:t>£7,951</w:t>
      </w:r>
    </w:p>
    <w:p w14:paraId="7C725DED" w14:textId="77777777" w:rsidR="005B0BA6" w:rsidRPr="00F91F1E" w:rsidRDefault="005B0BA6" w:rsidP="005B0BA6">
      <w:pPr>
        <w:spacing w:before="0" w:after="0"/>
        <w:ind w:right="-1157" w:firstLine="720"/>
        <w:rPr>
          <w:rFonts w:ascii="Arial" w:hAnsi="Arial" w:cs="Arial"/>
          <w:sz w:val="26"/>
          <w:szCs w:val="26"/>
        </w:rPr>
      </w:pPr>
      <w:r w:rsidRPr="00F91F1E">
        <w:rPr>
          <w:rFonts w:ascii="Arial" w:hAnsi="Arial" w:cs="Arial"/>
          <w:sz w:val="26"/>
          <w:szCs w:val="26"/>
        </w:rPr>
        <w:t>Legal Fees</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£3,666</w:t>
      </w:r>
      <w:r w:rsidRPr="00F91F1E">
        <w:rPr>
          <w:rFonts w:ascii="Arial" w:hAnsi="Arial" w:cs="Arial"/>
          <w:sz w:val="26"/>
          <w:szCs w:val="26"/>
        </w:rPr>
        <w:tab/>
      </w:r>
      <w:r w:rsidRPr="00F91F1E">
        <w:rPr>
          <w:rFonts w:ascii="Arial" w:hAnsi="Arial" w:cs="Arial"/>
          <w:sz w:val="26"/>
          <w:szCs w:val="26"/>
        </w:rPr>
        <w:tab/>
        <w:t>£9,441</w:t>
      </w:r>
    </w:p>
    <w:p w14:paraId="4A8A395E" w14:textId="77777777" w:rsidR="005B0BA6" w:rsidRPr="00F91F1E" w:rsidRDefault="005B0BA6" w:rsidP="005B0BA6">
      <w:pPr>
        <w:spacing w:before="0" w:after="0"/>
        <w:ind w:right="-1157" w:firstLine="720"/>
        <w:rPr>
          <w:rFonts w:ascii="Arial" w:hAnsi="Arial" w:cs="Arial"/>
          <w:sz w:val="26"/>
          <w:szCs w:val="26"/>
        </w:rPr>
      </w:pPr>
      <w:r w:rsidRPr="00F91F1E">
        <w:rPr>
          <w:rFonts w:ascii="Arial" w:hAnsi="Arial" w:cs="Arial"/>
          <w:sz w:val="26"/>
          <w:szCs w:val="26"/>
        </w:rPr>
        <w:t>Insurance</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£5,533</w:t>
      </w:r>
      <w:r w:rsidRPr="00F91F1E">
        <w:rPr>
          <w:rFonts w:ascii="Arial" w:hAnsi="Arial" w:cs="Arial"/>
          <w:sz w:val="26"/>
          <w:szCs w:val="26"/>
        </w:rPr>
        <w:tab/>
      </w:r>
      <w:r w:rsidRPr="00F91F1E">
        <w:rPr>
          <w:rFonts w:ascii="Arial" w:hAnsi="Arial" w:cs="Arial"/>
          <w:sz w:val="26"/>
          <w:szCs w:val="26"/>
        </w:rPr>
        <w:tab/>
        <w:t>£5,464</w:t>
      </w:r>
    </w:p>
    <w:p w14:paraId="33C7B71F" w14:textId="77777777" w:rsidR="005B0BA6" w:rsidRPr="00F91F1E" w:rsidRDefault="005B0BA6" w:rsidP="005B0BA6">
      <w:pPr>
        <w:spacing w:before="0" w:after="0"/>
        <w:ind w:firstLine="720"/>
        <w:rPr>
          <w:rFonts w:ascii="Arial" w:hAnsi="Arial" w:cs="Arial"/>
          <w:sz w:val="26"/>
          <w:szCs w:val="26"/>
        </w:rPr>
      </w:pPr>
      <w:r w:rsidRPr="00F91F1E">
        <w:rPr>
          <w:rFonts w:ascii="Arial" w:hAnsi="Arial" w:cs="Arial"/>
          <w:sz w:val="26"/>
          <w:szCs w:val="26"/>
        </w:rPr>
        <w:t>Accountancy training</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£0.00</w:t>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t>£1,176</w:t>
      </w:r>
    </w:p>
    <w:p w14:paraId="0FC8F04A" w14:textId="199032AC" w:rsidR="005B0BA6" w:rsidRPr="00F91F1E" w:rsidRDefault="005B0BA6" w:rsidP="005B0BA6">
      <w:pPr>
        <w:spacing w:before="0" w:after="0"/>
        <w:ind w:firstLine="720"/>
        <w:rPr>
          <w:rFonts w:ascii="Arial" w:hAnsi="Arial" w:cs="Arial"/>
          <w:sz w:val="26"/>
          <w:szCs w:val="26"/>
        </w:rPr>
      </w:pPr>
      <w:r w:rsidRPr="00F91F1E">
        <w:rPr>
          <w:rFonts w:ascii="Arial" w:hAnsi="Arial" w:cs="Arial"/>
          <w:sz w:val="26"/>
          <w:szCs w:val="26"/>
        </w:rPr>
        <w:t>Events, room hire &amp; conference</w:t>
      </w:r>
      <w:r w:rsidRPr="00F91F1E">
        <w:rPr>
          <w:rFonts w:ascii="Arial" w:hAnsi="Arial" w:cs="Arial"/>
          <w:sz w:val="26"/>
          <w:szCs w:val="26"/>
        </w:rPr>
        <w:tab/>
      </w:r>
      <w:r w:rsidRPr="00F91F1E">
        <w:rPr>
          <w:rFonts w:ascii="Arial" w:hAnsi="Arial" w:cs="Arial"/>
          <w:sz w:val="26"/>
          <w:szCs w:val="26"/>
        </w:rPr>
        <w:tab/>
        <w:t>£12,390</w:t>
      </w:r>
      <w:r w:rsidRPr="00F91F1E">
        <w:rPr>
          <w:rFonts w:ascii="Arial" w:hAnsi="Arial" w:cs="Arial"/>
          <w:sz w:val="26"/>
          <w:szCs w:val="26"/>
        </w:rPr>
        <w:tab/>
      </w:r>
      <w:r w:rsidRPr="00F91F1E">
        <w:rPr>
          <w:rFonts w:ascii="Arial" w:hAnsi="Arial" w:cs="Arial"/>
          <w:sz w:val="26"/>
          <w:szCs w:val="26"/>
        </w:rPr>
        <w:tab/>
        <w:t>£9,605</w:t>
      </w:r>
    </w:p>
    <w:p w14:paraId="2AB6FA0F" w14:textId="77777777" w:rsidR="005B0BA6" w:rsidRPr="00F91F1E" w:rsidRDefault="005B0BA6" w:rsidP="005B0BA6">
      <w:pPr>
        <w:spacing w:before="0" w:after="0"/>
        <w:rPr>
          <w:rFonts w:ascii="Arial" w:hAnsi="Arial" w:cs="Arial"/>
          <w:b/>
          <w:sz w:val="26"/>
          <w:szCs w:val="26"/>
        </w:rPr>
      </w:pPr>
      <w:r w:rsidRPr="00F91F1E">
        <w:rPr>
          <w:rFonts w:ascii="Arial" w:hAnsi="Arial" w:cs="Arial"/>
          <w:b/>
          <w:sz w:val="26"/>
          <w:szCs w:val="26"/>
        </w:rPr>
        <w:t>Total</w:t>
      </w:r>
      <w:r w:rsidRPr="00F91F1E">
        <w:rPr>
          <w:rFonts w:ascii="Arial" w:hAnsi="Arial" w:cs="Arial"/>
          <w:b/>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sz w:val="26"/>
          <w:szCs w:val="26"/>
        </w:rPr>
        <w:tab/>
      </w:r>
      <w:r w:rsidRPr="00F91F1E">
        <w:rPr>
          <w:rFonts w:ascii="Arial" w:hAnsi="Arial" w:cs="Arial"/>
          <w:b/>
          <w:sz w:val="26"/>
          <w:szCs w:val="26"/>
        </w:rPr>
        <w:t>£24,831</w:t>
      </w:r>
      <w:r w:rsidRPr="00F91F1E">
        <w:rPr>
          <w:rFonts w:ascii="Arial" w:hAnsi="Arial" w:cs="Arial"/>
          <w:b/>
          <w:sz w:val="26"/>
          <w:szCs w:val="26"/>
        </w:rPr>
        <w:tab/>
      </w:r>
      <w:r w:rsidRPr="00F91F1E">
        <w:rPr>
          <w:rFonts w:ascii="Arial" w:hAnsi="Arial" w:cs="Arial"/>
          <w:b/>
          <w:sz w:val="26"/>
          <w:szCs w:val="26"/>
        </w:rPr>
        <w:tab/>
        <w:t>£33,637</w:t>
      </w:r>
    </w:p>
    <w:p w14:paraId="48A3ED9C" w14:textId="77777777" w:rsidR="005B0BA6" w:rsidRPr="00F91F1E" w:rsidRDefault="005B0BA6" w:rsidP="005B0BA6">
      <w:pPr>
        <w:spacing w:before="0" w:after="0"/>
        <w:rPr>
          <w:rFonts w:ascii="Arial" w:hAnsi="Arial" w:cs="Arial"/>
          <w:b/>
          <w:sz w:val="26"/>
          <w:szCs w:val="26"/>
        </w:rPr>
      </w:pPr>
    </w:p>
    <w:p w14:paraId="53DF638B" w14:textId="77777777" w:rsidR="005B0BA6" w:rsidRPr="00F91F1E" w:rsidRDefault="005B0BA6" w:rsidP="005B0BA6">
      <w:pPr>
        <w:spacing w:before="0" w:after="0"/>
        <w:rPr>
          <w:rFonts w:ascii="Arial" w:hAnsi="Arial" w:cs="Arial"/>
          <w:b/>
          <w:sz w:val="26"/>
          <w:szCs w:val="26"/>
        </w:rPr>
      </w:pPr>
      <w:r w:rsidRPr="00F91F1E">
        <w:rPr>
          <w:rFonts w:ascii="Arial" w:hAnsi="Arial" w:cs="Arial"/>
          <w:b/>
          <w:sz w:val="26"/>
          <w:szCs w:val="26"/>
        </w:rPr>
        <w:t>Total resources spent</w:t>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t>£291,671</w:t>
      </w:r>
      <w:r w:rsidRPr="00F91F1E">
        <w:rPr>
          <w:rFonts w:ascii="Arial" w:hAnsi="Arial" w:cs="Arial"/>
          <w:b/>
          <w:sz w:val="26"/>
          <w:szCs w:val="26"/>
        </w:rPr>
        <w:tab/>
      </w:r>
      <w:r w:rsidRPr="00F91F1E">
        <w:rPr>
          <w:rFonts w:ascii="Arial" w:hAnsi="Arial" w:cs="Arial"/>
          <w:b/>
          <w:sz w:val="26"/>
          <w:szCs w:val="26"/>
        </w:rPr>
        <w:tab/>
        <w:t>£284,647</w:t>
      </w:r>
    </w:p>
    <w:p w14:paraId="3BFABE96" w14:textId="77777777" w:rsidR="005B0BA6" w:rsidRPr="00F91F1E" w:rsidRDefault="005B0BA6" w:rsidP="005B0BA6">
      <w:pPr>
        <w:spacing w:before="0" w:after="0"/>
        <w:rPr>
          <w:rFonts w:ascii="Arial" w:hAnsi="Arial" w:cs="Arial"/>
          <w:b/>
          <w:bCs/>
          <w:kern w:val="32"/>
          <w:sz w:val="36"/>
          <w:szCs w:val="32"/>
          <w:lang w:val="en-US"/>
        </w:rPr>
      </w:pPr>
      <w:r w:rsidRPr="00F91F1E">
        <w:rPr>
          <w:rFonts w:ascii="Arial" w:hAnsi="Arial" w:cs="Arial"/>
          <w:b/>
          <w:sz w:val="26"/>
          <w:szCs w:val="26"/>
        </w:rPr>
        <w:t>Net income / (expenditure)</w:t>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r>
      <w:r w:rsidRPr="00F91F1E">
        <w:rPr>
          <w:rFonts w:ascii="Arial" w:hAnsi="Arial" w:cs="Arial"/>
          <w:b/>
          <w:sz w:val="26"/>
          <w:szCs w:val="26"/>
        </w:rPr>
        <w:tab/>
        <w:t>£4,821</w:t>
      </w:r>
      <w:r w:rsidRPr="00F91F1E">
        <w:rPr>
          <w:rFonts w:ascii="Arial" w:hAnsi="Arial" w:cs="Arial"/>
          <w:b/>
          <w:sz w:val="26"/>
          <w:szCs w:val="26"/>
        </w:rPr>
        <w:tab/>
      </w:r>
      <w:r w:rsidRPr="00F91F1E">
        <w:rPr>
          <w:rFonts w:ascii="Arial" w:hAnsi="Arial" w:cs="Arial"/>
          <w:b/>
          <w:sz w:val="26"/>
          <w:szCs w:val="26"/>
        </w:rPr>
        <w:tab/>
        <w:t>£2,189</w:t>
      </w:r>
    </w:p>
    <w:p w14:paraId="1D6E5A55" w14:textId="77777777" w:rsidR="005B0BA6" w:rsidRPr="00F91F1E" w:rsidRDefault="005B0BA6" w:rsidP="005B0BA6">
      <w:pPr>
        <w:rPr>
          <w:rFonts w:ascii="Arial" w:hAnsi="Arial" w:cs="Arial"/>
          <w:b/>
          <w:sz w:val="36"/>
          <w:szCs w:val="36"/>
          <w:lang w:val="en-US"/>
        </w:rPr>
      </w:pPr>
      <w:r w:rsidRPr="00F91F1E">
        <w:rPr>
          <w:rFonts w:ascii="Arial" w:hAnsi="Arial" w:cs="Arial"/>
          <w:b/>
          <w:sz w:val="36"/>
          <w:szCs w:val="36"/>
          <w:lang w:val="en-US"/>
        </w:rPr>
        <w:t xml:space="preserve">Balance Sheet </w:t>
      </w:r>
    </w:p>
    <w:p w14:paraId="2D8C408D" w14:textId="77777777" w:rsidR="005B0BA6" w:rsidRPr="00F91F1E" w:rsidRDefault="005B0BA6" w:rsidP="005B0BA6">
      <w:pPr>
        <w:spacing w:before="0" w:after="0"/>
        <w:rPr>
          <w:rFonts w:ascii="Arial" w:hAnsi="Arial" w:cs="Arial"/>
          <w:b/>
          <w:sz w:val="26"/>
          <w:szCs w:val="26"/>
          <w:lang w:val="en-US"/>
        </w:rPr>
      </w:pPr>
      <w:r w:rsidRPr="00F91F1E">
        <w:rPr>
          <w:rFonts w:ascii="Arial" w:hAnsi="Arial" w:cs="Arial"/>
          <w:sz w:val="26"/>
          <w:szCs w:val="26"/>
          <w:lang w:val="en-US"/>
        </w:rPr>
        <w:t>as at 31 March 2019</w:t>
      </w:r>
    </w:p>
    <w:p w14:paraId="78953A9C" w14:textId="77777777" w:rsidR="005B0BA6" w:rsidRPr="00F91F1E" w:rsidRDefault="005B0BA6" w:rsidP="005B0BA6">
      <w:pPr>
        <w:spacing w:before="0" w:after="0"/>
        <w:rPr>
          <w:rFonts w:ascii="Arial" w:hAnsi="Arial" w:cs="Arial"/>
          <w:sz w:val="26"/>
          <w:szCs w:val="26"/>
          <w:lang w:val="en-US"/>
        </w:rPr>
      </w:pPr>
    </w:p>
    <w:p w14:paraId="0FF66743" w14:textId="77777777" w:rsidR="005B0BA6" w:rsidRPr="00F91F1E" w:rsidRDefault="005B0BA6" w:rsidP="005B0BA6">
      <w:pPr>
        <w:spacing w:before="0" w:after="0"/>
        <w:rPr>
          <w:rFonts w:ascii="Arial" w:hAnsi="Arial" w:cs="Arial"/>
          <w:b/>
          <w:sz w:val="26"/>
          <w:szCs w:val="26"/>
          <w:lang w:val="en-US"/>
        </w:rPr>
      </w:pPr>
      <w:r w:rsidRPr="00F91F1E">
        <w:rPr>
          <w:rFonts w:ascii="Arial" w:hAnsi="Arial" w:cs="Arial"/>
          <w:b/>
          <w:sz w:val="26"/>
          <w:szCs w:val="26"/>
          <w:lang w:val="en-US"/>
        </w:rPr>
        <w:t>Current assets</w:t>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b/>
          <w:sz w:val="26"/>
          <w:szCs w:val="26"/>
          <w:lang w:val="en-US"/>
        </w:rPr>
        <w:tab/>
      </w:r>
    </w:p>
    <w:p w14:paraId="7AE44117" w14:textId="77777777" w:rsidR="005B0BA6" w:rsidRPr="00F91F1E" w:rsidRDefault="005B0BA6" w:rsidP="005B0BA6">
      <w:pPr>
        <w:spacing w:before="0" w:after="0"/>
        <w:rPr>
          <w:rFonts w:ascii="Arial" w:hAnsi="Arial" w:cs="Arial"/>
          <w:sz w:val="26"/>
          <w:szCs w:val="26"/>
          <w:lang w:val="en-US"/>
        </w:rPr>
      </w:pPr>
      <w:r w:rsidRPr="00F91F1E">
        <w:rPr>
          <w:rFonts w:ascii="Arial" w:hAnsi="Arial" w:cs="Arial"/>
          <w:sz w:val="26"/>
          <w:szCs w:val="26"/>
          <w:lang w:val="en-US"/>
        </w:rPr>
        <w:t>Debtors</w:t>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t>£3,020</w:t>
      </w:r>
      <w:r w:rsidRPr="00F91F1E">
        <w:rPr>
          <w:rFonts w:ascii="Arial" w:hAnsi="Arial" w:cs="Arial"/>
          <w:sz w:val="26"/>
          <w:szCs w:val="26"/>
          <w:lang w:val="en-US"/>
        </w:rPr>
        <w:tab/>
      </w:r>
      <w:r w:rsidRPr="00F91F1E">
        <w:rPr>
          <w:rFonts w:ascii="Arial" w:hAnsi="Arial" w:cs="Arial"/>
          <w:sz w:val="26"/>
          <w:szCs w:val="26"/>
          <w:lang w:val="en-US"/>
        </w:rPr>
        <w:tab/>
        <w:t>£9,040</w:t>
      </w:r>
    </w:p>
    <w:p w14:paraId="21A201B3" w14:textId="4BF4B6B1" w:rsidR="005B0BA6" w:rsidRPr="00F91F1E" w:rsidRDefault="005B0BA6" w:rsidP="005B0BA6">
      <w:pPr>
        <w:spacing w:before="0" w:after="0"/>
        <w:rPr>
          <w:rFonts w:ascii="Arial" w:hAnsi="Arial" w:cs="Arial"/>
          <w:sz w:val="26"/>
          <w:szCs w:val="26"/>
          <w:lang w:val="en-US"/>
        </w:rPr>
      </w:pPr>
      <w:r w:rsidRPr="00F91F1E">
        <w:rPr>
          <w:rFonts w:ascii="Arial" w:hAnsi="Arial" w:cs="Arial"/>
          <w:sz w:val="26"/>
          <w:szCs w:val="26"/>
          <w:lang w:val="en-US"/>
        </w:rPr>
        <w:t>Cash at bank and in hand</w:t>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sz w:val="26"/>
          <w:szCs w:val="26"/>
          <w:lang w:val="en-US"/>
        </w:rPr>
        <w:t>£51,577</w:t>
      </w:r>
      <w:r w:rsidRPr="00F91F1E">
        <w:rPr>
          <w:rFonts w:ascii="Arial" w:hAnsi="Arial" w:cs="Arial"/>
          <w:sz w:val="26"/>
          <w:szCs w:val="26"/>
          <w:lang w:val="en-US"/>
        </w:rPr>
        <w:tab/>
      </w:r>
      <w:r w:rsidRPr="00F91F1E">
        <w:rPr>
          <w:rFonts w:ascii="Arial" w:hAnsi="Arial" w:cs="Arial"/>
          <w:sz w:val="26"/>
          <w:szCs w:val="26"/>
          <w:lang w:val="en-US"/>
        </w:rPr>
        <w:tab/>
        <w:t>£42,533</w:t>
      </w:r>
    </w:p>
    <w:p w14:paraId="5F27EAB2" w14:textId="77777777" w:rsidR="005B0BA6" w:rsidRPr="00F91F1E" w:rsidRDefault="005B0BA6" w:rsidP="005B0BA6">
      <w:pPr>
        <w:spacing w:before="0" w:after="0"/>
        <w:rPr>
          <w:rFonts w:ascii="Arial" w:hAnsi="Arial" w:cs="Arial"/>
          <w:sz w:val="26"/>
          <w:szCs w:val="26"/>
          <w:lang w:val="en-US"/>
        </w:rPr>
      </w:pPr>
      <w:r w:rsidRPr="00F91F1E">
        <w:rPr>
          <w:rFonts w:ascii="Arial" w:hAnsi="Arial" w:cs="Arial"/>
          <w:b/>
          <w:sz w:val="26"/>
          <w:szCs w:val="26"/>
          <w:lang w:val="en-US"/>
        </w:rPr>
        <w:t>Total current assets</w:t>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b/>
          <w:sz w:val="26"/>
          <w:szCs w:val="26"/>
          <w:lang w:val="en-US"/>
        </w:rPr>
        <w:tab/>
        <w:t>£54,597</w:t>
      </w:r>
      <w:r w:rsidRPr="00F91F1E">
        <w:rPr>
          <w:rFonts w:ascii="Arial" w:hAnsi="Arial" w:cs="Arial"/>
          <w:b/>
          <w:sz w:val="26"/>
          <w:szCs w:val="26"/>
          <w:lang w:val="en-US"/>
        </w:rPr>
        <w:tab/>
      </w:r>
      <w:r w:rsidRPr="00F91F1E">
        <w:rPr>
          <w:rFonts w:ascii="Arial" w:hAnsi="Arial" w:cs="Arial"/>
          <w:b/>
          <w:sz w:val="26"/>
          <w:szCs w:val="26"/>
          <w:lang w:val="en-US"/>
        </w:rPr>
        <w:tab/>
        <w:t>£51,573</w:t>
      </w:r>
    </w:p>
    <w:p w14:paraId="1963911F" w14:textId="77777777" w:rsidR="005B0BA6" w:rsidRPr="00F91F1E" w:rsidRDefault="005B0BA6" w:rsidP="005B0BA6">
      <w:pPr>
        <w:spacing w:before="0" w:after="0"/>
        <w:rPr>
          <w:rFonts w:ascii="Arial" w:hAnsi="Arial" w:cs="Arial"/>
          <w:sz w:val="26"/>
          <w:szCs w:val="26"/>
          <w:lang w:val="en-US"/>
        </w:rPr>
      </w:pPr>
    </w:p>
    <w:p w14:paraId="1BC31FAA" w14:textId="77777777" w:rsidR="005B0BA6" w:rsidRPr="00F91F1E" w:rsidRDefault="005B0BA6" w:rsidP="005B0BA6">
      <w:pPr>
        <w:spacing w:before="0" w:after="0"/>
        <w:rPr>
          <w:rFonts w:ascii="Arial" w:hAnsi="Arial" w:cs="Arial"/>
          <w:b/>
          <w:sz w:val="26"/>
          <w:szCs w:val="26"/>
          <w:lang w:val="en-US"/>
        </w:rPr>
      </w:pPr>
      <w:r w:rsidRPr="00F91F1E">
        <w:rPr>
          <w:rFonts w:ascii="Arial" w:hAnsi="Arial" w:cs="Arial"/>
          <w:b/>
          <w:sz w:val="26"/>
          <w:szCs w:val="26"/>
          <w:lang w:val="en-US"/>
        </w:rPr>
        <w:t>Creditors</w:t>
      </w:r>
    </w:p>
    <w:p w14:paraId="27A28896" w14:textId="77777777" w:rsidR="005B0BA6" w:rsidRPr="00F91F1E" w:rsidRDefault="005B0BA6" w:rsidP="005B0BA6">
      <w:pPr>
        <w:spacing w:before="0" w:after="0"/>
        <w:rPr>
          <w:rFonts w:ascii="Arial" w:hAnsi="Arial" w:cs="Arial"/>
          <w:sz w:val="26"/>
          <w:szCs w:val="26"/>
          <w:lang w:val="en-US"/>
        </w:rPr>
      </w:pPr>
      <w:r w:rsidRPr="00F91F1E">
        <w:rPr>
          <w:rFonts w:ascii="Arial" w:hAnsi="Arial" w:cs="Arial"/>
          <w:sz w:val="26"/>
          <w:szCs w:val="26"/>
          <w:lang w:val="en-US"/>
        </w:rPr>
        <w:t>Amounts falling due within one year</w:t>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t>(£5,822)</w:t>
      </w:r>
      <w:r w:rsidRPr="00F91F1E">
        <w:rPr>
          <w:rFonts w:ascii="Arial" w:hAnsi="Arial" w:cs="Arial"/>
          <w:sz w:val="26"/>
          <w:szCs w:val="26"/>
          <w:lang w:val="en-US"/>
        </w:rPr>
        <w:tab/>
      </w:r>
      <w:r w:rsidRPr="00F91F1E">
        <w:rPr>
          <w:rFonts w:ascii="Arial" w:hAnsi="Arial" w:cs="Arial"/>
          <w:sz w:val="26"/>
          <w:szCs w:val="26"/>
          <w:lang w:val="en-US"/>
        </w:rPr>
        <w:tab/>
        <w:t>(£7,619)</w:t>
      </w:r>
    </w:p>
    <w:p w14:paraId="215EB571" w14:textId="77777777" w:rsidR="005B0BA6" w:rsidRPr="00F91F1E" w:rsidRDefault="005B0BA6" w:rsidP="005B0BA6">
      <w:pPr>
        <w:spacing w:before="0" w:after="0"/>
        <w:rPr>
          <w:rFonts w:ascii="Arial" w:hAnsi="Arial" w:cs="Arial"/>
          <w:sz w:val="26"/>
          <w:szCs w:val="26"/>
          <w:lang w:val="en-US"/>
        </w:rPr>
      </w:pPr>
    </w:p>
    <w:p w14:paraId="49636673" w14:textId="77777777" w:rsidR="005B0BA6" w:rsidRPr="00F91F1E" w:rsidRDefault="005B0BA6" w:rsidP="005B0BA6">
      <w:pPr>
        <w:spacing w:before="0" w:after="0"/>
        <w:rPr>
          <w:rFonts w:ascii="Arial" w:hAnsi="Arial" w:cs="Arial"/>
          <w:sz w:val="26"/>
          <w:szCs w:val="26"/>
          <w:lang w:val="en-US"/>
        </w:rPr>
      </w:pPr>
      <w:r w:rsidRPr="00F91F1E">
        <w:rPr>
          <w:rFonts w:ascii="Arial" w:hAnsi="Arial" w:cs="Arial"/>
          <w:b/>
          <w:sz w:val="26"/>
          <w:szCs w:val="26"/>
          <w:lang w:val="en-US"/>
        </w:rPr>
        <w:t>Total assets less current liabilities</w:t>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sz w:val="26"/>
          <w:szCs w:val="26"/>
          <w:lang w:val="en-US"/>
        </w:rPr>
        <w:t>£48,775</w:t>
      </w:r>
      <w:r w:rsidRPr="00F91F1E">
        <w:rPr>
          <w:rFonts w:ascii="Arial" w:hAnsi="Arial" w:cs="Arial"/>
          <w:sz w:val="26"/>
          <w:szCs w:val="26"/>
          <w:lang w:val="en-US"/>
        </w:rPr>
        <w:tab/>
      </w:r>
      <w:r w:rsidRPr="00F91F1E">
        <w:rPr>
          <w:rFonts w:ascii="Arial" w:hAnsi="Arial" w:cs="Arial"/>
          <w:sz w:val="26"/>
          <w:szCs w:val="26"/>
          <w:lang w:val="en-US"/>
        </w:rPr>
        <w:tab/>
        <w:t>£43,954</w:t>
      </w:r>
    </w:p>
    <w:p w14:paraId="055E1EAD" w14:textId="77777777" w:rsidR="005B0BA6" w:rsidRPr="00F91F1E" w:rsidRDefault="005B0BA6" w:rsidP="005B0BA6">
      <w:pPr>
        <w:spacing w:before="0" w:after="0"/>
        <w:rPr>
          <w:rFonts w:ascii="Arial" w:hAnsi="Arial" w:cs="Arial"/>
          <w:sz w:val="26"/>
          <w:szCs w:val="26"/>
          <w:lang w:val="en-US"/>
        </w:rPr>
      </w:pPr>
    </w:p>
    <w:p w14:paraId="06CB7E9C" w14:textId="77777777" w:rsidR="005B0BA6" w:rsidRPr="00F91F1E" w:rsidRDefault="005B0BA6" w:rsidP="005B0BA6">
      <w:pPr>
        <w:spacing w:before="0" w:after="0"/>
        <w:rPr>
          <w:rFonts w:ascii="Arial" w:hAnsi="Arial" w:cs="Arial"/>
          <w:b/>
          <w:sz w:val="26"/>
          <w:szCs w:val="26"/>
          <w:lang w:val="en-US"/>
        </w:rPr>
      </w:pPr>
      <w:r w:rsidRPr="00F91F1E">
        <w:rPr>
          <w:rFonts w:ascii="Arial" w:hAnsi="Arial" w:cs="Arial"/>
          <w:b/>
          <w:sz w:val="26"/>
          <w:szCs w:val="26"/>
          <w:lang w:val="en-US"/>
        </w:rPr>
        <w:t xml:space="preserve">Funds </w:t>
      </w:r>
    </w:p>
    <w:p w14:paraId="47C4DD25" w14:textId="77777777" w:rsidR="005B0BA6" w:rsidRPr="00F91F1E" w:rsidRDefault="005B0BA6" w:rsidP="005B0BA6">
      <w:pPr>
        <w:spacing w:before="0" w:after="0"/>
        <w:rPr>
          <w:rFonts w:ascii="Arial" w:hAnsi="Arial" w:cs="Arial"/>
          <w:sz w:val="26"/>
          <w:szCs w:val="26"/>
          <w:lang w:val="en-US"/>
        </w:rPr>
      </w:pPr>
      <w:r w:rsidRPr="00F91F1E">
        <w:rPr>
          <w:rFonts w:ascii="Arial" w:hAnsi="Arial" w:cs="Arial"/>
          <w:sz w:val="26"/>
          <w:szCs w:val="26"/>
          <w:lang w:val="en-US"/>
        </w:rPr>
        <w:t>Unrestricted funds</w:t>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t>£17,427</w:t>
      </w:r>
      <w:r w:rsidRPr="00F91F1E">
        <w:rPr>
          <w:rFonts w:ascii="Arial" w:hAnsi="Arial" w:cs="Arial"/>
          <w:sz w:val="26"/>
          <w:szCs w:val="26"/>
          <w:lang w:val="en-US"/>
        </w:rPr>
        <w:tab/>
      </w:r>
      <w:r w:rsidRPr="00F91F1E">
        <w:rPr>
          <w:rFonts w:ascii="Arial" w:hAnsi="Arial" w:cs="Arial"/>
          <w:sz w:val="26"/>
          <w:szCs w:val="26"/>
          <w:lang w:val="en-US"/>
        </w:rPr>
        <w:tab/>
        <w:t>£20,772</w:t>
      </w:r>
    </w:p>
    <w:p w14:paraId="6664B04D" w14:textId="77777777" w:rsidR="005B0BA6" w:rsidRPr="00F91F1E" w:rsidRDefault="005B0BA6" w:rsidP="005B0BA6">
      <w:pPr>
        <w:spacing w:before="0" w:after="0"/>
        <w:rPr>
          <w:rFonts w:ascii="Arial" w:hAnsi="Arial" w:cs="Arial"/>
          <w:sz w:val="26"/>
          <w:szCs w:val="26"/>
          <w:lang w:val="en-US"/>
        </w:rPr>
      </w:pPr>
      <w:r w:rsidRPr="00F91F1E">
        <w:rPr>
          <w:rFonts w:ascii="Arial" w:hAnsi="Arial" w:cs="Arial"/>
          <w:sz w:val="26"/>
          <w:szCs w:val="26"/>
          <w:lang w:val="en-US"/>
        </w:rPr>
        <w:t>Restricted funds</w:t>
      </w:r>
      <w:r w:rsidRPr="00F91F1E">
        <w:rPr>
          <w:rFonts w:ascii="Arial" w:hAnsi="Arial" w:cs="Arial"/>
          <w:sz w:val="26"/>
          <w:szCs w:val="26"/>
          <w:lang w:val="en-US"/>
        </w:rPr>
        <w:tab/>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b/>
          <w:sz w:val="26"/>
          <w:szCs w:val="26"/>
          <w:lang w:val="en-US"/>
        </w:rPr>
        <w:tab/>
      </w:r>
      <w:r w:rsidRPr="00F91F1E">
        <w:rPr>
          <w:rFonts w:ascii="Arial" w:hAnsi="Arial" w:cs="Arial"/>
          <w:sz w:val="26"/>
          <w:szCs w:val="26"/>
          <w:lang w:val="en-US"/>
        </w:rPr>
        <w:t>£31.348</w:t>
      </w:r>
      <w:r w:rsidRPr="00F91F1E">
        <w:rPr>
          <w:rFonts w:ascii="Arial" w:hAnsi="Arial" w:cs="Arial"/>
          <w:sz w:val="26"/>
          <w:szCs w:val="26"/>
          <w:lang w:val="en-US"/>
        </w:rPr>
        <w:tab/>
      </w:r>
      <w:r w:rsidRPr="00F91F1E">
        <w:rPr>
          <w:rFonts w:ascii="Arial" w:hAnsi="Arial" w:cs="Arial"/>
          <w:sz w:val="26"/>
          <w:szCs w:val="26"/>
          <w:lang w:val="en-US"/>
        </w:rPr>
        <w:tab/>
        <w:t>£23,182</w:t>
      </w:r>
    </w:p>
    <w:p w14:paraId="3FCC6E56" w14:textId="77777777" w:rsidR="005B0BA6" w:rsidRPr="00F91F1E" w:rsidRDefault="005B0BA6" w:rsidP="005B0BA6">
      <w:pPr>
        <w:spacing w:before="0" w:after="0"/>
        <w:rPr>
          <w:rFonts w:ascii="Arial" w:hAnsi="Arial" w:cs="Arial"/>
          <w:b/>
          <w:lang w:val="en-US"/>
        </w:rPr>
      </w:pPr>
      <w:r w:rsidRPr="00F91F1E">
        <w:rPr>
          <w:rFonts w:ascii="Arial" w:hAnsi="Arial" w:cs="Arial"/>
          <w:b/>
          <w:sz w:val="26"/>
          <w:szCs w:val="26"/>
          <w:lang w:val="en-US"/>
        </w:rPr>
        <w:t>Total funds</w:t>
      </w:r>
      <w:r w:rsidRPr="00F91F1E">
        <w:rPr>
          <w:rFonts w:ascii="Arial" w:hAnsi="Arial" w:cs="Arial"/>
          <w:b/>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sz w:val="26"/>
          <w:szCs w:val="26"/>
          <w:lang w:val="en-US"/>
        </w:rPr>
        <w:tab/>
      </w:r>
      <w:r w:rsidRPr="00F91F1E">
        <w:rPr>
          <w:rFonts w:ascii="Arial" w:hAnsi="Arial" w:cs="Arial"/>
          <w:b/>
          <w:sz w:val="26"/>
          <w:szCs w:val="26"/>
          <w:lang w:val="en-US"/>
        </w:rPr>
        <w:t>£48,775</w:t>
      </w:r>
      <w:r w:rsidRPr="00F91F1E">
        <w:rPr>
          <w:rFonts w:ascii="Arial" w:hAnsi="Arial" w:cs="Arial"/>
          <w:b/>
          <w:sz w:val="26"/>
          <w:szCs w:val="26"/>
          <w:lang w:val="en-US"/>
        </w:rPr>
        <w:tab/>
      </w:r>
      <w:r w:rsidRPr="00F91F1E">
        <w:rPr>
          <w:rFonts w:ascii="Arial" w:hAnsi="Arial" w:cs="Arial"/>
          <w:b/>
          <w:sz w:val="26"/>
          <w:szCs w:val="26"/>
          <w:lang w:val="en-US"/>
        </w:rPr>
        <w:tab/>
        <w:t>£43,954</w:t>
      </w:r>
      <w:r w:rsidRPr="00F91F1E">
        <w:rPr>
          <w:rFonts w:ascii="Arial" w:hAnsi="Arial" w:cs="Arial"/>
          <w:b/>
          <w:sz w:val="26"/>
          <w:szCs w:val="26"/>
          <w:lang w:val="en-US"/>
        </w:rPr>
        <w:tab/>
      </w:r>
    </w:p>
    <w:p w14:paraId="20B1B675" w14:textId="77777777" w:rsidR="005B0BA6" w:rsidRPr="00F91F1E" w:rsidRDefault="005B0BA6" w:rsidP="005B0BA6">
      <w:pPr>
        <w:spacing w:before="0" w:after="0"/>
        <w:rPr>
          <w:rFonts w:ascii="Arial" w:hAnsi="Arial" w:cs="Arial"/>
          <w:lang w:val="en-US"/>
        </w:rPr>
      </w:pPr>
      <w:r w:rsidRPr="00F91F1E">
        <w:rPr>
          <w:rFonts w:ascii="Arial" w:hAnsi="Arial" w:cs="Arial"/>
          <w:lang w:val="en-US"/>
        </w:rPr>
        <w:br/>
        <w:t>Full financial statements which have been examined by Stewart Accounting Services Limited are available from the company on request.</w:t>
      </w:r>
    </w:p>
    <w:p w14:paraId="6BC51211" w14:textId="5CB1587B" w:rsidR="009C1882" w:rsidRPr="00F91F1E" w:rsidRDefault="005B0BA6" w:rsidP="005B0BA6">
      <w:pPr>
        <w:pStyle w:val="Heading1"/>
        <w:rPr>
          <w:rFonts w:ascii="Arial" w:hAnsi="Arial" w:cs="Arial"/>
          <w:b w:val="0"/>
          <w:szCs w:val="36"/>
        </w:rPr>
      </w:pPr>
      <w:r w:rsidRPr="00F91F1E">
        <w:rPr>
          <w:rFonts w:ascii="Arial" w:hAnsi="Arial" w:cs="Arial"/>
          <w:szCs w:val="36"/>
        </w:rPr>
        <w:br w:type="page"/>
      </w:r>
      <w:r w:rsidR="009C1882" w:rsidRPr="00F91F1E">
        <w:rPr>
          <w:rFonts w:ascii="Arial" w:hAnsi="Arial" w:cs="Arial"/>
          <w:szCs w:val="36"/>
        </w:rPr>
        <w:lastRenderedPageBreak/>
        <w:t>Disability Equality Scotland</w:t>
      </w:r>
    </w:p>
    <w:p w14:paraId="02530380" w14:textId="77777777" w:rsidR="009C1882" w:rsidRPr="00F91F1E" w:rsidRDefault="009C1882" w:rsidP="009C1882">
      <w:pPr>
        <w:rPr>
          <w:rFonts w:ascii="Arial" w:hAnsi="Arial" w:cs="Arial"/>
          <w:sz w:val="32"/>
          <w:szCs w:val="32"/>
        </w:rPr>
      </w:pPr>
      <w:r w:rsidRPr="00F91F1E">
        <w:rPr>
          <w:rFonts w:ascii="Arial" w:hAnsi="Arial" w:cs="Arial"/>
          <w:sz w:val="32"/>
          <w:szCs w:val="32"/>
        </w:rPr>
        <w:t>Scottish Charity Number: SC031893</w:t>
      </w:r>
    </w:p>
    <w:p w14:paraId="45B9F993" w14:textId="68A1EE3C" w:rsidR="009C1882" w:rsidRPr="00F91F1E" w:rsidRDefault="009C1882" w:rsidP="009C1882">
      <w:pPr>
        <w:rPr>
          <w:rFonts w:ascii="Arial" w:hAnsi="Arial" w:cs="Arial"/>
        </w:rPr>
      </w:pPr>
      <w:r w:rsidRPr="00F91F1E">
        <w:rPr>
          <w:rFonts w:ascii="Arial" w:hAnsi="Arial" w:cs="Arial"/>
        </w:rPr>
        <w:t>Office 2/</w:t>
      </w:r>
      <w:r w:rsidR="005B0BA6" w:rsidRPr="00F91F1E">
        <w:rPr>
          <w:rFonts w:ascii="Arial" w:hAnsi="Arial" w:cs="Arial"/>
        </w:rPr>
        <w:t>4</w:t>
      </w:r>
      <w:r w:rsidRPr="00F91F1E">
        <w:rPr>
          <w:rFonts w:ascii="Arial" w:hAnsi="Arial" w:cs="Arial"/>
        </w:rPr>
        <w:t>, the e-Centre</w:t>
      </w:r>
      <w:r w:rsidRPr="00F91F1E">
        <w:rPr>
          <w:rFonts w:ascii="Arial" w:hAnsi="Arial" w:cs="Arial"/>
        </w:rPr>
        <w:br/>
        <w:t>Cooperage Way</w:t>
      </w:r>
      <w:r w:rsidRPr="00F91F1E">
        <w:rPr>
          <w:rFonts w:ascii="Arial" w:hAnsi="Arial" w:cs="Arial"/>
        </w:rPr>
        <w:br/>
        <w:t>Alloa, Clackmannanshire</w:t>
      </w:r>
      <w:r w:rsidRPr="00F91F1E">
        <w:rPr>
          <w:rFonts w:ascii="Arial" w:hAnsi="Arial" w:cs="Arial"/>
        </w:rPr>
        <w:br/>
        <w:t>FK10 3LP</w:t>
      </w:r>
    </w:p>
    <w:p w14:paraId="0AA85F77" w14:textId="545C23F1" w:rsidR="009C1882" w:rsidRPr="00F91F1E" w:rsidRDefault="009C1882" w:rsidP="009C1882">
      <w:pPr>
        <w:rPr>
          <w:rFonts w:ascii="Arial" w:hAnsi="Arial" w:cs="Arial"/>
        </w:rPr>
      </w:pPr>
      <w:r w:rsidRPr="00F91F1E">
        <w:rPr>
          <w:rFonts w:ascii="Arial" w:hAnsi="Arial" w:cs="Arial"/>
        </w:rPr>
        <w:t>Tel: 01259 272064</w:t>
      </w:r>
    </w:p>
    <w:p w14:paraId="7863014A" w14:textId="77777777" w:rsidR="009C1882" w:rsidRPr="00F91F1E" w:rsidRDefault="009C1882" w:rsidP="009C1882">
      <w:pPr>
        <w:rPr>
          <w:rFonts w:ascii="Arial" w:hAnsi="Arial" w:cs="Arial"/>
          <w:color w:val="006666"/>
        </w:rPr>
      </w:pPr>
      <w:r w:rsidRPr="00F91F1E">
        <w:rPr>
          <w:rFonts w:ascii="Arial" w:hAnsi="Arial" w:cs="Arial"/>
        </w:rPr>
        <w:t xml:space="preserve">Email: </w:t>
      </w:r>
      <w:hyperlink r:id="rId34" w:history="1">
        <w:r w:rsidRPr="00F91F1E">
          <w:rPr>
            <w:rStyle w:val="Hyperlink"/>
            <w:rFonts w:ascii="Arial" w:hAnsi="Arial" w:cs="Arial"/>
          </w:rPr>
          <w:t>admin@disabilityequality.scot</w:t>
        </w:r>
      </w:hyperlink>
      <w:r w:rsidRPr="00F91F1E">
        <w:rPr>
          <w:rFonts w:ascii="Arial" w:hAnsi="Arial" w:cs="Arial"/>
          <w:color w:val="006666"/>
        </w:rPr>
        <w:t xml:space="preserve"> </w:t>
      </w:r>
    </w:p>
    <w:p w14:paraId="09356268" w14:textId="77777777" w:rsidR="009C1882" w:rsidRPr="00F91F1E" w:rsidRDefault="009C1882" w:rsidP="009C1882">
      <w:pPr>
        <w:rPr>
          <w:rFonts w:ascii="Arial" w:hAnsi="Arial" w:cs="Arial"/>
          <w:szCs w:val="28"/>
        </w:rPr>
      </w:pPr>
      <w:bookmarkStart w:id="89" w:name="_Hlk496181924"/>
      <w:r w:rsidRPr="00F91F1E">
        <w:rPr>
          <w:rFonts w:ascii="Arial" w:hAnsi="Arial" w:cs="Arial"/>
          <w:szCs w:val="28"/>
        </w:rPr>
        <w:t xml:space="preserve">Facebook </w:t>
      </w:r>
      <w:r w:rsidRPr="00F91F1E">
        <w:rPr>
          <w:rFonts w:ascii="Arial" w:hAnsi="Arial" w:cs="Arial"/>
          <w:szCs w:val="28"/>
        </w:rPr>
        <w:tab/>
        <w:t>@DisabilityEqualityScotland</w:t>
      </w:r>
    </w:p>
    <w:p w14:paraId="600CE042" w14:textId="77777777" w:rsidR="009C1882" w:rsidRPr="00F91F1E" w:rsidRDefault="009C1882" w:rsidP="009C1882">
      <w:pPr>
        <w:rPr>
          <w:rFonts w:ascii="Arial" w:hAnsi="Arial" w:cs="Arial"/>
          <w:szCs w:val="28"/>
        </w:rPr>
      </w:pPr>
      <w:r w:rsidRPr="00F91F1E">
        <w:rPr>
          <w:rFonts w:ascii="Arial" w:hAnsi="Arial" w:cs="Arial"/>
          <w:szCs w:val="28"/>
        </w:rPr>
        <w:t>Twitter</w:t>
      </w:r>
      <w:r w:rsidRPr="00F91F1E">
        <w:rPr>
          <w:rFonts w:ascii="Arial" w:hAnsi="Arial" w:cs="Arial"/>
          <w:szCs w:val="28"/>
        </w:rPr>
        <w:tab/>
        <w:t>@DEScotTweets</w:t>
      </w:r>
    </w:p>
    <w:p w14:paraId="690431D2" w14:textId="77777777" w:rsidR="009C1882" w:rsidRPr="00F91F1E" w:rsidRDefault="009C1882" w:rsidP="009C1882">
      <w:pPr>
        <w:rPr>
          <w:rFonts w:ascii="Arial" w:hAnsi="Arial" w:cs="Arial"/>
          <w:szCs w:val="28"/>
        </w:rPr>
      </w:pPr>
      <w:r w:rsidRPr="00F91F1E">
        <w:rPr>
          <w:rFonts w:ascii="Arial" w:hAnsi="Arial" w:cs="Arial"/>
          <w:szCs w:val="28"/>
        </w:rPr>
        <w:t xml:space="preserve">Website: </w:t>
      </w:r>
      <w:r w:rsidRPr="00F91F1E">
        <w:rPr>
          <w:rFonts w:ascii="Arial" w:hAnsi="Arial" w:cs="Arial"/>
          <w:szCs w:val="28"/>
        </w:rPr>
        <w:tab/>
      </w:r>
      <w:hyperlink r:id="rId35" w:history="1">
        <w:r w:rsidRPr="00F91F1E">
          <w:rPr>
            <w:rStyle w:val="Hyperlink"/>
            <w:rFonts w:ascii="Arial" w:hAnsi="Arial" w:cs="Arial"/>
            <w:szCs w:val="28"/>
          </w:rPr>
          <w:t>www.disabilityequality.scot</w:t>
        </w:r>
        <w:bookmarkEnd w:id="89"/>
      </w:hyperlink>
    </w:p>
    <w:p w14:paraId="09F71059" w14:textId="77777777" w:rsidR="009C1882" w:rsidRPr="00F91F1E" w:rsidRDefault="009C1882" w:rsidP="009C1882">
      <w:pPr>
        <w:pStyle w:val="Heading1"/>
        <w:rPr>
          <w:rFonts w:ascii="Arial" w:hAnsi="Arial" w:cs="Arial"/>
        </w:rPr>
      </w:pPr>
      <w:bookmarkStart w:id="90" w:name="_Toc519515630"/>
      <w:r w:rsidRPr="00F91F1E">
        <w:rPr>
          <w:rFonts w:ascii="Arial" w:hAnsi="Arial" w:cs="Arial"/>
        </w:rPr>
        <w:t>Our Sponsors</w:t>
      </w:r>
      <w:bookmarkEnd w:id="90"/>
      <w:r w:rsidRPr="00F91F1E">
        <w:rPr>
          <w:rFonts w:ascii="Arial" w:hAnsi="Arial" w:cs="Arial"/>
        </w:rPr>
        <w:t xml:space="preserve"> </w:t>
      </w:r>
    </w:p>
    <w:p w14:paraId="663AE113" w14:textId="2BF77FD8" w:rsidR="009C1882" w:rsidRPr="00F91F1E" w:rsidRDefault="009C1882" w:rsidP="009C1882">
      <w:pPr>
        <w:rPr>
          <w:rFonts w:ascii="Arial" w:hAnsi="Arial" w:cs="Arial"/>
        </w:rPr>
      </w:pPr>
      <w:r w:rsidRPr="00F91F1E">
        <w:rPr>
          <w:rFonts w:ascii="Arial" w:hAnsi="Arial" w:cs="Arial"/>
        </w:rPr>
        <w:t>We are grateful for the generosity of our sponsors</w:t>
      </w:r>
      <w:r w:rsidR="005B0BA6" w:rsidRPr="00F91F1E">
        <w:rPr>
          <w:rFonts w:ascii="Arial" w:hAnsi="Arial" w:cs="Arial"/>
        </w:rPr>
        <w:t xml:space="preserve"> from 1 April 2018 to 31 March 2019</w:t>
      </w:r>
      <w:r w:rsidRPr="00F91F1E">
        <w:rPr>
          <w:rFonts w:ascii="Arial" w:hAnsi="Arial" w:cs="Arial"/>
        </w:rPr>
        <w:t xml:space="preserve">: </w:t>
      </w:r>
    </w:p>
    <w:p w14:paraId="68C64061" w14:textId="77777777" w:rsidR="005B0BA6" w:rsidRPr="00F91F1E" w:rsidRDefault="005B0BA6" w:rsidP="005B0BA6">
      <w:pPr>
        <w:pStyle w:val="ListParagraph"/>
        <w:numPr>
          <w:ilvl w:val="0"/>
          <w:numId w:val="30"/>
        </w:numPr>
        <w:spacing w:before="0" w:after="0" w:line="240" w:lineRule="auto"/>
        <w:rPr>
          <w:rFonts w:ascii="Arial" w:eastAsia="Times New Roman" w:hAnsi="Arial" w:cs="Arial"/>
          <w:szCs w:val="28"/>
        </w:rPr>
      </w:pPr>
      <w:r w:rsidRPr="00F91F1E">
        <w:rPr>
          <w:rFonts w:ascii="Arial" w:eastAsia="Times New Roman" w:hAnsi="Arial" w:cs="Arial"/>
          <w:szCs w:val="28"/>
        </w:rPr>
        <w:t>AccessAble</w:t>
      </w:r>
    </w:p>
    <w:p w14:paraId="18A0B30A" w14:textId="77777777" w:rsidR="005B0BA6" w:rsidRPr="00F91F1E" w:rsidRDefault="005B0BA6" w:rsidP="005B0BA6">
      <w:pPr>
        <w:pStyle w:val="ListParagraph"/>
        <w:numPr>
          <w:ilvl w:val="0"/>
          <w:numId w:val="30"/>
        </w:numPr>
        <w:spacing w:before="0" w:after="0" w:line="240" w:lineRule="auto"/>
        <w:rPr>
          <w:rFonts w:ascii="Arial" w:eastAsia="Times New Roman" w:hAnsi="Arial" w:cs="Arial"/>
          <w:szCs w:val="28"/>
        </w:rPr>
      </w:pPr>
      <w:r w:rsidRPr="00F91F1E">
        <w:rPr>
          <w:rFonts w:ascii="Arial" w:eastAsia="Times New Roman" w:hAnsi="Arial" w:cs="Arial"/>
          <w:szCs w:val="28"/>
        </w:rPr>
        <w:t>Blackwood Homes &amp; Care</w:t>
      </w:r>
    </w:p>
    <w:p w14:paraId="68014C64" w14:textId="77777777" w:rsidR="005B0BA6" w:rsidRPr="00F91F1E" w:rsidRDefault="005B0BA6" w:rsidP="005B0BA6">
      <w:pPr>
        <w:pStyle w:val="ListParagraph"/>
        <w:numPr>
          <w:ilvl w:val="0"/>
          <w:numId w:val="30"/>
        </w:numPr>
        <w:spacing w:before="0" w:after="0" w:line="240" w:lineRule="auto"/>
        <w:rPr>
          <w:rFonts w:ascii="Arial" w:eastAsia="Times New Roman" w:hAnsi="Arial" w:cs="Arial"/>
          <w:szCs w:val="28"/>
        </w:rPr>
      </w:pPr>
      <w:r w:rsidRPr="00F91F1E">
        <w:rPr>
          <w:rFonts w:ascii="Arial" w:eastAsia="Times New Roman" w:hAnsi="Arial" w:cs="Arial"/>
          <w:szCs w:val="28"/>
        </w:rPr>
        <w:t>Clyde Shopmobility</w:t>
      </w:r>
    </w:p>
    <w:p w14:paraId="14DC764B" w14:textId="77777777" w:rsidR="005B0BA6" w:rsidRPr="00F91F1E" w:rsidRDefault="005B0BA6" w:rsidP="005B0BA6">
      <w:pPr>
        <w:pStyle w:val="ListParagraph"/>
        <w:numPr>
          <w:ilvl w:val="0"/>
          <w:numId w:val="30"/>
        </w:numPr>
        <w:spacing w:before="0" w:after="0" w:line="240" w:lineRule="auto"/>
        <w:rPr>
          <w:rFonts w:ascii="Arial" w:eastAsia="Times New Roman" w:hAnsi="Arial" w:cs="Arial"/>
          <w:szCs w:val="28"/>
        </w:rPr>
      </w:pPr>
      <w:r w:rsidRPr="00F91F1E">
        <w:rPr>
          <w:rFonts w:ascii="Arial" w:eastAsia="Times New Roman" w:hAnsi="Arial" w:cs="Arial"/>
          <w:szCs w:val="28"/>
        </w:rPr>
        <w:t>deafscotland</w:t>
      </w:r>
    </w:p>
    <w:p w14:paraId="68B2C62E" w14:textId="77777777" w:rsidR="005B0BA6" w:rsidRPr="00F91F1E" w:rsidRDefault="005B0BA6" w:rsidP="005B0BA6">
      <w:pPr>
        <w:pStyle w:val="ListParagraph"/>
        <w:numPr>
          <w:ilvl w:val="0"/>
          <w:numId w:val="30"/>
        </w:numPr>
        <w:spacing w:before="0" w:after="0" w:line="240" w:lineRule="auto"/>
        <w:rPr>
          <w:rFonts w:ascii="Arial" w:eastAsia="Times New Roman" w:hAnsi="Arial" w:cs="Arial"/>
          <w:szCs w:val="28"/>
        </w:rPr>
      </w:pPr>
      <w:r w:rsidRPr="00F91F1E">
        <w:rPr>
          <w:rFonts w:ascii="Arial" w:eastAsia="Times New Roman" w:hAnsi="Arial" w:cs="Arial"/>
          <w:szCs w:val="28"/>
        </w:rPr>
        <w:t>Edinburgh Fringe Society</w:t>
      </w:r>
    </w:p>
    <w:p w14:paraId="2D69AFA0" w14:textId="77777777" w:rsidR="005B0BA6" w:rsidRPr="00F91F1E" w:rsidRDefault="005B0BA6" w:rsidP="005B0BA6">
      <w:pPr>
        <w:pStyle w:val="ListParagraph"/>
        <w:numPr>
          <w:ilvl w:val="0"/>
          <w:numId w:val="30"/>
        </w:numPr>
        <w:spacing w:before="0" w:after="0" w:line="240" w:lineRule="auto"/>
        <w:rPr>
          <w:rFonts w:ascii="Arial" w:eastAsia="Times New Roman" w:hAnsi="Arial" w:cs="Arial"/>
          <w:szCs w:val="28"/>
        </w:rPr>
      </w:pPr>
      <w:r w:rsidRPr="00F91F1E">
        <w:rPr>
          <w:rFonts w:ascii="Arial" w:eastAsia="Times New Roman" w:hAnsi="Arial" w:cs="Arial"/>
          <w:szCs w:val="28"/>
        </w:rPr>
        <w:t>Enable Falkirk Branch</w:t>
      </w:r>
    </w:p>
    <w:p w14:paraId="4A834998" w14:textId="77777777" w:rsidR="005B0BA6" w:rsidRPr="00F91F1E" w:rsidRDefault="005B0BA6" w:rsidP="005B0BA6">
      <w:pPr>
        <w:pStyle w:val="ListParagraph"/>
        <w:numPr>
          <w:ilvl w:val="0"/>
          <w:numId w:val="30"/>
        </w:numPr>
        <w:spacing w:before="0" w:after="0" w:line="240" w:lineRule="auto"/>
        <w:rPr>
          <w:rFonts w:ascii="Arial" w:eastAsia="Times New Roman" w:hAnsi="Arial" w:cs="Arial"/>
          <w:szCs w:val="28"/>
        </w:rPr>
      </w:pPr>
      <w:r w:rsidRPr="00F91F1E">
        <w:rPr>
          <w:rFonts w:ascii="Arial" w:eastAsia="Times New Roman" w:hAnsi="Arial" w:cs="Arial"/>
          <w:szCs w:val="28"/>
        </w:rPr>
        <w:t>Humanism in Scotland</w:t>
      </w:r>
    </w:p>
    <w:p w14:paraId="29AB161A" w14:textId="77777777" w:rsidR="005B0BA6" w:rsidRPr="00F91F1E" w:rsidRDefault="005B0BA6" w:rsidP="005B0BA6">
      <w:pPr>
        <w:pStyle w:val="ListParagraph"/>
        <w:numPr>
          <w:ilvl w:val="0"/>
          <w:numId w:val="30"/>
        </w:numPr>
        <w:spacing w:before="0" w:after="0" w:line="240" w:lineRule="auto"/>
        <w:rPr>
          <w:rFonts w:ascii="Arial" w:eastAsia="Times New Roman" w:hAnsi="Arial" w:cs="Arial"/>
          <w:szCs w:val="28"/>
        </w:rPr>
      </w:pPr>
      <w:r w:rsidRPr="00F91F1E">
        <w:rPr>
          <w:rFonts w:ascii="Arial" w:eastAsia="Times New Roman" w:hAnsi="Arial" w:cs="Arial"/>
          <w:szCs w:val="28"/>
        </w:rPr>
        <w:t>NHS 24</w:t>
      </w:r>
    </w:p>
    <w:p w14:paraId="237B9AAB" w14:textId="77777777" w:rsidR="005B0BA6" w:rsidRPr="00F91F1E" w:rsidRDefault="005B0BA6" w:rsidP="005B0BA6">
      <w:pPr>
        <w:pStyle w:val="ListParagraph"/>
        <w:numPr>
          <w:ilvl w:val="0"/>
          <w:numId w:val="30"/>
        </w:numPr>
        <w:spacing w:before="0" w:after="0" w:line="240" w:lineRule="auto"/>
        <w:rPr>
          <w:rFonts w:ascii="Arial" w:eastAsia="Times New Roman" w:hAnsi="Arial" w:cs="Arial"/>
          <w:szCs w:val="28"/>
        </w:rPr>
      </w:pPr>
      <w:r w:rsidRPr="00F91F1E">
        <w:rPr>
          <w:rFonts w:ascii="Arial" w:eastAsia="Times New Roman" w:hAnsi="Arial" w:cs="Arial"/>
          <w:szCs w:val="28"/>
        </w:rPr>
        <w:t>RBS</w:t>
      </w:r>
    </w:p>
    <w:p w14:paraId="57E966F0" w14:textId="77777777" w:rsidR="005B0BA6" w:rsidRPr="00F91F1E" w:rsidRDefault="005B0BA6" w:rsidP="005B0BA6">
      <w:pPr>
        <w:pStyle w:val="ListParagraph"/>
        <w:numPr>
          <w:ilvl w:val="0"/>
          <w:numId w:val="30"/>
        </w:numPr>
        <w:spacing w:before="0" w:after="0" w:line="240" w:lineRule="auto"/>
        <w:rPr>
          <w:rFonts w:ascii="Arial" w:eastAsia="Times New Roman" w:hAnsi="Arial" w:cs="Arial"/>
          <w:szCs w:val="28"/>
        </w:rPr>
      </w:pPr>
      <w:r w:rsidRPr="00F91F1E">
        <w:rPr>
          <w:rFonts w:ascii="Arial" w:eastAsia="Times New Roman" w:hAnsi="Arial" w:cs="Arial"/>
          <w:szCs w:val="28"/>
        </w:rPr>
        <w:t>SEStran</w:t>
      </w:r>
    </w:p>
    <w:p w14:paraId="301EF6B5" w14:textId="77777777" w:rsidR="005B0BA6" w:rsidRPr="00F91F1E" w:rsidRDefault="005B0BA6" w:rsidP="005B0BA6">
      <w:pPr>
        <w:pStyle w:val="ListParagraph"/>
        <w:numPr>
          <w:ilvl w:val="0"/>
          <w:numId w:val="30"/>
        </w:numPr>
        <w:spacing w:before="0" w:after="0" w:line="240" w:lineRule="auto"/>
        <w:rPr>
          <w:rFonts w:ascii="Arial" w:eastAsia="Times New Roman" w:hAnsi="Arial" w:cs="Arial"/>
          <w:szCs w:val="28"/>
        </w:rPr>
      </w:pPr>
      <w:r w:rsidRPr="00F91F1E">
        <w:rPr>
          <w:rFonts w:ascii="Arial" w:eastAsia="Times New Roman" w:hAnsi="Arial" w:cs="Arial"/>
          <w:szCs w:val="28"/>
        </w:rPr>
        <w:t>SPAEN</w:t>
      </w:r>
    </w:p>
    <w:p w14:paraId="2EEB3859" w14:textId="77777777" w:rsidR="005B0BA6" w:rsidRPr="00F91F1E" w:rsidRDefault="005B0BA6" w:rsidP="005B0BA6">
      <w:pPr>
        <w:pStyle w:val="ListParagraph"/>
        <w:numPr>
          <w:ilvl w:val="0"/>
          <w:numId w:val="30"/>
        </w:numPr>
        <w:spacing w:before="0" w:after="0" w:line="240" w:lineRule="auto"/>
        <w:rPr>
          <w:rFonts w:ascii="Arial" w:eastAsia="Times New Roman" w:hAnsi="Arial" w:cs="Arial"/>
          <w:szCs w:val="28"/>
        </w:rPr>
      </w:pPr>
      <w:r w:rsidRPr="00F91F1E">
        <w:rPr>
          <w:rFonts w:ascii="Arial" w:eastAsia="Times New Roman" w:hAnsi="Arial" w:cs="Arial"/>
          <w:szCs w:val="28"/>
        </w:rPr>
        <w:t>UKPIPS</w:t>
      </w:r>
    </w:p>
    <w:sectPr w:rsidR="005B0BA6" w:rsidRPr="00F91F1E" w:rsidSect="004E1084">
      <w:headerReference w:type="default" r:id="rId36"/>
      <w:footerReference w:type="default" r:id="rId37"/>
      <w:footerReference w:type="first" r:id="rId38"/>
      <w:pgSz w:w="11906" w:h="16838"/>
      <w:pgMar w:top="1134" w:right="851" w:bottom="1134"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9F773D" w14:textId="77777777" w:rsidR="00AC1AE8" w:rsidRDefault="00AC1AE8" w:rsidP="00D7238F">
      <w:pPr>
        <w:spacing w:after="0" w:line="240" w:lineRule="auto"/>
      </w:pPr>
      <w:r>
        <w:separator/>
      </w:r>
    </w:p>
  </w:endnote>
  <w:endnote w:type="continuationSeparator" w:id="0">
    <w:p w14:paraId="40671063" w14:textId="77777777" w:rsidR="00AC1AE8" w:rsidRDefault="00AC1AE8" w:rsidP="00D723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ova Light">
    <w:panose1 w:val="020B0304020202020204"/>
    <w:charset w:val="00"/>
    <w:family w:val="swiss"/>
    <w:pitch w:val="variable"/>
    <w:sig w:usb0="2000028F" w:usb1="00000002"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204FBF" w14:textId="48939C72" w:rsidR="00AC1AE8" w:rsidRDefault="00AC1AE8" w:rsidP="00A95253">
    <w:pPr>
      <w:pStyle w:val="Footer"/>
    </w:pPr>
  </w:p>
  <w:p w14:paraId="2BF2C135" w14:textId="5E98EFB1" w:rsidR="00AC1AE8" w:rsidRPr="00A95253" w:rsidRDefault="00AC1AE8" w:rsidP="00D219F0">
    <w:pPr>
      <w:pStyle w:val="Footer"/>
      <w:spacing w:before="0"/>
      <w:jc w:val="right"/>
    </w:pPr>
    <w:r w:rsidRPr="006D45D2">
      <w:tab/>
    </w:r>
    <w:r w:rsidRPr="006D45D2">
      <w:fldChar w:fldCharType="begin"/>
    </w:r>
    <w:r w:rsidRPr="006D45D2">
      <w:instrText xml:space="preserve"> PAGE  \* Arabic  \* MERGEFORMAT </w:instrText>
    </w:r>
    <w:r w:rsidRPr="006D45D2">
      <w:fldChar w:fldCharType="separate"/>
    </w:r>
    <w:r w:rsidR="000A7843">
      <w:rPr>
        <w:noProof/>
      </w:rPr>
      <w:t>21</w:t>
    </w:r>
    <w:r w:rsidRPr="006D45D2">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3037F0" w14:textId="0CCBF226" w:rsidR="00AC1AE8" w:rsidRPr="00A83ECF" w:rsidRDefault="00AC1AE8" w:rsidP="00D219F0">
    <w:pPr>
      <w:pStyle w:val="Footer"/>
      <w:spacing w:before="0"/>
      <w:rPr>
        <w:sz w:val="22"/>
      </w:rPr>
    </w:pPr>
    <w:r>
      <w:rPr>
        <w:noProof/>
        <w:lang w:val="en-US"/>
      </w:rPr>
      <mc:AlternateContent>
        <mc:Choice Requires="wps">
          <w:drawing>
            <wp:anchor distT="0" distB="0" distL="114300" distR="114300" simplePos="0" relativeHeight="251665408" behindDoc="0" locked="0" layoutInCell="1" allowOverlap="1" wp14:anchorId="3F45AC83" wp14:editId="3C5A6F92">
              <wp:simplePos x="0" y="0"/>
              <wp:positionH relativeFrom="margin">
                <wp:align>left</wp:align>
              </wp:positionH>
              <wp:positionV relativeFrom="paragraph">
                <wp:posOffset>-59055</wp:posOffset>
              </wp:positionV>
              <wp:extent cx="5717512" cy="10048"/>
              <wp:effectExtent l="0" t="0" r="36195" b="28575"/>
              <wp:wrapNone/>
              <wp:docPr id="6" name="Straight Connector 6"/>
              <wp:cNvGraphicFramePr/>
              <a:graphic xmlns:a="http://schemas.openxmlformats.org/drawingml/2006/main">
                <a:graphicData uri="http://schemas.microsoft.com/office/word/2010/wordprocessingShape">
                  <wps:wsp>
                    <wps:cNvCnPr/>
                    <wps:spPr>
                      <a:xfrm>
                        <a:off x="0" y="0"/>
                        <a:ext cx="5717512" cy="10048"/>
                      </a:xfrm>
                      <a:prstGeom prst="line">
                        <a:avLst/>
                      </a:prstGeom>
                      <a:ln w="12700">
                        <a:solidFill>
                          <a:srgbClr val="EE3D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DC09C2" id="Straight Connector 6" o:spid="_x0000_s1026" style="position:absolute;z-index:251665408;visibility:visible;mso-wrap-style:square;mso-wrap-distance-left:9pt;mso-wrap-distance-top:0;mso-wrap-distance-right:9pt;mso-wrap-distance-bottom:0;mso-position-horizontal:left;mso-position-horizontal-relative:margin;mso-position-vertical:absolute;mso-position-vertical-relative:text" from="0,-4.65pt" to="450.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" strokecolor="#ee3d8d" strokeweight="1pt">
              <w10:wrap anchorx="margin"/>
            </v:line>
          </w:pict>
        </mc:Fallback>
      </mc:AlternateContent>
    </w:r>
    <w:r w:rsidRPr="00A83ECF">
      <w:rPr>
        <w:sz w:val="22"/>
      </w:rPr>
      <w:t>Office 2/</w:t>
    </w:r>
    <w:r w:rsidR="00F91F1E">
      <w:rPr>
        <w:sz w:val="22"/>
      </w:rPr>
      <w:t xml:space="preserve">4 </w:t>
    </w:r>
    <w:r w:rsidRPr="00A83ECF">
      <w:rPr>
        <w:sz w:val="22"/>
      </w:rPr>
      <w:t>The e-Centre, Cooperage Way, Alloa FK10 3LP</w:t>
    </w:r>
  </w:p>
  <w:p w14:paraId="50DEB579" w14:textId="1517232A" w:rsidR="00AC1AE8" w:rsidRPr="00A83ECF" w:rsidRDefault="00AC1AE8" w:rsidP="00D219F0">
    <w:pPr>
      <w:pStyle w:val="Footer"/>
      <w:spacing w:before="0"/>
      <w:rPr>
        <w:sz w:val="22"/>
      </w:rPr>
    </w:pPr>
    <w:r w:rsidRPr="00A83ECF">
      <w:rPr>
        <w:sz w:val="22"/>
      </w:rPr>
      <w:t>Registered in Scotland as a Company Ltd by Guarantee with Charitable Status</w:t>
    </w:r>
  </w:p>
  <w:p w14:paraId="0AE4C125" w14:textId="3C18CC6A" w:rsidR="00AC1AE8" w:rsidRPr="00A83ECF" w:rsidRDefault="00AC1AE8" w:rsidP="00D219F0">
    <w:pPr>
      <w:pStyle w:val="Footer"/>
      <w:spacing w:before="0"/>
    </w:pPr>
    <w:r>
      <w:rPr>
        <w:noProof/>
        <w:lang w:val="en-US"/>
      </w:rPr>
      <mc:AlternateContent>
        <mc:Choice Requires="wps">
          <w:drawing>
            <wp:anchor distT="0" distB="0" distL="114300" distR="114300" simplePos="0" relativeHeight="251667456" behindDoc="0" locked="0" layoutInCell="1" allowOverlap="1" wp14:anchorId="16F762B5" wp14:editId="2B927759">
              <wp:simplePos x="0" y="0"/>
              <wp:positionH relativeFrom="margin">
                <wp:align>left</wp:align>
              </wp:positionH>
              <wp:positionV relativeFrom="paragraph">
                <wp:posOffset>283210</wp:posOffset>
              </wp:positionV>
              <wp:extent cx="5717512" cy="10048"/>
              <wp:effectExtent l="0" t="0" r="36195" b="28575"/>
              <wp:wrapNone/>
              <wp:docPr id="11" name="Straight Connector 11"/>
              <wp:cNvGraphicFramePr/>
              <a:graphic xmlns:a="http://schemas.openxmlformats.org/drawingml/2006/main">
                <a:graphicData uri="http://schemas.microsoft.com/office/word/2010/wordprocessingShape">
                  <wps:wsp>
                    <wps:cNvCnPr/>
                    <wps:spPr>
                      <a:xfrm>
                        <a:off x="0" y="0"/>
                        <a:ext cx="5717512" cy="10048"/>
                      </a:xfrm>
                      <a:prstGeom prst="line">
                        <a:avLst/>
                      </a:prstGeom>
                      <a:ln w="25400">
                        <a:solidFill>
                          <a:srgbClr val="EE3D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0683D6" id="Straight Connector 11" o:spid="_x0000_s1026" style="position:absolute;z-index:251667456;visibility:visible;mso-wrap-style:square;mso-wrap-distance-left:9pt;mso-wrap-distance-top:0;mso-wrap-distance-right:9pt;mso-wrap-distance-bottom:0;mso-position-horizontal:left;mso-position-horizontal-relative:margin;mso-position-vertical:absolute;mso-position-vertical-relative:text" from="0,22.3pt" to="450.2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" strokecolor="#ee3d8d" strokeweight="2pt">
              <w10:wrap anchorx="margin"/>
            </v:line>
          </w:pict>
        </mc:Fallback>
      </mc:AlternateContent>
    </w:r>
    <w:r w:rsidRPr="00A83ECF">
      <w:rPr>
        <w:sz w:val="22"/>
      </w:rPr>
      <w:t xml:space="preserve">01259 272064 | </w:t>
    </w:r>
    <w:hyperlink r:id="rId1" w:history="1">
      <w:r w:rsidRPr="00A83ECF">
        <w:rPr>
          <w:rStyle w:val="Hyperlink"/>
          <w:sz w:val="22"/>
        </w:rPr>
        <w:t>admin@disabilityequality.scot</w:t>
      </w:r>
    </w:hyperlink>
    <w:r w:rsidRPr="00A83ECF">
      <w:rPr>
        <w:sz w:val="22"/>
      </w:rPr>
      <w:t xml:space="preserve"> |  </w:t>
    </w:r>
    <w:hyperlink r:id="rId2" w:history="1">
      <w:r w:rsidRPr="00A83ECF">
        <w:rPr>
          <w:rStyle w:val="Hyperlink"/>
          <w:sz w:val="22"/>
        </w:rPr>
        <w:t>www.disabilityequality.scot</w:t>
      </w:r>
    </w:hyperlink>
    <w:r w:rsidRPr="00A83ECF">
      <w:br/>
      <w:t xml:space="preserve"> </w:t>
    </w:r>
  </w:p>
  <w:p w14:paraId="4189545D" w14:textId="26586D78" w:rsidR="00AC1AE8" w:rsidRDefault="00AC1AE8" w:rsidP="00D219F0">
    <w:pPr>
      <w:pStyle w:val="Footer"/>
    </w:pPr>
    <w:r w:rsidRPr="00A83ECF">
      <w:rPr>
        <w:noProof/>
        <w:sz w:val="22"/>
        <w:lang w:eastAsia="en-GB"/>
      </w:rPr>
      <w:t>Registered Scotland Charity Number: SCO 31893  Company Number: SC 243392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2DE067" w14:textId="77777777" w:rsidR="00AC1AE8" w:rsidRDefault="00AC1AE8" w:rsidP="00D7238F">
      <w:pPr>
        <w:spacing w:after="0" w:line="240" w:lineRule="auto"/>
      </w:pPr>
      <w:r>
        <w:separator/>
      </w:r>
    </w:p>
  </w:footnote>
  <w:footnote w:type="continuationSeparator" w:id="0">
    <w:p w14:paraId="69062F48" w14:textId="77777777" w:rsidR="00AC1AE8" w:rsidRDefault="00AC1AE8" w:rsidP="00D723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812B86" w14:textId="299A91B6" w:rsidR="00AC1AE8" w:rsidRDefault="00AC1AE8">
    <w:pPr>
      <w:pStyle w:val="Header"/>
    </w:pPr>
    <w:r>
      <w:rPr>
        <w:noProof/>
        <w:lang w:val="en-US"/>
      </w:rPr>
      <w:drawing>
        <wp:anchor distT="0" distB="0" distL="114300" distR="114300" simplePos="0" relativeHeight="251660288" behindDoc="0" locked="0" layoutInCell="1" allowOverlap="1" wp14:anchorId="29D4ADF0" wp14:editId="610CA21E">
          <wp:simplePos x="0" y="0"/>
          <wp:positionH relativeFrom="margin">
            <wp:posOffset>5266055</wp:posOffset>
          </wp:positionH>
          <wp:positionV relativeFrom="margin">
            <wp:posOffset>-495300</wp:posOffset>
          </wp:positionV>
          <wp:extent cx="1035741" cy="103822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sabilityEqualityScotland-icon-RGB.jpg"/>
                  <pic:cNvPicPr/>
                </pic:nvPicPr>
                <pic:blipFill>
                  <a:blip r:embed="rId1">
                    <a:extLst>
                      <a:ext uri="{28A0092B-C50C-407E-A947-70E740481C1C}">
                        <a14:useLocalDpi xmlns:a14="http://schemas.microsoft.com/office/drawing/2010/main" val="0"/>
                      </a:ext>
                    </a:extLst>
                  </a:blip>
                  <a:stretch>
                    <a:fillRect/>
                  </a:stretch>
                </pic:blipFill>
                <pic:spPr>
                  <a:xfrm>
                    <a:off x="0" y="0"/>
                    <a:ext cx="1035741" cy="103822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634A0"/>
    <w:multiLevelType w:val="hybridMultilevel"/>
    <w:tmpl w:val="B1220120"/>
    <w:lvl w:ilvl="0" w:tplc="04090001">
      <w:start w:val="1"/>
      <w:numFmt w:val="bullet"/>
      <w:lvlText w:val=""/>
      <w:lvlJc w:val="left"/>
      <w:pPr>
        <w:ind w:left="720" w:hanging="360"/>
      </w:pPr>
      <w:rPr>
        <w:rFonts w:ascii="Symbol" w:hAnsi="Symbol" w:hint="default"/>
      </w:rPr>
    </w:lvl>
    <w:lvl w:ilvl="1" w:tplc="772C35F4">
      <w:numFmt w:val="bullet"/>
      <w:lvlText w:val="•"/>
      <w:lvlJc w:val="left"/>
      <w:pPr>
        <w:ind w:left="1800" w:hanging="720"/>
      </w:pPr>
      <w:rPr>
        <w:rFonts w:ascii="Arial Nova Light" w:eastAsiaTheme="minorHAnsi" w:hAnsi="Arial Nova Light"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415457"/>
    <w:multiLevelType w:val="hybridMultilevel"/>
    <w:tmpl w:val="9D4045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38700D"/>
    <w:multiLevelType w:val="hybridMultilevel"/>
    <w:tmpl w:val="02C47D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EB328D"/>
    <w:multiLevelType w:val="hybridMultilevel"/>
    <w:tmpl w:val="2BC69942"/>
    <w:lvl w:ilvl="0" w:tplc="08090001">
      <w:start w:val="1"/>
      <w:numFmt w:val="bullet"/>
      <w:lvlText w:val=""/>
      <w:lvlJc w:val="left"/>
      <w:pPr>
        <w:ind w:left="720" w:hanging="72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6786BA0"/>
    <w:multiLevelType w:val="hybridMultilevel"/>
    <w:tmpl w:val="66240EE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7AE5089"/>
    <w:multiLevelType w:val="hybridMultilevel"/>
    <w:tmpl w:val="9E1C06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B759F9"/>
    <w:multiLevelType w:val="hybridMultilevel"/>
    <w:tmpl w:val="E7B4AB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2D018F"/>
    <w:multiLevelType w:val="hybridMultilevel"/>
    <w:tmpl w:val="F8CC62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9C795A"/>
    <w:multiLevelType w:val="hybridMultilevel"/>
    <w:tmpl w:val="700CFC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8CC7477"/>
    <w:multiLevelType w:val="hybridMultilevel"/>
    <w:tmpl w:val="704C73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2CC83768"/>
    <w:multiLevelType w:val="hybridMultilevel"/>
    <w:tmpl w:val="9B823D6A"/>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9F5D60"/>
    <w:multiLevelType w:val="hybridMultilevel"/>
    <w:tmpl w:val="D5E44774"/>
    <w:lvl w:ilvl="0" w:tplc="08090001">
      <w:start w:val="1"/>
      <w:numFmt w:val="bullet"/>
      <w:lvlText w:val=""/>
      <w:lvlJc w:val="left"/>
      <w:pPr>
        <w:ind w:left="720" w:hanging="72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7F31277"/>
    <w:multiLevelType w:val="hybridMultilevel"/>
    <w:tmpl w:val="218C45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8B23F1B"/>
    <w:multiLevelType w:val="hybridMultilevel"/>
    <w:tmpl w:val="D520BDD2"/>
    <w:lvl w:ilvl="0" w:tplc="78221556">
      <w:numFmt w:val="bullet"/>
      <w:lvlText w:val="•"/>
      <w:lvlJc w:val="left"/>
      <w:pPr>
        <w:ind w:left="720" w:hanging="720"/>
      </w:pPr>
      <w:rPr>
        <w:rFonts w:ascii="Arial Nova Light" w:eastAsiaTheme="minorHAnsi" w:hAnsi="Arial Nova Light"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A7A1EBD"/>
    <w:multiLevelType w:val="hybridMultilevel"/>
    <w:tmpl w:val="EB0818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DDB2DCA"/>
    <w:multiLevelType w:val="hybridMultilevel"/>
    <w:tmpl w:val="41363FA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4D254C29"/>
    <w:multiLevelType w:val="hybridMultilevel"/>
    <w:tmpl w:val="26AE59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3373F03"/>
    <w:multiLevelType w:val="hybridMultilevel"/>
    <w:tmpl w:val="483CA674"/>
    <w:lvl w:ilvl="0" w:tplc="EC1A35EA">
      <w:numFmt w:val="bullet"/>
      <w:lvlText w:val="•"/>
      <w:lvlJc w:val="left"/>
      <w:pPr>
        <w:ind w:left="1080" w:hanging="72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68E5088"/>
    <w:multiLevelType w:val="hybridMultilevel"/>
    <w:tmpl w:val="54A47A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B907E0B"/>
    <w:multiLevelType w:val="hybridMultilevel"/>
    <w:tmpl w:val="A4004228"/>
    <w:lvl w:ilvl="0" w:tplc="AD123CB0">
      <w:start w:val="1"/>
      <w:numFmt w:val="decimal"/>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BD37AF5"/>
    <w:multiLevelType w:val="hybridMultilevel"/>
    <w:tmpl w:val="9B20C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BE656F7"/>
    <w:multiLevelType w:val="hybridMultilevel"/>
    <w:tmpl w:val="27D8DF18"/>
    <w:lvl w:ilvl="0" w:tplc="08090001">
      <w:start w:val="1"/>
      <w:numFmt w:val="bullet"/>
      <w:lvlText w:val=""/>
      <w:lvlJc w:val="left"/>
      <w:pPr>
        <w:ind w:left="720" w:hanging="72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67433B6C"/>
    <w:multiLevelType w:val="hybridMultilevel"/>
    <w:tmpl w:val="DBEA1D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84A19E6"/>
    <w:multiLevelType w:val="hybridMultilevel"/>
    <w:tmpl w:val="91F276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69CE42E3"/>
    <w:multiLevelType w:val="hybridMultilevel"/>
    <w:tmpl w:val="D64A71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45BC97B0">
      <w:numFmt w:val="bullet"/>
      <w:lvlText w:val="•"/>
      <w:lvlJc w:val="left"/>
      <w:pPr>
        <w:ind w:left="2520" w:hanging="720"/>
      </w:pPr>
      <w:rPr>
        <w:rFonts w:ascii="Arial Nova Light" w:eastAsiaTheme="minorHAnsi" w:hAnsi="Arial Nova Light"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CA42F4A"/>
    <w:multiLevelType w:val="hybridMultilevel"/>
    <w:tmpl w:val="D666A2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6D5077B3"/>
    <w:multiLevelType w:val="hybridMultilevel"/>
    <w:tmpl w:val="C5746564"/>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19E15D0"/>
    <w:multiLevelType w:val="hybridMultilevel"/>
    <w:tmpl w:val="16ECBA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74117F61"/>
    <w:multiLevelType w:val="hybridMultilevel"/>
    <w:tmpl w:val="6FBC1B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53968B7"/>
    <w:multiLevelType w:val="hybridMultilevel"/>
    <w:tmpl w:val="F47493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C5F23B6"/>
    <w:multiLevelType w:val="hybridMultilevel"/>
    <w:tmpl w:val="8C8E9C56"/>
    <w:lvl w:ilvl="0" w:tplc="08090001">
      <w:start w:val="1"/>
      <w:numFmt w:val="bullet"/>
      <w:lvlText w:val=""/>
      <w:lvlJc w:val="left"/>
      <w:pPr>
        <w:ind w:left="720" w:hanging="72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9"/>
  </w:num>
  <w:num w:numId="2">
    <w:abstractNumId w:val="22"/>
  </w:num>
  <w:num w:numId="3">
    <w:abstractNumId w:val="15"/>
  </w:num>
  <w:num w:numId="4">
    <w:abstractNumId w:val="17"/>
  </w:num>
  <w:num w:numId="5">
    <w:abstractNumId w:val="23"/>
  </w:num>
  <w:num w:numId="6">
    <w:abstractNumId w:val="1"/>
  </w:num>
  <w:num w:numId="7">
    <w:abstractNumId w:val="9"/>
  </w:num>
  <w:num w:numId="8">
    <w:abstractNumId w:val="21"/>
  </w:num>
  <w:num w:numId="9">
    <w:abstractNumId w:val="11"/>
  </w:num>
  <w:num w:numId="10">
    <w:abstractNumId w:val="3"/>
  </w:num>
  <w:num w:numId="11">
    <w:abstractNumId w:val="18"/>
  </w:num>
  <w:num w:numId="12">
    <w:abstractNumId w:val="10"/>
  </w:num>
  <w:num w:numId="13">
    <w:abstractNumId w:val="26"/>
  </w:num>
  <w:num w:numId="14">
    <w:abstractNumId w:val="16"/>
  </w:num>
  <w:num w:numId="15">
    <w:abstractNumId w:val="24"/>
  </w:num>
  <w:num w:numId="16">
    <w:abstractNumId w:val="6"/>
  </w:num>
  <w:num w:numId="17">
    <w:abstractNumId w:val="0"/>
  </w:num>
  <w:num w:numId="18">
    <w:abstractNumId w:val="20"/>
  </w:num>
  <w:num w:numId="19">
    <w:abstractNumId w:val="8"/>
  </w:num>
  <w:num w:numId="20">
    <w:abstractNumId w:val="28"/>
  </w:num>
  <w:num w:numId="21">
    <w:abstractNumId w:val="29"/>
  </w:num>
  <w:num w:numId="22">
    <w:abstractNumId w:val="12"/>
  </w:num>
  <w:num w:numId="23">
    <w:abstractNumId w:val="4"/>
  </w:num>
  <w:num w:numId="24">
    <w:abstractNumId w:val="13"/>
  </w:num>
  <w:num w:numId="25">
    <w:abstractNumId w:val="30"/>
  </w:num>
  <w:num w:numId="26">
    <w:abstractNumId w:val="5"/>
  </w:num>
  <w:num w:numId="27">
    <w:abstractNumId w:val="7"/>
  </w:num>
  <w:num w:numId="28">
    <w:abstractNumId w:val="2"/>
  </w:num>
  <w:num w:numId="29">
    <w:abstractNumId w:val="27"/>
  </w:num>
  <w:num w:numId="30">
    <w:abstractNumId w:val="25"/>
  </w:num>
  <w:num w:numId="31">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318F"/>
    <w:rsid w:val="0000168D"/>
    <w:rsid w:val="00002B66"/>
    <w:rsid w:val="0000511A"/>
    <w:rsid w:val="00010A12"/>
    <w:rsid w:val="00013D98"/>
    <w:rsid w:val="00024DC6"/>
    <w:rsid w:val="00025062"/>
    <w:rsid w:val="00027411"/>
    <w:rsid w:val="0003038E"/>
    <w:rsid w:val="000340AA"/>
    <w:rsid w:val="00035477"/>
    <w:rsid w:val="00043DA4"/>
    <w:rsid w:val="00056245"/>
    <w:rsid w:val="00060C59"/>
    <w:rsid w:val="00063DC6"/>
    <w:rsid w:val="000704BC"/>
    <w:rsid w:val="0008613E"/>
    <w:rsid w:val="00090329"/>
    <w:rsid w:val="000917E2"/>
    <w:rsid w:val="00092493"/>
    <w:rsid w:val="0009473F"/>
    <w:rsid w:val="000A603C"/>
    <w:rsid w:val="000A7843"/>
    <w:rsid w:val="000C6277"/>
    <w:rsid w:val="000C788C"/>
    <w:rsid w:val="000E2B44"/>
    <w:rsid w:val="000E7128"/>
    <w:rsid w:val="000F0BDC"/>
    <w:rsid w:val="000F69F6"/>
    <w:rsid w:val="00124DCB"/>
    <w:rsid w:val="00126F3F"/>
    <w:rsid w:val="00130892"/>
    <w:rsid w:val="00134D76"/>
    <w:rsid w:val="00136113"/>
    <w:rsid w:val="00146912"/>
    <w:rsid w:val="0017545B"/>
    <w:rsid w:val="001764AE"/>
    <w:rsid w:val="0017679F"/>
    <w:rsid w:val="00176AB6"/>
    <w:rsid w:val="0018780E"/>
    <w:rsid w:val="001901CB"/>
    <w:rsid w:val="001957E8"/>
    <w:rsid w:val="00196E69"/>
    <w:rsid w:val="001B436C"/>
    <w:rsid w:val="001C42A4"/>
    <w:rsid w:val="001E22E6"/>
    <w:rsid w:val="0020257C"/>
    <w:rsid w:val="002702C8"/>
    <w:rsid w:val="00276F94"/>
    <w:rsid w:val="002833DB"/>
    <w:rsid w:val="0028697D"/>
    <w:rsid w:val="00296B4D"/>
    <w:rsid w:val="002A2582"/>
    <w:rsid w:val="002B1235"/>
    <w:rsid w:val="002B16C3"/>
    <w:rsid w:val="002B79B7"/>
    <w:rsid w:val="002C0C7F"/>
    <w:rsid w:val="002C5659"/>
    <w:rsid w:val="0033020C"/>
    <w:rsid w:val="00334660"/>
    <w:rsid w:val="003354EB"/>
    <w:rsid w:val="00335E49"/>
    <w:rsid w:val="003373E4"/>
    <w:rsid w:val="003407D8"/>
    <w:rsid w:val="003459A1"/>
    <w:rsid w:val="00366525"/>
    <w:rsid w:val="003819D0"/>
    <w:rsid w:val="003864F8"/>
    <w:rsid w:val="003B735C"/>
    <w:rsid w:val="003D087C"/>
    <w:rsid w:val="003E0438"/>
    <w:rsid w:val="003E4247"/>
    <w:rsid w:val="003E50C8"/>
    <w:rsid w:val="003F77AE"/>
    <w:rsid w:val="00402417"/>
    <w:rsid w:val="00416E36"/>
    <w:rsid w:val="00420E8C"/>
    <w:rsid w:val="0043300F"/>
    <w:rsid w:val="00450265"/>
    <w:rsid w:val="00450333"/>
    <w:rsid w:val="00461FC5"/>
    <w:rsid w:val="004639A1"/>
    <w:rsid w:val="00465F4E"/>
    <w:rsid w:val="00466310"/>
    <w:rsid w:val="00466DC9"/>
    <w:rsid w:val="004710CA"/>
    <w:rsid w:val="0047350F"/>
    <w:rsid w:val="00474796"/>
    <w:rsid w:val="004C2B78"/>
    <w:rsid w:val="004D14D6"/>
    <w:rsid w:val="004E1084"/>
    <w:rsid w:val="004E1607"/>
    <w:rsid w:val="004E5209"/>
    <w:rsid w:val="004F1BA6"/>
    <w:rsid w:val="004F5767"/>
    <w:rsid w:val="0050485A"/>
    <w:rsid w:val="00511FBF"/>
    <w:rsid w:val="00516192"/>
    <w:rsid w:val="00533CCE"/>
    <w:rsid w:val="0053720D"/>
    <w:rsid w:val="005448E4"/>
    <w:rsid w:val="00556305"/>
    <w:rsid w:val="00570DEE"/>
    <w:rsid w:val="005722D7"/>
    <w:rsid w:val="005822DC"/>
    <w:rsid w:val="00596283"/>
    <w:rsid w:val="005A53B8"/>
    <w:rsid w:val="005B0BA6"/>
    <w:rsid w:val="005B4672"/>
    <w:rsid w:val="005B7007"/>
    <w:rsid w:val="005C28D6"/>
    <w:rsid w:val="005C2EF8"/>
    <w:rsid w:val="005D4094"/>
    <w:rsid w:val="005F238E"/>
    <w:rsid w:val="00607C2B"/>
    <w:rsid w:val="00611DA9"/>
    <w:rsid w:val="00613375"/>
    <w:rsid w:val="006150D3"/>
    <w:rsid w:val="0062306A"/>
    <w:rsid w:val="00625F28"/>
    <w:rsid w:val="00630A5C"/>
    <w:rsid w:val="00643298"/>
    <w:rsid w:val="00647763"/>
    <w:rsid w:val="00654071"/>
    <w:rsid w:val="00681358"/>
    <w:rsid w:val="00684F07"/>
    <w:rsid w:val="006939BD"/>
    <w:rsid w:val="00696B0C"/>
    <w:rsid w:val="006A4F84"/>
    <w:rsid w:val="006B1038"/>
    <w:rsid w:val="006C3664"/>
    <w:rsid w:val="006C71D7"/>
    <w:rsid w:val="006E2873"/>
    <w:rsid w:val="006E7535"/>
    <w:rsid w:val="006F31D4"/>
    <w:rsid w:val="0071714D"/>
    <w:rsid w:val="00722DCF"/>
    <w:rsid w:val="00757E5D"/>
    <w:rsid w:val="00765BF8"/>
    <w:rsid w:val="00773991"/>
    <w:rsid w:val="00781F8F"/>
    <w:rsid w:val="00782DB6"/>
    <w:rsid w:val="007A3BC6"/>
    <w:rsid w:val="007A4B65"/>
    <w:rsid w:val="007A7889"/>
    <w:rsid w:val="007B7D62"/>
    <w:rsid w:val="007C3DD5"/>
    <w:rsid w:val="007D77D4"/>
    <w:rsid w:val="007E65C8"/>
    <w:rsid w:val="007F224A"/>
    <w:rsid w:val="007F259A"/>
    <w:rsid w:val="007F3912"/>
    <w:rsid w:val="00815FA7"/>
    <w:rsid w:val="00822297"/>
    <w:rsid w:val="008241B6"/>
    <w:rsid w:val="00831D78"/>
    <w:rsid w:val="008374A9"/>
    <w:rsid w:val="00863349"/>
    <w:rsid w:val="00896031"/>
    <w:rsid w:val="00897867"/>
    <w:rsid w:val="008A01C6"/>
    <w:rsid w:val="008B5952"/>
    <w:rsid w:val="008D386B"/>
    <w:rsid w:val="008D4D2E"/>
    <w:rsid w:val="008E55D7"/>
    <w:rsid w:val="009030DE"/>
    <w:rsid w:val="009111DA"/>
    <w:rsid w:val="00912F36"/>
    <w:rsid w:val="0093348C"/>
    <w:rsid w:val="00937713"/>
    <w:rsid w:val="009412E8"/>
    <w:rsid w:val="00947014"/>
    <w:rsid w:val="00963CEB"/>
    <w:rsid w:val="009813E6"/>
    <w:rsid w:val="00984F88"/>
    <w:rsid w:val="009A0321"/>
    <w:rsid w:val="009A1ADE"/>
    <w:rsid w:val="009A6C38"/>
    <w:rsid w:val="009A73E5"/>
    <w:rsid w:val="009B1D32"/>
    <w:rsid w:val="009B239C"/>
    <w:rsid w:val="009B799E"/>
    <w:rsid w:val="009C0489"/>
    <w:rsid w:val="009C1882"/>
    <w:rsid w:val="009C2275"/>
    <w:rsid w:val="009C2CAF"/>
    <w:rsid w:val="009C443E"/>
    <w:rsid w:val="009E0901"/>
    <w:rsid w:val="009F7240"/>
    <w:rsid w:val="00A03F23"/>
    <w:rsid w:val="00A12793"/>
    <w:rsid w:val="00A16519"/>
    <w:rsid w:val="00A44843"/>
    <w:rsid w:val="00A51688"/>
    <w:rsid w:val="00A52E97"/>
    <w:rsid w:val="00A56AEB"/>
    <w:rsid w:val="00A61831"/>
    <w:rsid w:val="00A75DE0"/>
    <w:rsid w:val="00A90490"/>
    <w:rsid w:val="00A95253"/>
    <w:rsid w:val="00AA141C"/>
    <w:rsid w:val="00AA3EF7"/>
    <w:rsid w:val="00AA7D5B"/>
    <w:rsid w:val="00AB1738"/>
    <w:rsid w:val="00AC1AE8"/>
    <w:rsid w:val="00AC1D7F"/>
    <w:rsid w:val="00AD0B13"/>
    <w:rsid w:val="00AD25AC"/>
    <w:rsid w:val="00AD6FD5"/>
    <w:rsid w:val="00AE5C16"/>
    <w:rsid w:val="00AF7932"/>
    <w:rsid w:val="00B1543D"/>
    <w:rsid w:val="00B1663A"/>
    <w:rsid w:val="00B17AB6"/>
    <w:rsid w:val="00B4318F"/>
    <w:rsid w:val="00B52A1B"/>
    <w:rsid w:val="00B7428F"/>
    <w:rsid w:val="00B85206"/>
    <w:rsid w:val="00BA43BE"/>
    <w:rsid w:val="00BB4EBA"/>
    <w:rsid w:val="00BB6927"/>
    <w:rsid w:val="00BC41C5"/>
    <w:rsid w:val="00BC46F8"/>
    <w:rsid w:val="00BC59FC"/>
    <w:rsid w:val="00BC6C07"/>
    <w:rsid w:val="00BC6F22"/>
    <w:rsid w:val="00BD626B"/>
    <w:rsid w:val="00BF28FF"/>
    <w:rsid w:val="00C34C15"/>
    <w:rsid w:val="00C52A86"/>
    <w:rsid w:val="00C605C6"/>
    <w:rsid w:val="00C61C19"/>
    <w:rsid w:val="00C71F13"/>
    <w:rsid w:val="00C85AA0"/>
    <w:rsid w:val="00C93C1A"/>
    <w:rsid w:val="00C94909"/>
    <w:rsid w:val="00C970C2"/>
    <w:rsid w:val="00CD5029"/>
    <w:rsid w:val="00CD6FFA"/>
    <w:rsid w:val="00CF0E5D"/>
    <w:rsid w:val="00CF38D8"/>
    <w:rsid w:val="00D06DF2"/>
    <w:rsid w:val="00D11D62"/>
    <w:rsid w:val="00D17B44"/>
    <w:rsid w:val="00D219F0"/>
    <w:rsid w:val="00D2319D"/>
    <w:rsid w:val="00D52AAC"/>
    <w:rsid w:val="00D5402C"/>
    <w:rsid w:val="00D64D12"/>
    <w:rsid w:val="00D7238F"/>
    <w:rsid w:val="00D85D2E"/>
    <w:rsid w:val="00D86123"/>
    <w:rsid w:val="00D87AB7"/>
    <w:rsid w:val="00D902CB"/>
    <w:rsid w:val="00D91869"/>
    <w:rsid w:val="00D9774C"/>
    <w:rsid w:val="00DA1E4B"/>
    <w:rsid w:val="00DA6926"/>
    <w:rsid w:val="00DA7405"/>
    <w:rsid w:val="00DB3F6B"/>
    <w:rsid w:val="00DB42E0"/>
    <w:rsid w:val="00DC14EF"/>
    <w:rsid w:val="00DD5D9C"/>
    <w:rsid w:val="00DE5E3E"/>
    <w:rsid w:val="00DF1553"/>
    <w:rsid w:val="00E10131"/>
    <w:rsid w:val="00E22E54"/>
    <w:rsid w:val="00E37DF2"/>
    <w:rsid w:val="00E42F49"/>
    <w:rsid w:val="00E543AF"/>
    <w:rsid w:val="00E55368"/>
    <w:rsid w:val="00E63FF4"/>
    <w:rsid w:val="00E77481"/>
    <w:rsid w:val="00E84221"/>
    <w:rsid w:val="00E85F4F"/>
    <w:rsid w:val="00E92118"/>
    <w:rsid w:val="00EA398A"/>
    <w:rsid w:val="00EA713A"/>
    <w:rsid w:val="00EB387D"/>
    <w:rsid w:val="00EB5F39"/>
    <w:rsid w:val="00EB75AF"/>
    <w:rsid w:val="00EC2A36"/>
    <w:rsid w:val="00EC67AD"/>
    <w:rsid w:val="00EE0334"/>
    <w:rsid w:val="00EE78E4"/>
    <w:rsid w:val="00EF716C"/>
    <w:rsid w:val="00F030D9"/>
    <w:rsid w:val="00F2403E"/>
    <w:rsid w:val="00F2573F"/>
    <w:rsid w:val="00F3564C"/>
    <w:rsid w:val="00F67DE3"/>
    <w:rsid w:val="00F8217C"/>
    <w:rsid w:val="00F91F1E"/>
    <w:rsid w:val="00F92E4E"/>
    <w:rsid w:val="00FC27EF"/>
    <w:rsid w:val="00FC5A9D"/>
    <w:rsid w:val="00FE02A0"/>
    <w:rsid w:val="00FE3620"/>
    <w:rsid w:val="00FF4D6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76CD49AF"/>
  <w15:docId w15:val="{2DB99342-C784-483E-BE8A-657DD9BA71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4"/>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35C"/>
    <w:pPr>
      <w:spacing w:before="240" w:after="240"/>
    </w:pPr>
    <w:rPr>
      <w:rFonts w:ascii="Arial Nova Light" w:hAnsi="Arial Nova Light"/>
      <w:sz w:val="28"/>
    </w:rPr>
  </w:style>
  <w:style w:type="paragraph" w:styleId="Heading1">
    <w:name w:val="heading 1"/>
    <w:basedOn w:val="Normal"/>
    <w:next w:val="Normal"/>
    <w:link w:val="Heading1Char"/>
    <w:uiPriority w:val="1"/>
    <w:qFormat/>
    <w:rsid w:val="00E85F4F"/>
    <w:pPr>
      <w:keepNext/>
      <w:keepLines/>
      <w:spacing w:before="360" w:after="0"/>
      <w:outlineLvl w:val="0"/>
    </w:pPr>
    <w:rPr>
      <w:rFonts w:eastAsiaTheme="majorEastAsia" w:cstheme="majorBidi"/>
      <w:b/>
      <w:color w:val="EE3D8D"/>
      <w:sz w:val="36"/>
      <w:szCs w:val="32"/>
    </w:rPr>
  </w:style>
  <w:style w:type="paragraph" w:styleId="Heading2">
    <w:name w:val="heading 2"/>
    <w:basedOn w:val="Normal"/>
    <w:next w:val="Normal"/>
    <w:link w:val="Heading2Char"/>
    <w:uiPriority w:val="1"/>
    <w:unhideWhenUsed/>
    <w:qFormat/>
    <w:rsid w:val="004710CA"/>
    <w:pPr>
      <w:keepNext/>
      <w:keepLines/>
      <w:spacing w:before="0" w:after="120"/>
      <w:outlineLvl w:val="1"/>
    </w:pPr>
    <w:rPr>
      <w:rFonts w:eastAsiaTheme="majorEastAsia" w:cstheme="majorBidi"/>
      <w:b/>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431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318F"/>
    <w:rPr>
      <w:rFonts w:ascii="Tahoma" w:hAnsi="Tahoma" w:cs="Tahoma"/>
      <w:sz w:val="16"/>
      <w:szCs w:val="16"/>
    </w:rPr>
  </w:style>
  <w:style w:type="paragraph" w:styleId="Header">
    <w:name w:val="header"/>
    <w:basedOn w:val="Normal"/>
    <w:link w:val="HeaderChar"/>
    <w:uiPriority w:val="99"/>
    <w:unhideWhenUsed/>
    <w:rsid w:val="00D723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D7238F"/>
  </w:style>
  <w:style w:type="paragraph" w:styleId="Footer">
    <w:name w:val="footer"/>
    <w:basedOn w:val="Normal"/>
    <w:link w:val="FooterChar"/>
    <w:uiPriority w:val="99"/>
    <w:unhideWhenUsed/>
    <w:rsid w:val="00D723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D7238F"/>
  </w:style>
  <w:style w:type="paragraph" w:styleId="ListParagraph">
    <w:name w:val="List Paragraph"/>
    <w:basedOn w:val="Normal"/>
    <w:uiPriority w:val="34"/>
    <w:qFormat/>
    <w:rsid w:val="00EC67AD"/>
    <w:pPr>
      <w:ind w:left="720"/>
      <w:contextualSpacing/>
    </w:pPr>
  </w:style>
  <w:style w:type="character" w:styleId="CommentReference">
    <w:name w:val="annotation reference"/>
    <w:basedOn w:val="DefaultParagraphFont"/>
    <w:uiPriority w:val="99"/>
    <w:semiHidden/>
    <w:unhideWhenUsed/>
    <w:rsid w:val="00092493"/>
    <w:rPr>
      <w:sz w:val="16"/>
      <w:szCs w:val="16"/>
    </w:rPr>
  </w:style>
  <w:style w:type="paragraph" w:styleId="CommentText">
    <w:name w:val="annotation text"/>
    <w:basedOn w:val="Normal"/>
    <w:link w:val="CommentTextChar"/>
    <w:uiPriority w:val="99"/>
    <w:semiHidden/>
    <w:unhideWhenUsed/>
    <w:rsid w:val="00092493"/>
    <w:pPr>
      <w:spacing w:line="240" w:lineRule="auto"/>
    </w:pPr>
    <w:rPr>
      <w:sz w:val="20"/>
      <w:szCs w:val="20"/>
    </w:rPr>
  </w:style>
  <w:style w:type="character" w:customStyle="1" w:styleId="CommentTextChar">
    <w:name w:val="Comment Text Char"/>
    <w:basedOn w:val="DefaultParagraphFont"/>
    <w:link w:val="CommentText"/>
    <w:uiPriority w:val="99"/>
    <w:semiHidden/>
    <w:rsid w:val="00092493"/>
    <w:rPr>
      <w:sz w:val="20"/>
      <w:szCs w:val="20"/>
    </w:rPr>
  </w:style>
  <w:style w:type="paragraph" w:styleId="CommentSubject">
    <w:name w:val="annotation subject"/>
    <w:basedOn w:val="CommentText"/>
    <w:next w:val="CommentText"/>
    <w:link w:val="CommentSubjectChar"/>
    <w:uiPriority w:val="99"/>
    <w:semiHidden/>
    <w:unhideWhenUsed/>
    <w:rsid w:val="00092493"/>
    <w:rPr>
      <w:b/>
      <w:bCs/>
    </w:rPr>
  </w:style>
  <w:style w:type="character" w:customStyle="1" w:styleId="CommentSubjectChar">
    <w:name w:val="Comment Subject Char"/>
    <w:basedOn w:val="CommentTextChar"/>
    <w:link w:val="CommentSubject"/>
    <w:uiPriority w:val="99"/>
    <w:semiHidden/>
    <w:rsid w:val="00092493"/>
    <w:rPr>
      <w:b/>
      <w:bCs/>
      <w:sz w:val="20"/>
      <w:szCs w:val="20"/>
    </w:rPr>
  </w:style>
  <w:style w:type="character" w:styleId="Hyperlink">
    <w:name w:val="Hyperlink"/>
    <w:basedOn w:val="DefaultParagraphFont"/>
    <w:uiPriority w:val="99"/>
    <w:unhideWhenUsed/>
    <w:rsid w:val="00A95253"/>
    <w:rPr>
      <w:color w:val="0000FF" w:themeColor="hyperlink"/>
      <w:u w:val="single"/>
    </w:rPr>
  </w:style>
  <w:style w:type="character" w:customStyle="1" w:styleId="UnresolvedMention1">
    <w:name w:val="Unresolved Mention1"/>
    <w:basedOn w:val="DefaultParagraphFont"/>
    <w:uiPriority w:val="99"/>
    <w:semiHidden/>
    <w:unhideWhenUsed/>
    <w:rsid w:val="00A95253"/>
    <w:rPr>
      <w:color w:val="605E5C"/>
      <w:shd w:val="clear" w:color="auto" w:fill="E1DFDD"/>
    </w:rPr>
  </w:style>
  <w:style w:type="character" w:customStyle="1" w:styleId="Heading1Char">
    <w:name w:val="Heading 1 Char"/>
    <w:basedOn w:val="DefaultParagraphFont"/>
    <w:link w:val="Heading1"/>
    <w:uiPriority w:val="9"/>
    <w:rsid w:val="00E85F4F"/>
    <w:rPr>
      <w:rFonts w:ascii="Arial Nova Light" w:eastAsiaTheme="majorEastAsia" w:hAnsi="Arial Nova Light" w:cstheme="majorBidi"/>
      <w:b/>
      <w:color w:val="EE3D8D"/>
      <w:sz w:val="36"/>
      <w:szCs w:val="32"/>
    </w:rPr>
  </w:style>
  <w:style w:type="character" w:customStyle="1" w:styleId="Heading2Char">
    <w:name w:val="Heading 2 Char"/>
    <w:basedOn w:val="DefaultParagraphFont"/>
    <w:link w:val="Heading2"/>
    <w:uiPriority w:val="9"/>
    <w:rsid w:val="004710CA"/>
    <w:rPr>
      <w:rFonts w:ascii="Arial Nova Light" w:eastAsiaTheme="majorEastAsia" w:hAnsi="Arial Nova Light" w:cstheme="majorBidi"/>
      <w:b/>
      <w:sz w:val="32"/>
      <w:szCs w:val="26"/>
    </w:rPr>
  </w:style>
  <w:style w:type="paragraph" w:styleId="Caption">
    <w:name w:val="caption"/>
    <w:basedOn w:val="Normal"/>
    <w:next w:val="Normal"/>
    <w:uiPriority w:val="35"/>
    <w:unhideWhenUsed/>
    <w:qFormat/>
    <w:rsid w:val="00DA1E4B"/>
    <w:pPr>
      <w:spacing w:before="0" w:after="200" w:line="240" w:lineRule="auto"/>
    </w:pPr>
    <w:rPr>
      <w:i/>
      <w:iCs/>
      <w:color w:val="1F497D" w:themeColor="text2"/>
      <w:sz w:val="18"/>
      <w:szCs w:val="18"/>
    </w:rPr>
  </w:style>
  <w:style w:type="paragraph" w:styleId="BodyText">
    <w:name w:val="Body Text"/>
    <w:basedOn w:val="Normal"/>
    <w:link w:val="BodyTextChar"/>
    <w:uiPriority w:val="1"/>
    <w:qFormat/>
    <w:rsid w:val="0009473F"/>
    <w:pPr>
      <w:widowControl w:val="0"/>
      <w:autoSpaceDE w:val="0"/>
      <w:autoSpaceDN w:val="0"/>
      <w:spacing w:before="0" w:after="0" w:line="240" w:lineRule="auto"/>
    </w:pPr>
    <w:rPr>
      <w:rFonts w:ascii="Times New Roman" w:eastAsia="Times New Roman" w:hAnsi="Times New Roman" w:cs="Times New Roman"/>
      <w:sz w:val="20"/>
      <w:szCs w:val="20"/>
      <w:lang w:val="en-US"/>
    </w:rPr>
  </w:style>
  <w:style w:type="character" w:customStyle="1" w:styleId="BodyTextChar">
    <w:name w:val="Body Text Char"/>
    <w:basedOn w:val="DefaultParagraphFont"/>
    <w:link w:val="BodyText"/>
    <w:uiPriority w:val="1"/>
    <w:rsid w:val="0009473F"/>
    <w:rPr>
      <w:rFonts w:ascii="Times New Roman" w:eastAsia="Times New Roman" w:hAnsi="Times New Roman" w:cs="Times New Roman"/>
      <w:sz w:val="20"/>
      <w:szCs w:val="20"/>
      <w:lang w:val="en-US"/>
    </w:rPr>
  </w:style>
  <w:style w:type="paragraph" w:customStyle="1" w:styleId="TableParagraph">
    <w:name w:val="Table Paragraph"/>
    <w:basedOn w:val="Normal"/>
    <w:uiPriority w:val="1"/>
    <w:qFormat/>
    <w:rsid w:val="0009473F"/>
    <w:pPr>
      <w:widowControl w:val="0"/>
      <w:autoSpaceDE w:val="0"/>
      <w:autoSpaceDN w:val="0"/>
      <w:spacing w:before="0" w:after="0" w:line="240" w:lineRule="auto"/>
    </w:pPr>
    <w:rPr>
      <w:rFonts w:ascii="Times New Roman" w:eastAsia="Times New Roman" w:hAnsi="Times New Roman" w:cs="Times New Roman"/>
      <w:sz w:val="22"/>
      <w:lang w:val="en-US"/>
    </w:rPr>
  </w:style>
  <w:style w:type="paragraph" w:styleId="TOC1">
    <w:name w:val="toc 1"/>
    <w:basedOn w:val="Normal"/>
    <w:next w:val="Normal"/>
    <w:autoRedefine/>
    <w:uiPriority w:val="39"/>
    <w:unhideWhenUsed/>
    <w:rsid w:val="00BA43BE"/>
    <w:pPr>
      <w:spacing w:after="100"/>
    </w:pPr>
  </w:style>
  <w:style w:type="character" w:customStyle="1" w:styleId="UnresolvedMention2">
    <w:name w:val="Unresolved Mention2"/>
    <w:basedOn w:val="DefaultParagraphFont"/>
    <w:uiPriority w:val="99"/>
    <w:semiHidden/>
    <w:unhideWhenUsed/>
    <w:rsid w:val="00643298"/>
    <w:rPr>
      <w:color w:val="605E5C"/>
      <w:shd w:val="clear" w:color="auto" w:fill="E1DFDD"/>
    </w:rPr>
  </w:style>
  <w:style w:type="character" w:styleId="FollowedHyperlink">
    <w:name w:val="FollowedHyperlink"/>
    <w:basedOn w:val="DefaultParagraphFont"/>
    <w:uiPriority w:val="99"/>
    <w:semiHidden/>
    <w:unhideWhenUsed/>
    <w:rsid w:val="005A53B8"/>
    <w:rPr>
      <w:color w:val="800080" w:themeColor="followedHyperlink"/>
      <w:u w:val="single"/>
    </w:rPr>
  </w:style>
  <w:style w:type="paragraph" w:customStyle="1" w:styleId="Default">
    <w:name w:val="Default"/>
    <w:rsid w:val="002B1235"/>
    <w:pPr>
      <w:autoSpaceDE w:val="0"/>
      <w:autoSpaceDN w:val="0"/>
      <w:adjustRightInd w:val="0"/>
      <w:spacing w:after="0" w:line="240" w:lineRule="auto"/>
    </w:pPr>
    <w:rPr>
      <w:rFonts w:eastAsia="Times New Roman" w:cs="Arial"/>
      <w:color w:val="000000"/>
      <w:szCs w:val="24"/>
      <w:lang w:eastAsia="en-GB"/>
    </w:rPr>
  </w:style>
  <w:style w:type="character" w:styleId="UnresolvedMention">
    <w:name w:val="Unresolved Mention"/>
    <w:basedOn w:val="DefaultParagraphFont"/>
    <w:uiPriority w:val="99"/>
    <w:semiHidden/>
    <w:unhideWhenUsed/>
    <w:rsid w:val="00D918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8767525">
      <w:bodyDiv w:val="1"/>
      <w:marLeft w:val="0"/>
      <w:marRight w:val="0"/>
      <w:marTop w:val="0"/>
      <w:marBottom w:val="0"/>
      <w:divBdr>
        <w:top w:val="none" w:sz="0" w:space="0" w:color="auto"/>
        <w:left w:val="none" w:sz="0" w:space="0" w:color="auto"/>
        <w:bottom w:val="none" w:sz="0" w:space="0" w:color="auto"/>
        <w:right w:val="none" w:sz="0" w:space="0" w:color="auto"/>
      </w:divBdr>
    </w:div>
    <w:div w:id="866406000">
      <w:bodyDiv w:val="1"/>
      <w:marLeft w:val="0"/>
      <w:marRight w:val="0"/>
      <w:marTop w:val="0"/>
      <w:marBottom w:val="0"/>
      <w:divBdr>
        <w:top w:val="none" w:sz="0" w:space="0" w:color="auto"/>
        <w:left w:val="none" w:sz="0" w:space="0" w:color="auto"/>
        <w:bottom w:val="none" w:sz="0" w:space="0" w:color="auto"/>
        <w:right w:val="none" w:sz="0" w:space="0" w:color="auto"/>
      </w:divBdr>
    </w:div>
    <w:div w:id="1014305046">
      <w:bodyDiv w:val="1"/>
      <w:marLeft w:val="0"/>
      <w:marRight w:val="0"/>
      <w:marTop w:val="0"/>
      <w:marBottom w:val="0"/>
      <w:divBdr>
        <w:top w:val="none" w:sz="0" w:space="0" w:color="auto"/>
        <w:left w:val="none" w:sz="0" w:space="0" w:color="auto"/>
        <w:bottom w:val="none" w:sz="0" w:space="0" w:color="auto"/>
        <w:right w:val="none" w:sz="0" w:space="0" w:color="auto"/>
      </w:divBdr>
    </w:div>
    <w:div w:id="1697536267">
      <w:bodyDiv w:val="1"/>
      <w:marLeft w:val="0"/>
      <w:marRight w:val="0"/>
      <w:marTop w:val="0"/>
      <w:marBottom w:val="0"/>
      <w:divBdr>
        <w:top w:val="none" w:sz="0" w:space="0" w:color="auto"/>
        <w:left w:val="none" w:sz="0" w:space="0" w:color="auto"/>
        <w:bottom w:val="none" w:sz="0" w:space="0" w:color="auto"/>
        <w:right w:val="none" w:sz="0" w:space="0" w:color="auto"/>
      </w:divBdr>
    </w:div>
    <w:div w:id="1733649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9.png"/><Relationship Id="rId26" Type="http://schemas.openxmlformats.org/officeDocument/2006/relationships/hyperlink" Target="http://www.accessibletravel.scot" TargetMode="External"/><Relationship Id="rId39"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hyperlink" Target="http://www.inclusivecommunication.scot" TargetMode="External"/><Relationship Id="rId34" Type="http://schemas.openxmlformats.org/officeDocument/2006/relationships/hyperlink" Target="mailto:admin@disabilityequality.scot"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3.jpg"/><Relationship Id="rId33" Type="http://schemas.openxmlformats.org/officeDocument/2006/relationships/image" Target="media/image18.jp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disabilityequality.scot/information/open-door-magazine/" TargetMode="External"/><Relationship Id="rId20" Type="http://schemas.openxmlformats.org/officeDocument/2006/relationships/image" Target="media/image10.jp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jpg"/><Relationship Id="rId32" Type="http://schemas.openxmlformats.org/officeDocument/2006/relationships/image" Target="media/image17.jp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www.yoursayondisability.scot" TargetMode="External"/><Relationship Id="rId28" Type="http://schemas.openxmlformats.org/officeDocument/2006/relationships/hyperlink" Target="http://www.accessibletravel.scot/promotional-toolkit" TargetMode="External"/><Relationship Id="rId36"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hyperlink" Target="http://www.inclusivecommunication.scot" TargetMode="External"/><Relationship Id="rId31" Type="http://schemas.openxmlformats.org/officeDocument/2006/relationships/hyperlink" Target="http://www.inclusivedesign.scot"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g"/><Relationship Id="rId22" Type="http://schemas.openxmlformats.org/officeDocument/2006/relationships/image" Target="media/image11.png"/><Relationship Id="rId27" Type="http://schemas.openxmlformats.org/officeDocument/2006/relationships/image" Target="media/image14.jpg"/><Relationship Id="rId30" Type="http://schemas.openxmlformats.org/officeDocument/2006/relationships/image" Target="media/image16.jpeg"/><Relationship Id="rId35" Type="http://schemas.openxmlformats.org/officeDocument/2006/relationships/hyperlink" Target="http://www.disabilityequality.scot"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disabilityequality.scot" TargetMode="External"/><Relationship Id="rId1" Type="http://schemas.openxmlformats.org/officeDocument/2006/relationships/hyperlink" Target="mailto:admin@disabilityequality.sco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4B8E402E281A4D36B430A9D124EACE51" version="1.0.0">
  <systemFields>
    <field name="Objective-Id">
      <value order="0">A1439798</value>
    </field>
    <field name="Objective-Title">
      <value order="0">TAR interactive template</value>
    </field>
    <field name="Objective-Description">
      <value order="0"/>
    </field>
    <field name="Objective-CreationStamp">
      <value order="0">2017-11-28T08:28:06Z</value>
    </field>
    <field name="Objective-IsApproved">
      <value order="0">false</value>
    </field>
    <field name="Objective-IsPublished">
      <value order="0">false</value>
    </field>
    <field name="Objective-DatePublished">
      <value order="0"/>
    </field>
    <field name="Objective-ModificationStamp">
      <value order="0">2017-12-12T16:14:45Z</value>
    </field>
    <field name="Objective-Owner">
      <value order="0">Monk, Caroline</value>
    </field>
    <field name="Objective-Path">
      <value order="0">OSCR File Plan:05 Resource Management:5.3 Project Management:2017_Trustees Annual Reports: Guidance and Good Practice</value>
    </field>
    <field name="Objective-Parent">
      <value order="0">2017_Trustees Annual Reports: Guidance and Good Practice</value>
    </field>
    <field name="Objective-State">
      <value order="0">Being Edited</value>
    </field>
    <field name="Objective-VersionId">
      <value order="0">vA2010846</value>
    </field>
    <field name="Objective-Version">
      <value order="0">5.1</value>
    </field>
    <field name="Objective-VersionNumber">
      <value order="0">6</value>
    </field>
    <field name="Objective-VersionComment">
      <value order="0"/>
    </field>
    <field name="Objective-FileNumber">
      <value order="0">qA228736</value>
    </field>
    <field name="Objective-Classification">
      <value order="0"/>
    </field>
    <field name="Objective-Caveats">
      <value order="0"/>
    </field>
  </systemFields>
  <catalogues>
    <catalogue name="Document Type Catalogue" type="type" ori="id:cA1">
      <field name="Objective-Of Historical Significance?">
        <value order="0">No</value>
      </field>
      <field name="Objective-Date Application Received">
        <value order="0"/>
      </field>
      <field name="Objective-Correspondence Type Flag">
        <value order="0"/>
      </field>
      <field name="Objective-Date of Effect">
        <value order="0"/>
      </field>
      <field name="Objective-Charity Number">
        <value order="0"/>
      </field>
    </catalogue>
  </catalogues>
</meta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5745109E-2DDF-40CB-AC2B-FF9B10C90820}">
  <ds:schemaRefs>
    <ds:schemaRef ds:uri="http://www.objective.com/ecm/document/metadata/4B8E402E281A4D36B430A9D124EACE51"/>
  </ds:schemaRefs>
</ds:datastoreItem>
</file>

<file path=customXml/itemProps2.xml><?xml version="1.0" encoding="utf-8"?>
<ds:datastoreItem xmlns:ds="http://schemas.openxmlformats.org/officeDocument/2006/customXml" ds:itemID="{FE0DE422-FA24-4467-B2C1-85E352830D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23</Pages>
  <Words>4016</Words>
  <Characters>22895</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26858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grievei</dc:creator>
  <cp:keywords/>
  <dc:description/>
  <cp:lastModifiedBy>Morven</cp:lastModifiedBy>
  <cp:revision>11</cp:revision>
  <cp:lastPrinted>2019-07-24T07:54:00Z</cp:lastPrinted>
  <dcterms:created xsi:type="dcterms:W3CDTF">2019-08-09T08:06:00Z</dcterms:created>
  <dcterms:modified xsi:type="dcterms:W3CDTF">2019-08-23T15:28:00Z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A1439798</vt:lpwstr>
  </property>
  <property fmtid="{D5CDD505-2E9C-101B-9397-08002B2CF9AE}" pid="4" name="Objective-Title">
    <vt:lpwstr>TAR interactive template</vt:lpwstr>
  </property>
  <property fmtid="{D5CDD505-2E9C-101B-9397-08002B2CF9AE}" pid="5" name="Objective-Description">
    <vt:lpwstr/>
  </property>
  <property fmtid="{D5CDD505-2E9C-101B-9397-08002B2CF9AE}" pid="6" name="Objective-CreationStamp">
    <vt:filetime>2017-12-07T13:00:21Z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2017-12-12T16:14:45Z</vt:filetime>
  </property>
  <property fmtid="{D5CDD505-2E9C-101B-9397-08002B2CF9AE}" pid="11" name="Objective-Owner">
    <vt:lpwstr>Monk, Caroline</vt:lpwstr>
  </property>
  <property fmtid="{D5CDD505-2E9C-101B-9397-08002B2CF9AE}" pid="12" name="Objective-Path">
    <vt:lpwstr>OSCR File Plan:05 Resource Management:5.3 Project Management:2017_Trustees Annual Reports: Guidance and Good Practice:</vt:lpwstr>
  </property>
  <property fmtid="{D5CDD505-2E9C-101B-9397-08002B2CF9AE}" pid="13" name="Objective-Parent">
    <vt:lpwstr>2017_Trustees Annual Reports: Guidance and Good Practice</vt:lpwstr>
  </property>
  <property fmtid="{D5CDD505-2E9C-101B-9397-08002B2CF9AE}" pid="14" name="Objective-State">
    <vt:lpwstr>Being Edited</vt:lpwstr>
  </property>
  <property fmtid="{D5CDD505-2E9C-101B-9397-08002B2CF9AE}" pid="15" name="Objective-VersionId">
    <vt:lpwstr>vA2010846</vt:lpwstr>
  </property>
  <property fmtid="{D5CDD505-2E9C-101B-9397-08002B2CF9AE}" pid="16" name="Objective-Version">
    <vt:lpwstr>5.1</vt:lpwstr>
  </property>
  <property fmtid="{D5CDD505-2E9C-101B-9397-08002B2CF9AE}" pid="17" name="Objective-VersionNumber">
    <vt:r8>6</vt:r8>
  </property>
  <property fmtid="{D5CDD505-2E9C-101B-9397-08002B2CF9AE}" pid="18" name="Objective-VersionComment">
    <vt:lpwstr/>
  </property>
  <property fmtid="{D5CDD505-2E9C-101B-9397-08002B2CF9AE}" pid="19" name="Objective-FileNumber">
    <vt:lpwstr>RM/PM/17-004</vt:lpwstr>
  </property>
  <property fmtid="{D5CDD505-2E9C-101B-9397-08002B2CF9AE}" pid="20" name="Objective-Classification">
    <vt:lpwstr>[Inherited - none]</vt:lpwstr>
  </property>
  <property fmtid="{D5CDD505-2E9C-101B-9397-08002B2CF9AE}" pid="21" name="Objective-Caveats">
    <vt:lpwstr/>
  </property>
  <property fmtid="{D5CDD505-2E9C-101B-9397-08002B2CF9AE}" pid="22" name="Objective-Of Historical Significance?">
    <vt:lpwstr>No</vt:lpwstr>
  </property>
  <property fmtid="{D5CDD505-2E9C-101B-9397-08002B2CF9AE}" pid="23" name="Objective-Date Application Received">
    <vt:lpwstr/>
  </property>
  <property fmtid="{D5CDD505-2E9C-101B-9397-08002B2CF9AE}" pid="24" name="Objective-Correspondence Type Flag">
    <vt:lpwstr/>
  </property>
  <property fmtid="{D5CDD505-2E9C-101B-9397-08002B2CF9AE}" pid="25" name="Objective-Date of Effect">
    <vt:lpwstr/>
  </property>
  <property fmtid="{D5CDD505-2E9C-101B-9397-08002B2CF9AE}" pid="26" name="Objective-Charity Number">
    <vt:lpwstr/>
  </property>
  <property fmtid="{D5CDD505-2E9C-101B-9397-08002B2CF9AE}" pid="27" name="Objective-Comment">
    <vt:lpwstr/>
  </property>
  <property fmtid="{D5CDD505-2E9C-101B-9397-08002B2CF9AE}" pid="28" name="Objective-Correspondence Type Flag [system]">
    <vt:lpwstr/>
  </property>
  <property fmtid="{D5CDD505-2E9C-101B-9397-08002B2CF9AE}" pid="29" name="Objective-Charity Number [system]">
    <vt:lpwstr/>
  </property>
  <property fmtid="{D5CDD505-2E9C-101B-9397-08002B2CF9AE}" pid="30" name="Objective-Of Historical Significance? [system]">
    <vt:lpwstr>No</vt:lpwstr>
  </property>
  <property fmtid="{D5CDD505-2E9C-101B-9397-08002B2CF9AE}" pid="31" name="Objective-Date of Effect [system]">
    <vt:lpwstr/>
  </property>
  <property fmtid="{D5CDD505-2E9C-101B-9397-08002B2CF9AE}" pid="32" name="Objective-Date Application Received [system]">
    <vt:lpwstr/>
  </property>
</Properties>
</file>